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00" w:rsidRDefault="004E0D2D" w:rsidP="004E0D2D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E0D2D">
        <w:rPr>
          <w:rFonts w:ascii="Times New Roman" w:hAnsi="Times New Roman" w:cs="Times New Roman"/>
          <w:b/>
          <w:sz w:val="32"/>
          <w:szCs w:val="32"/>
        </w:rPr>
        <w:t>Обобщение практики осуществления муниципального земельного контроля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территории</w:t>
      </w:r>
      <w:r w:rsidRPr="004E0D2D">
        <w:rPr>
          <w:rFonts w:ascii="Times New Roman" w:hAnsi="Times New Roman" w:cs="Times New Roman"/>
          <w:b/>
          <w:sz w:val="32"/>
          <w:szCs w:val="32"/>
        </w:rPr>
        <w:t xml:space="preserve"> МР «Город Людиново и Людиновский район»</w:t>
      </w:r>
      <w:r w:rsidR="007B481D">
        <w:rPr>
          <w:rFonts w:ascii="Times New Roman" w:hAnsi="Times New Roman" w:cs="Times New Roman"/>
          <w:b/>
          <w:sz w:val="32"/>
          <w:szCs w:val="32"/>
        </w:rPr>
        <w:t xml:space="preserve"> за 2019 год.</w:t>
      </w:r>
    </w:p>
    <w:p w:rsidR="00855725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5725" w:rsidRPr="00140F33">
        <w:rPr>
          <w:rFonts w:ascii="Times New Roman" w:hAnsi="Times New Roman" w:cs="Times New Roman"/>
          <w:sz w:val="28"/>
          <w:szCs w:val="28"/>
        </w:rPr>
        <w:t>Опубликовывается органом муниципального земельного контроля во исполнение требований ст. 8.2. Федерального закона от 26.12.200</w:t>
      </w:r>
      <w:r w:rsidR="00C60B88">
        <w:rPr>
          <w:rFonts w:ascii="Times New Roman" w:hAnsi="Times New Roman" w:cs="Times New Roman"/>
          <w:sz w:val="28"/>
          <w:szCs w:val="28"/>
        </w:rPr>
        <w:t>8 года</w:t>
      </w:r>
      <w:r w:rsidR="00855725" w:rsidRPr="00140F33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40F33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 В качестве уполномоченного лица на осуществление муниципального земельного контроля на территории муниципального района «Город Людинов</w:t>
      </w:r>
      <w:r w:rsidR="005266DB">
        <w:rPr>
          <w:rFonts w:ascii="Times New Roman" w:hAnsi="Times New Roman" w:cs="Times New Roman"/>
          <w:sz w:val="28"/>
          <w:szCs w:val="28"/>
        </w:rPr>
        <w:t>о и Людиновский район» закреплен</w:t>
      </w:r>
      <w:r w:rsidRPr="00140F33">
        <w:rPr>
          <w:rFonts w:ascii="Times New Roman" w:hAnsi="Times New Roman" w:cs="Times New Roman"/>
          <w:sz w:val="28"/>
          <w:szCs w:val="28"/>
        </w:rPr>
        <w:t xml:space="preserve"> отдел сельского хозяйства администрации МР «Город Людиново и Людиновский район» (далее отдел).</w:t>
      </w:r>
    </w:p>
    <w:p w:rsidR="000B1566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40F33" w:rsidRPr="00140F33" w:rsidRDefault="000B1566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40F33" w:rsidRPr="00140F33">
        <w:rPr>
          <w:rFonts w:ascii="Times New Roman" w:hAnsi="Times New Roman" w:cs="Times New Roman"/>
          <w:sz w:val="28"/>
          <w:szCs w:val="28"/>
        </w:rPr>
        <w:t>В целях осуществления муниципального земельного контроля отдел организует и проводит:</w:t>
      </w:r>
    </w:p>
    <w:p w:rsidR="00140F33" w:rsidRP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</w:t>
      </w:r>
      <w:r w:rsidRPr="00140F33">
        <w:rPr>
          <w:rFonts w:ascii="Times New Roman" w:hAnsi="Times New Roman" w:cs="Times New Roman"/>
          <w:sz w:val="28"/>
          <w:szCs w:val="28"/>
        </w:rPr>
        <w:t>плановые и внеплановые проверки в форме документационной и (или) выездной проверки;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- мероприятия, направ</w:t>
      </w:r>
      <w:r w:rsidRPr="00140F33">
        <w:rPr>
          <w:rFonts w:ascii="Times New Roman" w:hAnsi="Times New Roman" w:cs="Times New Roman"/>
          <w:sz w:val="28"/>
          <w:szCs w:val="28"/>
        </w:rPr>
        <w:t>ленные на профилактику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требований;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 мероприятия по контролю без взаимодействия с правообладателями объектов земельных отношений:</w:t>
      </w:r>
    </w:p>
    <w:p w:rsidR="00140F33" w:rsidRDefault="00140F3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15F5">
        <w:rPr>
          <w:rFonts w:ascii="Times New Roman" w:hAnsi="Times New Roman" w:cs="Times New Roman"/>
          <w:sz w:val="28"/>
          <w:szCs w:val="28"/>
        </w:rPr>
        <w:t xml:space="preserve">           - плановые (рейдовые)</w:t>
      </w:r>
      <w:r>
        <w:rPr>
          <w:rFonts w:ascii="Times New Roman" w:hAnsi="Times New Roman" w:cs="Times New Roman"/>
          <w:sz w:val="28"/>
          <w:szCs w:val="28"/>
        </w:rPr>
        <w:t xml:space="preserve"> осмотры земельных участков</w:t>
      </w:r>
      <w:r w:rsidR="003A697B">
        <w:rPr>
          <w:rFonts w:ascii="Times New Roman" w:hAnsi="Times New Roman" w:cs="Times New Roman"/>
          <w:sz w:val="28"/>
          <w:szCs w:val="28"/>
        </w:rPr>
        <w:t>.</w:t>
      </w:r>
    </w:p>
    <w:p w:rsidR="000B1566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1E58" w:rsidRDefault="000B1566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E1E58">
        <w:rPr>
          <w:rFonts w:ascii="Times New Roman" w:hAnsi="Times New Roman" w:cs="Times New Roman"/>
          <w:sz w:val="28"/>
          <w:szCs w:val="28"/>
        </w:rPr>
        <w:t>Внеплановые проверки проводятся в следующих случаях:</w:t>
      </w:r>
    </w:p>
    <w:p w:rsidR="00CE1E58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1) при получении от юридических лиц и граждан сведений, свидетельствующих о наличии признаков нарушений обязательных требований;</w:t>
      </w:r>
    </w:p>
    <w:p w:rsidR="00CE1E58" w:rsidRDefault="00CE1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  при получении от юридических лиц и граждан сведений о возникновении угрозы причинения, либо причинения вреда жизни, здоровью граждан, вреда животным, растениям, окружающей среде, объектам культурного наследия (памятники истории и культуры) народов Российской Федерации, безопасности государства;</w:t>
      </w:r>
    </w:p>
    <w:p w:rsidR="00AC7AA5" w:rsidRDefault="00AC7AA5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3) при получении от юридических лиц и граждан сведений об угрозе,  либо возникновении чрезвычайных ситуаций природного и техногенного характера.</w:t>
      </w:r>
    </w:p>
    <w:p w:rsidR="007B481D" w:rsidRDefault="007B481D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21A">
        <w:rPr>
          <w:rFonts w:ascii="Times New Roman" w:hAnsi="Times New Roman" w:cs="Times New Roman"/>
          <w:sz w:val="28"/>
          <w:szCs w:val="28"/>
        </w:rPr>
        <w:t xml:space="preserve">        На основании статьи 72 Земельного кодекса РФ в 2019 г</w:t>
      </w:r>
      <w:r w:rsidR="00261033">
        <w:rPr>
          <w:rFonts w:ascii="Times New Roman" w:hAnsi="Times New Roman" w:cs="Times New Roman"/>
          <w:sz w:val="28"/>
          <w:szCs w:val="28"/>
        </w:rPr>
        <w:t>оду отделом проведены плановые и</w:t>
      </w:r>
      <w:r w:rsidR="0036021A">
        <w:rPr>
          <w:rFonts w:ascii="Times New Roman" w:hAnsi="Times New Roman" w:cs="Times New Roman"/>
          <w:sz w:val="28"/>
          <w:szCs w:val="28"/>
        </w:rPr>
        <w:t xml:space="preserve"> внеплановые выездные проверки </w:t>
      </w:r>
      <w:r w:rsidR="00D54207">
        <w:rPr>
          <w:rFonts w:ascii="Times New Roman" w:hAnsi="Times New Roman" w:cs="Times New Roman"/>
          <w:sz w:val="28"/>
          <w:szCs w:val="28"/>
        </w:rPr>
        <w:t xml:space="preserve">в </w:t>
      </w:r>
      <w:r w:rsidR="0036021A">
        <w:rPr>
          <w:rFonts w:ascii="Times New Roman" w:hAnsi="Times New Roman" w:cs="Times New Roman"/>
          <w:sz w:val="28"/>
          <w:szCs w:val="28"/>
        </w:rPr>
        <w:t>отношении КФХ и физических лиц.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проведении проверок в рамках муниципального земельного контроля со стороны КФХ и физических лиц были допущены следующие нарушения: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не использование земельных участко</w:t>
      </w:r>
      <w:r w:rsidR="009F5089">
        <w:rPr>
          <w:rFonts w:ascii="Times New Roman" w:hAnsi="Times New Roman" w:cs="Times New Roman"/>
          <w:sz w:val="28"/>
          <w:szCs w:val="28"/>
        </w:rPr>
        <w:t>в в соответствии с видом разреше</w:t>
      </w:r>
      <w:r>
        <w:rPr>
          <w:rFonts w:ascii="Times New Roman" w:hAnsi="Times New Roman" w:cs="Times New Roman"/>
          <w:sz w:val="28"/>
          <w:szCs w:val="28"/>
        </w:rPr>
        <w:t>нного использования.</w:t>
      </w:r>
    </w:p>
    <w:p w:rsidR="0036021A" w:rsidRDefault="0036021A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Статья 42 Земельного кодекса Российской Федерации устанавливает обязанности собственников земельных участков и лиц, не являющихся собственниками земельных участков, по испо</w:t>
      </w:r>
      <w:r w:rsidR="00B97FCB">
        <w:rPr>
          <w:rFonts w:ascii="Times New Roman" w:hAnsi="Times New Roman" w:cs="Times New Roman"/>
          <w:sz w:val="28"/>
          <w:szCs w:val="28"/>
        </w:rPr>
        <w:t>льзованию земельных участков, в том числе не допускать загрязнение, истощение, деградацию, порчу, уничтожение земель и иное негативное воздействие на земли и почвы.</w:t>
      </w:r>
    </w:p>
    <w:p w:rsidR="00BB569E" w:rsidRDefault="00BB569E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Статья 13 Земельного кодекса Российской Федерации обязывает собственника, арендатора и других правообладателей проводить мероприятия по защите сельскохозяйственных угодий от зарастания деревьями и кустарниками, сорными растениями.</w:t>
      </w:r>
    </w:p>
    <w:p w:rsidR="005B5E58" w:rsidRDefault="005B5E58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недопущения таких нарушений, участники земельных отношений должны проводить деятельность, направленную на сохранение земель как важнейшего компонента окружающей среды и природного ресурса, мероприятия по защите сельскохозяйственных угодий от зарастания деревьями и кустарниками, сорными растениями, сохранять достигнутый уровень мелиорации.</w:t>
      </w:r>
    </w:p>
    <w:p w:rsidR="009F5089" w:rsidRDefault="009F5089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5C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правоустанавливающих документах на землю, а также в ЕГРН указывается  правовой режим земельного участка, а именно его целевое назначение и вид разрешенного использования.</w:t>
      </w:r>
      <w:r w:rsidR="00427CC7">
        <w:rPr>
          <w:rFonts w:ascii="Times New Roman" w:hAnsi="Times New Roman" w:cs="Times New Roman"/>
          <w:sz w:val="28"/>
          <w:szCs w:val="28"/>
        </w:rPr>
        <w:t xml:space="preserve"> В целях недопущения таких наруше</w:t>
      </w:r>
      <w:r w:rsidR="00E111C5">
        <w:rPr>
          <w:rFonts w:ascii="Times New Roman" w:hAnsi="Times New Roman" w:cs="Times New Roman"/>
          <w:sz w:val="28"/>
          <w:szCs w:val="28"/>
        </w:rPr>
        <w:t>ний необходимо удостовериться, ч</w:t>
      </w:r>
      <w:r w:rsidR="00427CC7">
        <w:rPr>
          <w:rFonts w:ascii="Times New Roman" w:hAnsi="Times New Roman" w:cs="Times New Roman"/>
          <w:sz w:val="28"/>
          <w:szCs w:val="28"/>
        </w:rPr>
        <w:t>то фактическое использование земельного участка соответствует правовому режиму земельного участка.</w:t>
      </w:r>
    </w:p>
    <w:p w:rsidR="007B5C37" w:rsidRDefault="007B5C3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 данный вид н</w:t>
      </w:r>
      <w:r w:rsidR="00103220">
        <w:rPr>
          <w:rFonts w:ascii="Times New Roman" w:hAnsi="Times New Roman" w:cs="Times New Roman"/>
          <w:sz w:val="28"/>
          <w:szCs w:val="28"/>
        </w:rPr>
        <w:t>арушения, т.е. не использовании</w:t>
      </w:r>
      <w:r>
        <w:rPr>
          <w:rFonts w:ascii="Times New Roman" w:hAnsi="Times New Roman" w:cs="Times New Roman"/>
          <w:sz w:val="28"/>
          <w:szCs w:val="28"/>
        </w:rPr>
        <w:t xml:space="preserve">е земельного участка не по целевому назначению в соответствии с его принадлежностью к той или иной категории земель и (или) установленным разрешенным использованием, предусмотрена ответственность ч. 1 ст.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7B5C37" w:rsidRDefault="007B5C37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невыполнение или не своевременное выполнение обязанностей по приведению земель в состояние, пригодное для использования по целевому назначению, предусмотрена ответственность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2 ст. 8.8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A50F23" w:rsidRDefault="00A50F23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3) не использование земельного участка из земель сельскохозяйственного назначения, оборот которого регулируется Федеральным законом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</w:t>
      </w:r>
      <w:r w:rsidR="0072205B">
        <w:rPr>
          <w:rFonts w:ascii="Times New Roman" w:hAnsi="Times New Roman" w:cs="Times New Roman"/>
          <w:sz w:val="28"/>
          <w:szCs w:val="28"/>
        </w:rPr>
        <w:t xml:space="preserve"> законом, предусмотрена ответственность ч. 2 ст. 8.8 </w:t>
      </w:r>
      <w:proofErr w:type="spellStart"/>
      <w:r w:rsidR="0072205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2205B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p w:rsidR="0072205B" w:rsidRDefault="0072205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использование земельного участка лицами, не имеющими предусмотренных законодательством Российской Федерации</w:t>
      </w:r>
      <w:r w:rsidR="006A59A2">
        <w:rPr>
          <w:rFonts w:ascii="Times New Roman" w:hAnsi="Times New Roman" w:cs="Times New Roman"/>
          <w:sz w:val="28"/>
          <w:szCs w:val="28"/>
        </w:rPr>
        <w:t xml:space="preserve"> прав на указанный земельный участок, согласно ст. 7.1. </w:t>
      </w:r>
      <w:proofErr w:type="spellStart"/>
      <w:r w:rsidR="006A59A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A59A2">
        <w:rPr>
          <w:rFonts w:ascii="Times New Roman" w:hAnsi="Times New Roman" w:cs="Times New Roman"/>
          <w:sz w:val="28"/>
          <w:szCs w:val="28"/>
        </w:rPr>
        <w:t xml:space="preserve"> РФ является административным правонарушением</w:t>
      </w:r>
      <w:proofErr w:type="gramStart"/>
      <w:r w:rsidR="006A59A2">
        <w:rPr>
          <w:rFonts w:ascii="Times New Roman" w:hAnsi="Times New Roman" w:cs="Times New Roman"/>
          <w:sz w:val="28"/>
          <w:szCs w:val="28"/>
        </w:rPr>
        <w:t xml:space="preserve"> </w:t>
      </w:r>
      <w:r w:rsidR="007475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759D">
        <w:rPr>
          <w:rFonts w:ascii="Times New Roman" w:hAnsi="Times New Roman" w:cs="Times New Roman"/>
          <w:sz w:val="28"/>
          <w:szCs w:val="28"/>
        </w:rPr>
        <w:t xml:space="preserve"> т.е.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 Под самовольным захватом земли понимается безосновательное, совершенное без наличия каких-либо надлежащим образом оформленных разрешительных документов занятие участка земли путем </w:t>
      </w:r>
      <w:proofErr w:type="gramStart"/>
      <w:r w:rsidR="0074759D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="0074759D">
        <w:rPr>
          <w:rFonts w:ascii="Times New Roman" w:hAnsi="Times New Roman" w:cs="Times New Roman"/>
          <w:sz w:val="28"/>
          <w:szCs w:val="28"/>
        </w:rPr>
        <w:t xml:space="preserve"> на нем принадлежащего виновному лицу имущества, либо разработки данного </w:t>
      </w:r>
      <w:r w:rsidR="0074759D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личных целях этого лица. Введение </w:t>
      </w:r>
      <w:r w:rsidR="00D1330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1330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D1330C">
        <w:rPr>
          <w:rFonts w:ascii="Times New Roman" w:hAnsi="Times New Roman" w:cs="Times New Roman"/>
          <w:sz w:val="28"/>
          <w:szCs w:val="28"/>
        </w:rPr>
        <w:t xml:space="preserve"> РФ рассматриваемого состава административного правонарушения обусловлено необходимостью обеспечения защиты правоотношений, связанных с владением, пользованием и распоряжением земельными участками, а также обеспечения неприкосновенности права собственности на данные объекты недвижимости.</w:t>
      </w:r>
    </w:p>
    <w:p w:rsidR="005F375B" w:rsidRDefault="005F375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Структурное подразделение – отдел сельского хозяйства администрации МР «Город Людиново и Людиновский район»</w:t>
      </w:r>
      <w:r w:rsidR="004278E8">
        <w:rPr>
          <w:rFonts w:ascii="Times New Roman" w:hAnsi="Times New Roman" w:cs="Times New Roman"/>
          <w:sz w:val="28"/>
          <w:szCs w:val="28"/>
        </w:rPr>
        <w:t xml:space="preserve">, </w:t>
      </w:r>
      <w:r w:rsidR="00E24F8A">
        <w:rPr>
          <w:rFonts w:ascii="Times New Roman" w:hAnsi="Times New Roman" w:cs="Times New Roman"/>
          <w:sz w:val="28"/>
          <w:szCs w:val="28"/>
        </w:rPr>
        <w:t xml:space="preserve"> проводит консультации и разъяснения по вопросам использования земельных участков сельскохозяйственного назначения по телефону 8(48444) 6-29-35 и по адресу: Калужская область, </w:t>
      </w:r>
      <w:proofErr w:type="gramStart"/>
      <w:r w:rsidR="00E24F8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24F8A">
        <w:rPr>
          <w:rFonts w:ascii="Times New Roman" w:hAnsi="Times New Roman" w:cs="Times New Roman"/>
          <w:sz w:val="28"/>
          <w:szCs w:val="28"/>
        </w:rPr>
        <w:t xml:space="preserve">. Людиново, ул. Ленина, 20, </w:t>
      </w:r>
      <w:proofErr w:type="spellStart"/>
      <w:r w:rsidR="00E24F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24F8A">
        <w:rPr>
          <w:rFonts w:ascii="Times New Roman" w:hAnsi="Times New Roman" w:cs="Times New Roman"/>
          <w:sz w:val="28"/>
          <w:szCs w:val="28"/>
        </w:rPr>
        <w:t>. 28 в рабочее время.</w:t>
      </w:r>
    </w:p>
    <w:p w:rsidR="00BB569E" w:rsidRDefault="00BB569E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89B" w:rsidRPr="00140F33" w:rsidRDefault="00AA689B" w:rsidP="00140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E9C" w:rsidRPr="00855725" w:rsidRDefault="00042E9C" w:rsidP="00140F3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042E9C" w:rsidRPr="00855725" w:rsidSect="0005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E0D2D"/>
    <w:rsid w:val="00042E9C"/>
    <w:rsid w:val="00054700"/>
    <w:rsid w:val="000B1566"/>
    <w:rsid w:val="00103220"/>
    <w:rsid w:val="00140F33"/>
    <w:rsid w:val="00261033"/>
    <w:rsid w:val="0036021A"/>
    <w:rsid w:val="003A697B"/>
    <w:rsid w:val="004278E8"/>
    <w:rsid w:val="00427CC7"/>
    <w:rsid w:val="00440DC0"/>
    <w:rsid w:val="004E0D2D"/>
    <w:rsid w:val="005266DB"/>
    <w:rsid w:val="00563170"/>
    <w:rsid w:val="005B5E58"/>
    <w:rsid w:val="005F375B"/>
    <w:rsid w:val="006A59A2"/>
    <w:rsid w:val="0072205B"/>
    <w:rsid w:val="0074759D"/>
    <w:rsid w:val="007B481D"/>
    <w:rsid w:val="007B5C37"/>
    <w:rsid w:val="00855725"/>
    <w:rsid w:val="009F5089"/>
    <w:rsid w:val="00A50F23"/>
    <w:rsid w:val="00AA689B"/>
    <w:rsid w:val="00AC7AA5"/>
    <w:rsid w:val="00B97FCB"/>
    <w:rsid w:val="00BB569E"/>
    <w:rsid w:val="00C60B88"/>
    <w:rsid w:val="00C615F5"/>
    <w:rsid w:val="00CE1E58"/>
    <w:rsid w:val="00D1330C"/>
    <w:rsid w:val="00D54207"/>
    <w:rsid w:val="00D95D70"/>
    <w:rsid w:val="00E111C5"/>
    <w:rsid w:val="00E24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E77A-8D0E-4D4E-8F6A-8AA5291D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2020-09-04T07:02:00Z</dcterms:created>
  <dcterms:modified xsi:type="dcterms:W3CDTF">2020-09-11T06:31:00Z</dcterms:modified>
</cp:coreProperties>
</file>