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AE" w:rsidRPr="000C5677" w:rsidRDefault="003247AE" w:rsidP="003247AE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677">
        <w:rPr>
          <w:rFonts w:ascii="Times New Roman" w:hAnsi="Times New Roman" w:cs="Times New Roman"/>
          <w:b/>
          <w:sz w:val="26"/>
          <w:szCs w:val="26"/>
        </w:rPr>
        <w:t>Размеры неустойки по закону о защите прав потребителей</w:t>
      </w:r>
    </w:p>
    <w:p w:rsidR="003247AE" w:rsidRPr="000C5677" w:rsidRDefault="003247AE" w:rsidP="003247A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1. За нарушение сроков: возврата денежных средств, замены товара, предоставление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5677">
        <w:rPr>
          <w:rFonts w:ascii="Times New Roman" w:hAnsi="Times New Roman" w:cs="Times New Roman"/>
          <w:sz w:val="26"/>
          <w:szCs w:val="26"/>
        </w:rPr>
        <w:t>аналогичного товара, превышение сроков ремонта – 1 % от цены товара за каждый день</w:t>
      </w:r>
      <w:r w:rsidRPr="000C5677">
        <w:rPr>
          <w:rFonts w:ascii="Times New Roman" w:hAnsi="Times New Roman" w:cs="Times New Roman"/>
          <w:sz w:val="26"/>
          <w:szCs w:val="26"/>
        </w:rPr>
        <w:tab/>
        <w:t xml:space="preserve"> просрочки. Неустойка = цена товара * количество дней просрочки * 1/100.</w:t>
      </w:r>
    </w:p>
    <w:p w:rsidR="003247AE" w:rsidRPr="000C5677" w:rsidRDefault="003247AE" w:rsidP="003247A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2. За нарушение сроков передачи предварительно оплаченного товара – 0,5 % от суммы</w:t>
      </w:r>
      <w:r w:rsidR="00402944">
        <w:rPr>
          <w:rFonts w:ascii="Times New Roman" w:hAnsi="Times New Roman" w:cs="Times New Roman"/>
          <w:sz w:val="26"/>
          <w:szCs w:val="26"/>
        </w:rPr>
        <w:t xml:space="preserve"> </w:t>
      </w:r>
      <w:r w:rsidRPr="000C5677">
        <w:rPr>
          <w:rFonts w:ascii="Times New Roman" w:hAnsi="Times New Roman" w:cs="Times New Roman"/>
          <w:sz w:val="26"/>
          <w:szCs w:val="26"/>
        </w:rPr>
        <w:t>предварительной оплаты за каждый день просрочки.</w:t>
      </w:r>
    </w:p>
    <w:p w:rsidR="003247AE" w:rsidRPr="000C5677" w:rsidRDefault="003247AE" w:rsidP="003247A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Неустойка = сумма оплаты * количество дней просрочки * 0,5/100.</w:t>
      </w:r>
    </w:p>
    <w:p w:rsidR="003247AE" w:rsidRPr="000C5677" w:rsidRDefault="003247AE" w:rsidP="003247A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Сумма неустойки не может превышать сумму предварительной оплаты товара.</w:t>
      </w:r>
    </w:p>
    <w:p w:rsidR="003247AE" w:rsidRPr="000C5677" w:rsidRDefault="003247AE" w:rsidP="003247A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3. За нарушение сроков выполнения работ – 3 % от цены работ за каждый день просрочки.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5677">
        <w:rPr>
          <w:rFonts w:ascii="Times New Roman" w:hAnsi="Times New Roman" w:cs="Times New Roman"/>
          <w:sz w:val="26"/>
          <w:szCs w:val="26"/>
        </w:rPr>
        <w:t>Если цена работ не определена, то неустойка считается от общей суммы договора Неустойка = стоимость работ (общая сумма договора) * количество дней просрочки * 3/100.</w:t>
      </w:r>
    </w:p>
    <w:p w:rsidR="003247AE" w:rsidRPr="000C5677" w:rsidRDefault="003247AE" w:rsidP="003247A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Сумма взысканной потребителем неустойки не может превышать цену отдельного вида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5677">
        <w:rPr>
          <w:rFonts w:ascii="Times New Roman" w:hAnsi="Times New Roman" w:cs="Times New Roman"/>
          <w:sz w:val="26"/>
          <w:szCs w:val="26"/>
        </w:rPr>
        <w:t>работ или общую цену заказа.</w:t>
      </w:r>
    </w:p>
    <w:p w:rsidR="003247AE" w:rsidRPr="000C5677" w:rsidRDefault="003247AE" w:rsidP="003247AE">
      <w:pPr>
        <w:pStyle w:val="a3"/>
        <w:ind w:lef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3AC" w:rsidRPr="003247AE" w:rsidRDefault="001E33AC" w:rsidP="003247AE"/>
    <w:sectPr w:rsidR="001E33AC" w:rsidRPr="003247AE" w:rsidSect="001E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DBD"/>
    <w:rsid w:val="00044802"/>
    <w:rsid w:val="001E33AC"/>
    <w:rsid w:val="003247AE"/>
    <w:rsid w:val="00402944"/>
    <w:rsid w:val="00AA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DB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SPecialiST RePack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4</cp:revision>
  <dcterms:created xsi:type="dcterms:W3CDTF">2019-05-27T09:48:00Z</dcterms:created>
  <dcterms:modified xsi:type="dcterms:W3CDTF">2019-05-27T11:15:00Z</dcterms:modified>
</cp:coreProperties>
</file>