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B0" w:rsidRPr="005B2EE0" w:rsidRDefault="002622B0" w:rsidP="002622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2622B0" w:rsidRPr="005B2EE0" w:rsidRDefault="002622B0" w:rsidP="002622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проект решения Сельской  Думы муниципального образования сельского поселения «Деревня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Манино</w:t>
      </w:r>
      <w:proofErr w:type="gramEnd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Калужской области</w:t>
      </w:r>
    </w:p>
    <w:p w:rsidR="002622B0" w:rsidRPr="005B2EE0" w:rsidRDefault="002622B0" w:rsidP="00262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 w:rsidRPr="005B2E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80C1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380C1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380C1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2622B0" w:rsidRDefault="002622B0" w:rsidP="002622B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622B0" w:rsidRPr="00490751" w:rsidRDefault="00380C12" w:rsidP="00262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66BA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22B0">
        <w:rPr>
          <w:rFonts w:ascii="Times New Roman" w:hAnsi="Times New Roman" w:cs="Times New Roman"/>
          <w:sz w:val="24"/>
          <w:szCs w:val="24"/>
        </w:rPr>
        <w:t>2</w:t>
      </w:r>
      <w:r w:rsidR="00902904">
        <w:rPr>
          <w:rFonts w:ascii="Times New Roman" w:hAnsi="Times New Roman" w:cs="Times New Roman"/>
          <w:sz w:val="24"/>
          <w:szCs w:val="24"/>
        </w:rPr>
        <w:t>7</w:t>
      </w:r>
      <w:r w:rsidR="00CE7430">
        <w:rPr>
          <w:rFonts w:ascii="Times New Roman" w:hAnsi="Times New Roman" w:cs="Times New Roman"/>
          <w:sz w:val="24"/>
          <w:szCs w:val="24"/>
        </w:rPr>
        <w:t xml:space="preserve"> </w:t>
      </w:r>
      <w:r w:rsidR="002622B0">
        <w:rPr>
          <w:rFonts w:ascii="Times New Roman" w:hAnsi="Times New Roman" w:cs="Times New Roman"/>
          <w:sz w:val="24"/>
          <w:szCs w:val="24"/>
        </w:rPr>
        <w:t>н</w:t>
      </w:r>
      <w:r w:rsidR="002622B0" w:rsidRPr="00490751">
        <w:rPr>
          <w:rFonts w:ascii="Times New Roman" w:hAnsi="Times New Roman" w:cs="Times New Roman"/>
          <w:sz w:val="24"/>
          <w:szCs w:val="24"/>
        </w:rPr>
        <w:t>оября 20</w:t>
      </w:r>
      <w:r>
        <w:rPr>
          <w:rFonts w:ascii="Times New Roman" w:hAnsi="Times New Roman" w:cs="Times New Roman"/>
          <w:sz w:val="24"/>
          <w:szCs w:val="24"/>
        </w:rPr>
        <w:t>20г</w:t>
      </w:r>
      <w:r w:rsidR="00866BA5">
        <w:rPr>
          <w:rFonts w:ascii="Times New Roman" w:hAnsi="Times New Roman" w:cs="Times New Roman"/>
          <w:sz w:val="24"/>
          <w:szCs w:val="24"/>
        </w:rPr>
        <w:t>ода</w:t>
      </w:r>
    </w:p>
    <w:p w:rsidR="002622B0" w:rsidRPr="001D5DA4" w:rsidRDefault="00380C12" w:rsidP="002622B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622B0" w:rsidRPr="001D5DA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622B0" w:rsidRPr="00660F7C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60F7C">
        <w:rPr>
          <w:rFonts w:ascii="Times New Roman" w:hAnsi="Times New Roman"/>
          <w:sz w:val="24"/>
          <w:szCs w:val="24"/>
        </w:rPr>
        <w:t xml:space="preserve">муниципального района  «Город Людиново и </w:t>
      </w:r>
      <w:proofErr w:type="spellStart"/>
      <w:r w:rsidRPr="00660F7C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/>
          <w:sz w:val="24"/>
          <w:szCs w:val="24"/>
        </w:rPr>
        <w:t xml:space="preserve"> район» на проект решения Сельской Думы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«О бюджете  сельского поселения «Деревня </w:t>
      </w:r>
      <w:r>
        <w:rPr>
          <w:rFonts w:ascii="Times New Roman" w:hAnsi="Times New Roman" w:cs="Times New Roman"/>
          <w:sz w:val="24"/>
          <w:szCs w:val="24"/>
        </w:rPr>
        <w:t>Манино</w:t>
      </w:r>
      <w:r w:rsidRPr="00660F7C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0C12"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0C12"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 w:rsidR="00380C12">
        <w:rPr>
          <w:rFonts w:ascii="Times New Roman" w:hAnsi="Times New Roman" w:cs="Times New Roman"/>
          <w:sz w:val="24"/>
          <w:szCs w:val="24"/>
        </w:rPr>
        <w:t>3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660F7C">
        <w:rPr>
          <w:rFonts w:ascii="Times New Roman" w:hAnsi="Times New Roman"/>
          <w:sz w:val="24"/>
          <w:szCs w:val="24"/>
        </w:rPr>
        <w:t>подготовлено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660F7C">
        <w:rPr>
          <w:rFonts w:ascii="Times New Roman" w:hAnsi="Times New Roman"/>
          <w:sz w:val="24"/>
          <w:szCs w:val="24"/>
        </w:rPr>
        <w:t>2 статьи 157 Бюджетного кодекса Российской Федерации (далее по тексту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0F7C">
        <w:rPr>
          <w:rFonts w:ascii="Times New Roman" w:hAnsi="Times New Roman"/>
          <w:sz w:val="24"/>
          <w:szCs w:val="24"/>
        </w:rPr>
        <w:t xml:space="preserve"> БК РФ), Федеральным законом Российской Федерации от 07.02.2011г. № 6-ФЗ «Об общих принципах</w:t>
      </w:r>
      <w:proofErr w:type="gramEnd"/>
      <w:r w:rsidR="00380C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F7C">
        <w:rPr>
          <w:rFonts w:ascii="Times New Roman" w:hAnsi="Times New Roman"/>
          <w:sz w:val="24"/>
          <w:szCs w:val="24"/>
        </w:rPr>
        <w:t>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контрольно-счетной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0F7C">
        <w:rPr>
          <w:rFonts w:ascii="Times New Roman" w:hAnsi="Times New Roman"/>
          <w:sz w:val="24"/>
          <w:szCs w:val="24"/>
        </w:rPr>
        <w:t>» от 25.04.2012 № 181,</w:t>
      </w:r>
      <w:r w:rsidR="00380C12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бюджетном процессе в муниципальном образовании сельского поселения «Деревня </w:t>
      </w:r>
      <w:r>
        <w:rPr>
          <w:rFonts w:ascii="Times New Roman" w:hAnsi="Times New Roman"/>
          <w:sz w:val="24"/>
          <w:szCs w:val="24"/>
        </w:rPr>
        <w:t>Манино</w:t>
      </w:r>
      <w:r w:rsidRPr="00660F7C">
        <w:rPr>
          <w:rFonts w:ascii="Times New Roman" w:hAnsi="Times New Roman"/>
          <w:sz w:val="24"/>
          <w:szCs w:val="24"/>
        </w:rPr>
        <w:t>»,</w:t>
      </w:r>
      <w:r w:rsidRPr="00660F7C">
        <w:rPr>
          <w:rFonts w:ascii="Times New Roman" w:hAnsi="Times New Roman" w:cs="Times New Roman"/>
          <w:sz w:val="24"/>
          <w:szCs w:val="24"/>
        </w:rPr>
        <w:t xml:space="preserve"> утвержденным решением Сельской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60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60F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0F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37 (с изменениями от 04.09.2015 № 20, от 16.06.2016 № 44, от 18.09.2017 № 91 от 30.10.2017 № 95/1</w:t>
      </w:r>
      <w:proofErr w:type="gramEnd"/>
      <w:r w:rsidR="0006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 13.06.2019.№</w:t>
      </w:r>
      <w:r w:rsidR="0006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06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66B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решением Сельской Думы от </w:t>
      </w:r>
      <w:r w:rsidR="00463A2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63A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63A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463A2A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контрольно-счётной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0F7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полномочий контрольно-счётного органа сельского поселения»  и  </w:t>
      </w:r>
      <w:r w:rsidRPr="00660F7C">
        <w:rPr>
          <w:rFonts w:ascii="Times New Roman" w:hAnsi="Times New Roman"/>
          <w:sz w:val="24"/>
          <w:szCs w:val="24"/>
        </w:rPr>
        <w:t>План</w:t>
      </w:r>
      <w:r w:rsidR="00866BA5">
        <w:rPr>
          <w:rFonts w:ascii="Times New Roman" w:hAnsi="Times New Roman"/>
          <w:sz w:val="24"/>
          <w:szCs w:val="24"/>
        </w:rPr>
        <w:t>ом</w:t>
      </w:r>
      <w:r w:rsidRPr="00660F7C">
        <w:rPr>
          <w:rFonts w:ascii="Times New Roman" w:hAnsi="Times New Roman"/>
          <w:sz w:val="24"/>
          <w:szCs w:val="24"/>
        </w:rPr>
        <w:t xml:space="preserve"> работы. </w:t>
      </w:r>
    </w:p>
    <w:p w:rsidR="002622B0" w:rsidRPr="00660F7C" w:rsidRDefault="002622B0" w:rsidP="002622B0">
      <w:pPr>
        <w:pStyle w:val="ConsNormal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 w:cs="Times New Roman"/>
          <w:sz w:val="24"/>
          <w:szCs w:val="24"/>
        </w:rPr>
        <w:t>Экспертиза проекта</w:t>
      </w:r>
      <w:r w:rsidR="00CB31BB"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 xml:space="preserve"> решения о бюджете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3A2A"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3A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60F7C">
        <w:rPr>
          <w:rFonts w:ascii="Times New Roman" w:hAnsi="Times New Roman" w:cs="Times New Roman"/>
          <w:sz w:val="24"/>
          <w:szCs w:val="24"/>
        </w:rPr>
        <w:t>202</w:t>
      </w:r>
      <w:r w:rsidR="00463A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годов проведена</w:t>
      </w:r>
      <w:r w:rsidR="00463A2A"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в целях определения соответствия документов, представленных с проектом бюджета</w:t>
      </w:r>
      <w:r>
        <w:rPr>
          <w:rFonts w:ascii="Times New Roman" w:hAnsi="Times New Roman" w:cs="Times New Roman"/>
          <w:sz w:val="24"/>
          <w:szCs w:val="24"/>
        </w:rPr>
        <w:t xml:space="preserve"> и обоснованности показателей (параметров и характеристик) бюджета</w:t>
      </w:r>
      <w:r w:rsidRPr="00660F7C">
        <w:rPr>
          <w:rFonts w:ascii="Times New Roman" w:hAnsi="Times New Roman" w:cs="Times New Roman"/>
          <w:sz w:val="24"/>
          <w:szCs w:val="24"/>
        </w:rPr>
        <w:t xml:space="preserve"> действующему бюджетному законодательству и Положению </w:t>
      </w:r>
      <w:r w:rsidRPr="00660F7C">
        <w:rPr>
          <w:rFonts w:ascii="Times New Roman" w:hAnsi="Times New Roman"/>
          <w:sz w:val="24"/>
          <w:szCs w:val="24"/>
        </w:rPr>
        <w:t xml:space="preserve">«О бюджетном процессе в муниципальном образовании сельского поселения «Деревня </w:t>
      </w:r>
      <w:r>
        <w:rPr>
          <w:rFonts w:ascii="Times New Roman" w:hAnsi="Times New Roman"/>
          <w:sz w:val="24"/>
          <w:szCs w:val="24"/>
        </w:rPr>
        <w:t>Манино</w:t>
      </w:r>
      <w:r w:rsidRPr="00660F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по тексту - Положение о бюджетном процессе) </w:t>
      </w:r>
      <w:r>
        <w:rPr>
          <w:rFonts w:ascii="Times New Roman" w:hAnsi="Times New Roman" w:cs="Times New Roman"/>
          <w:sz w:val="24"/>
          <w:szCs w:val="24"/>
        </w:rPr>
        <w:t>с использованием Стандарта внешнего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«Экспертиза проекта бюджета на очередной финансовый год и на плановый период» (СФК 101), утверждённого приказом председателя контрольно-счётной палаты муниципального района от 16.01.2014г. № 2-А.</w:t>
      </w:r>
    </w:p>
    <w:p w:rsidR="002622B0" w:rsidRPr="00660F7C" w:rsidRDefault="002622B0" w:rsidP="002622B0">
      <w:pPr>
        <w:pStyle w:val="aa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60F7C"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463A2A">
        <w:rPr>
          <w:rFonts w:ascii="Times New Roman" w:hAnsi="Times New Roman"/>
          <w:color w:val="auto"/>
          <w:sz w:val="24"/>
          <w:szCs w:val="24"/>
        </w:rPr>
        <w:t>1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463A2A"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 xml:space="preserve"> и 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463A2A">
        <w:rPr>
          <w:rFonts w:ascii="Times New Roman" w:hAnsi="Times New Roman"/>
          <w:color w:val="auto"/>
          <w:sz w:val="24"/>
          <w:szCs w:val="24"/>
        </w:rPr>
        <w:t>3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2622B0" w:rsidRDefault="002622B0" w:rsidP="002622B0">
      <w:pPr>
        <w:pStyle w:val="aa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 w:rsidR="00463A2A">
        <w:rPr>
          <w:rFonts w:ascii="Times New Roman" w:hAnsi="Times New Roman"/>
          <w:sz w:val="24"/>
          <w:szCs w:val="24"/>
        </w:rPr>
        <w:t>2</w:t>
      </w:r>
      <w:r w:rsidR="00C622E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660F7C">
        <w:rPr>
          <w:rFonts w:ascii="Times New Roman" w:hAnsi="Times New Roman"/>
          <w:sz w:val="24"/>
          <w:szCs w:val="24"/>
        </w:rPr>
        <w:t>оября 20</w:t>
      </w:r>
      <w:r w:rsidR="00463A2A">
        <w:rPr>
          <w:rFonts w:ascii="Times New Roman" w:hAnsi="Times New Roman"/>
          <w:sz w:val="24"/>
          <w:szCs w:val="24"/>
        </w:rPr>
        <w:t xml:space="preserve">20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, с нарушением</w:t>
      </w:r>
      <w:r w:rsidRPr="00660F7C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а</w:t>
      </w:r>
      <w:r w:rsidRPr="00660F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>ого</w:t>
      </w:r>
      <w:r w:rsidRPr="00660F7C">
        <w:rPr>
          <w:rFonts w:ascii="Times New Roman" w:hAnsi="Times New Roman"/>
          <w:sz w:val="24"/>
          <w:szCs w:val="24"/>
        </w:rPr>
        <w:t xml:space="preserve"> статьёй 7.2 Положения о бюджетном процессе.</w:t>
      </w:r>
    </w:p>
    <w:p w:rsidR="002622B0" w:rsidRPr="00660F7C" w:rsidRDefault="002622B0" w:rsidP="002622B0">
      <w:pPr>
        <w:pStyle w:val="aa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0F7C">
        <w:rPr>
          <w:rFonts w:ascii="Times New Roman" w:hAnsi="Times New Roman"/>
          <w:b/>
          <w:sz w:val="24"/>
          <w:szCs w:val="24"/>
        </w:rPr>
        <w:t>2. Анализ соответствия проекта бюджета требованиям бюджетного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, основные показатели и предварительные итоги социально- экономического развития сельского поселения </w:t>
      </w:r>
    </w:p>
    <w:p w:rsidR="002622B0" w:rsidRPr="006B5AFE" w:rsidRDefault="002622B0" w:rsidP="002622B0">
      <w:pPr>
        <w:pStyle w:val="aa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>Проект решения о бюджете на 20</w:t>
      </w:r>
      <w:r>
        <w:rPr>
          <w:rFonts w:ascii="Times New Roman" w:hAnsi="Times New Roman"/>
          <w:sz w:val="24"/>
          <w:szCs w:val="24"/>
        </w:rPr>
        <w:t>2</w:t>
      </w:r>
      <w:r w:rsidR="00463A2A">
        <w:rPr>
          <w:rFonts w:ascii="Times New Roman" w:hAnsi="Times New Roman"/>
          <w:sz w:val="24"/>
          <w:szCs w:val="24"/>
        </w:rPr>
        <w:t>1</w:t>
      </w:r>
      <w:r w:rsidRPr="006B5AFE">
        <w:rPr>
          <w:rFonts w:ascii="Times New Roman" w:hAnsi="Times New Roman"/>
          <w:sz w:val="24"/>
          <w:szCs w:val="24"/>
        </w:rPr>
        <w:t xml:space="preserve"> и на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463A2A">
        <w:rPr>
          <w:rFonts w:ascii="Times New Roman" w:hAnsi="Times New Roman"/>
          <w:sz w:val="24"/>
          <w:szCs w:val="24"/>
        </w:rPr>
        <w:t>2</w:t>
      </w:r>
      <w:r w:rsidRPr="006B5AFE">
        <w:rPr>
          <w:rFonts w:ascii="Times New Roman" w:hAnsi="Times New Roman"/>
          <w:sz w:val="24"/>
          <w:szCs w:val="24"/>
        </w:rPr>
        <w:t xml:space="preserve"> и 202</w:t>
      </w:r>
      <w:r w:rsidR="00463A2A">
        <w:rPr>
          <w:rFonts w:ascii="Times New Roman" w:hAnsi="Times New Roman"/>
          <w:sz w:val="24"/>
          <w:szCs w:val="24"/>
        </w:rPr>
        <w:t>2</w:t>
      </w:r>
      <w:r w:rsidRPr="006B5AFE">
        <w:rPr>
          <w:rFonts w:ascii="Times New Roman" w:hAnsi="Times New Roman"/>
          <w:sz w:val="24"/>
          <w:szCs w:val="24"/>
        </w:rPr>
        <w:t xml:space="preserve"> годов соответствует требованиям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5AFE">
        <w:rPr>
          <w:rFonts w:ascii="Times New Roman" w:hAnsi="Times New Roman"/>
          <w:sz w:val="24"/>
          <w:szCs w:val="24"/>
        </w:rPr>
        <w:t xml:space="preserve"> определенных статьей 184.1 БК РФ и статьёй 4 </w:t>
      </w:r>
      <w:r w:rsidRPr="006B5AFE">
        <w:rPr>
          <w:rStyle w:val="ab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6B5AFE">
        <w:rPr>
          <w:rStyle w:val="ab"/>
          <w:rFonts w:ascii="Times New Roman" w:hAnsi="Times New Roman"/>
          <w:b w:val="0"/>
          <w:i/>
          <w:sz w:val="24"/>
          <w:szCs w:val="24"/>
        </w:rPr>
        <w:t>.</w:t>
      </w:r>
    </w:p>
    <w:p w:rsidR="002622B0" w:rsidRPr="00AE4B69" w:rsidRDefault="002622B0" w:rsidP="002622B0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B69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AE4B6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AE4B69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E4B69">
        <w:rPr>
          <w:rFonts w:ascii="Times New Roman" w:hAnsi="Times New Roman" w:cs="Times New Roman"/>
          <w:sz w:val="24"/>
          <w:szCs w:val="24"/>
        </w:rPr>
        <w:t xml:space="preserve"> принимается в форме решения о бюджете. </w:t>
      </w:r>
    </w:p>
    <w:p w:rsidR="002622B0" w:rsidRPr="00AE4B69" w:rsidRDefault="002622B0" w:rsidP="002622B0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Pr="00AE4B69">
        <w:rPr>
          <w:rFonts w:ascii="Times New Roman" w:hAnsi="Times New Roman" w:cs="Times New Roman"/>
          <w:sz w:val="24"/>
          <w:szCs w:val="24"/>
        </w:rPr>
        <w:t>униципальный правовой акт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4B69">
        <w:rPr>
          <w:rFonts w:ascii="Times New Roman" w:hAnsi="Times New Roman" w:cs="Times New Roman"/>
          <w:sz w:val="24"/>
          <w:szCs w:val="24"/>
        </w:rPr>
        <w:t>т следующее название: Решение от _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463A2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B69">
        <w:rPr>
          <w:rFonts w:ascii="Times New Roman" w:hAnsi="Times New Roman" w:cs="Times New Roman"/>
          <w:sz w:val="24"/>
          <w:szCs w:val="24"/>
        </w:rPr>
        <w:t>года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4B69">
        <w:rPr>
          <w:rFonts w:ascii="Times New Roman" w:hAnsi="Times New Roman" w:cs="Times New Roman"/>
          <w:sz w:val="24"/>
          <w:szCs w:val="24"/>
        </w:rPr>
        <w:t>«О бюджете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«Деревня Манино» на 202</w:t>
      </w:r>
      <w:r w:rsidR="00463A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63A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63A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2622B0" w:rsidRDefault="002622B0" w:rsidP="002622B0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В соответствии со статьей </w:t>
      </w:r>
      <w:r w:rsidRPr="00AE4B69">
        <w:rPr>
          <w:b w:val="0"/>
        </w:rPr>
        <w:t xml:space="preserve">184.1 </w:t>
      </w:r>
      <w:r>
        <w:rPr>
          <w:b w:val="0"/>
        </w:rPr>
        <w:t>БК РФ и статьёй 4</w:t>
      </w:r>
      <w:r w:rsidR="00463A2A">
        <w:rPr>
          <w:b w:val="0"/>
        </w:rPr>
        <w:t xml:space="preserve"> </w:t>
      </w:r>
      <w:r w:rsidRPr="00F42F5D">
        <w:rPr>
          <w:b w:val="0"/>
        </w:rPr>
        <w:t xml:space="preserve">Положения о бюджетном процессе  </w:t>
      </w:r>
      <w:r>
        <w:rPr>
          <w:b w:val="0"/>
        </w:rPr>
        <w:t>п</w:t>
      </w:r>
      <w:r w:rsidRPr="00AE4B69">
        <w:rPr>
          <w:b w:val="0"/>
          <w:bCs w:val="0"/>
        </w:rPr>
        <w:t xml:space="preserve">роект </w:t>
      </w:r>
      <w:r>
        <w:rPr>
          <w:b w:val="0"/>
          <w:bCs w:val="0"/>
        </w:rPr>
        <w:t xml:space="preserve">решения о </w:t>
      </w:r>
      <w:r w:rsidRPr="00AE4B69">
        <w:rPr>
          <w:b w:val="0"/>
          <w:bCs w:val="0"/>
        </w:rPr>
        <w:t>бюджет</w:t>
      </w:r>
      <w:r>
        <w:rPr>
          <w:b w:val="0"/>
          <w:bCs w:val="0"/>
        </w:rPr>
        <w:t>е</w:t>
      </w:r>
      <w:r w:rsidRPr="00AE4B69">
        <w:rPr>
          <w:b w:val="0"/>
          <w:bCs w:val="0"/>
        </w:rPr>
        <w:t xml:space="preserve"> в текстовой части содержит основные характеристики бюджета </w:t>
      </w:r>
      <w:r>
        <w:rPr>
          <w:b w:val="0"/>
          <w:bCs w:val="0"/>
        </w:rPr>
        <w:t xml:space="preserve">сельского поселения </w:t>
      </w:r>
      <w:r w:rsidRPr="00AE4B69">
        <w:rPr>
          <w:b w:val="0"/>
          <w:bCs w:val="0"/>
        </w:rPr>
        <w:t>на 20</w:t>
      </w:r>
      <w:r>
        <w:rPr>
          <w:b w:val="0"/>
          <w:bCs w:val="0"/>
        </w:rPr>
        <w:t>2</w:t>
      </w:r>
      <w:r w:rsidR="00463A2A">
        <w:rPr>
          <w:b w:val="0"/>
          <w:bCs w:val="0"/>
        </w:rPr>
        <w:t>1</w:t>
      </w:r>
      <w:r>
        <w:rPr>
          <w:b w:val="0"/>
          <w:bCs w:val="0"/>
        </w:rPr>
        <w:t xml:space="preserve"> год и на плановый период 202</w:t>
      </w:r>
      <w:r w:rsidR="00463A2A">
        <w:rPr>
          <w:b w:val="0"/>
          <w:bCs w:val="0"/>
        </w:rPr>
        <w:t>2</w:t>
      </w:r>
      <w:r>
        <w:rPr>
          <w:b w:val="0"/>
          <w:bCs w:val="0"/>
        </w:rPr>
        <w:t xml:space="preserve"> и 202</w:t>
      </w:r>
      <w:r w:rsidR="00463A2A">
        <w:rPr>
          <w:b w:val="0"/>
          <w:bCs w:val="0"/>
        </w:rPr>
        <w:t>3</w:t>
      </w:r>
      <w:r>
        <w:rPr>
          <w:b w:val="0"/>
          <w:bCs w:val="0"/>
        </w:rPr>
        <w:t xml:space="preserve"> годов:</w:t>
      </w:r>
    </w:p>
    <w:p w:rsidR="002622B0" w:rsidRDefault="002622B0" w:rsidP="002622B0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 общий объем доходов бюджета;</w:t>
      </w:r>
    </w:p>
    <w:p w:rsidR="002622B0" w:rsidRDefault="002622B0" w:rsidP="002622B0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расходов бюджета;</w:t>
      </w:r>
    </w:p>
    <w:p w:rsidR="002622B0" w:rsidRDefault="002622B0" w:rsidP="002622B0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прогнозируемый дефицит бюджета;</w:t>
      </w:r>
    </w:p>
    <w:p w:rsidR="002622B0" w:rsidRDefault="002622B0" w:rsidP="002622B0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нормативную величину резервного фонда администрации сельского поселения;</w:t>
      </w:r>
    </w:p>
    <w:p w:rsidR="002622B0" w:rsidRDefault="002622B0" w:rsidP="002622B0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перечень главных администраторов доходов;</w:t>
      </w:r>
    </w:p>
    <w:p w:rsidR="002622B0" w:rsidRDefault="002622B0" w:rsidP="002622B0">
      <w:pPr>
        <w:pStyle w:val="a4"/>
        <w:spacing w:line="240" w:lineRule="atLeast"/>
        <w:ind w:firstLine="360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по разделам, подразделам, целевым статьям (муниципальным программам и не</w:t>
      </w:r>
      <w:r w:rsidR="00AA4CD7">
        <w:rPr>
          <w:b w:val="0"/>
          <w:bCs w:val="0"/>
        </w:rPr>
        <w:t xml:space="preserve"> </w:t>
      </w:r>
      <w:r>
        <w:rPr>
          <w:b w:val="0"/>
          <w:bCs w:val="0"/>
        </w:rPr>
        <w:t>программным направлениям деятельности), группам и подгруппам видов расходов;</w:t>
      </w:r>
    </w:p>
    <w:p w:rsidR="002622B0" w:rsidRDefault="002622B0" w:rsidP="002622B0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-  перечень главных </w:t>
      </w:r>
      <w:proofErr w:type="gramStart"/>
      <w:r>
        <w:rPr>
          <w:b w:val="0"/>
          <w:bCs w:val="0"/>
        </w:rPr>
        <w:t>администраторов</w:t>
      </w:r>
      <w:r w:rsidR="00A22176">
        <w:rPr>
          <w:b w:val="0"/>
          <w:bCs w:val="0"/>
        </w:rPr>
        <w:t xml:space="preserve"> </w:t>
      </w:r>
      <w:r w:rsidR="004D155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источников</w:t>
      </w:r>
      <w:r w:rsidR="00A22176">
        <w:rPr>
          <w:b w:val="0"/>
          <w:bCs w:val="0"/>
        </w:rPr>
        <w:t xml:space="preserve"> </w:t>
      </w:r>
      <w:r>
        <w:rPr>
          <w:b w:val="0"/>
          <w:bCs w:val="0"/>
        </w:rPr>
        <w:t>финансирования</w:t>
      </w:r>
      <w:r w:rsidR="00A22176">
        <w:rPr>
          <w:b w:val="0"/>
          <w:bCs w:val="0"/>
        </w:rPr>
        <w:t xml:space="preserve"> </w:t>
      </w:r>
      <w:r>
        <w:rPr>
          <w:b w:val="0"/>
          <w:bCs w:val="0"/>
        </w:rPr>
        <w:t>дефицита бюджета</w:t>
      </w:r>
      <w:proofErr w:type="gramEnd"/>
      <w:r>
        <w:rPr>
          <w:b w:val="0"/>
          <w:bCs w:val="0"/>
        </w:rPr>
        <w:t>;</w:t>
      </w:r>
    </w:p>
    <w:p w:rsidR="002622B0" w:rsidRDefault="002622B0" w:rsidP="002622B0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и другие характеристики бюджета.</w:t>
      </w:r>
    </w:p>
    <w:p w:rsidR="002622B0" w:rsidRDefault="002622B0" w:rsidP="002622B0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В соответствии </w:t>
      </w:r>
      <w:r w:rsidRPr="001B2E6C">
        <w:rPr>
          <w:b w:val="0"/>
        </w:rPr>
        <w:t xml:space="preserve">со </w:t>
      </w:r>
      <w:r>
        <w:rPr>
          <w:b w:val="0"/>
        </w:rPr>
        <w:t>с</w:t>
      </w:r>
      <w:r w:rsidRPr="001B2E6C">
        <w:rPr>
          <w:b w:val="0"/>
          <w:bCs w:val="0"/>
        </w:rPr>
        <w:t xml:space="preserve">татьей </w:t>
      </w:r>
      <w:r w:rsidRPr="001B2E6C">
        <w:rPr>
          <w:b w:val="0"/>
        </w:rPr>
        <w:t>184</w:t>
      </w:r>
      <w:r>
        <w:rPr>
          <w:b w:val="0"/>
        </w:rPr>
        <w:t>.2 БК РФ и статьёй 5</w:t>
      </w:r>
      <w:r w:rsidRPr="00F42F5D">
        <w:rPr>
          <w:b w:val="0"/>
        </w:rPr>
        <w:t xml:space="preserve"> Положения о бюджетном процессе</w:t>
      </w:r>
      <w:r w:rsidR="00AA4CD7">
        <w:rPr>
          <w:b w:val="0"/>
        </w:rPr>
        <w:t xml:space="preserve"> </w:t>
      </w:r>
      <w:r>
        <w:rPr>
          <w:b w:val="0"/>
          <w:bCs w:val="0"/>
        </w:rPr>
        <w:t>о</w:t>
      </w:r>
      <w:r w:rsidRPr="001B2E6C">
        <w:rPr>
          <w:b w:val="0"/>
        </w:rPr>
        <w:t xml:space="preserve">дновременно с </w:t>
      </w:r>
      <w:r>
        <w:rPr>
          <w:b w:val="0"/>
        </w:rPr>
        <w:t>проектом решения о бюджете</w:t>
      </w:r>
      <w:r w:rsidRPr="001B2E6C">
        <w:rPr>
          <w:b w:val="0"/>
        </w:rPr>
        <w:t xml:space="preserve"> на очередной</w:t>
      </w:r>
      <w:r w:rsidRPr="00DD2655">
        <w:rPr>
          <w:b w:val="0"/>
        </w:rPr>
        <w:t xml:space="preserve"> финансовый год и плановый период </w:t>
      </w:r>
      <w:r w:rsidRPr="00DC4E7B">
        <w:rPr>
          <w:b w:val="0"/>
        </w:rPr>
        <w:t xml:space="preserve">в </w:t>
      </w:r>
      <w:r>
        <w:rPr>
          <w:b w:val="0"/>
        </w:rPr>
        <w:t>к</w:t>
      </w:r>
      <w:r w:rsidRPr="00DC4E7B">
        <w:rPr>
          <w:b w:val="0"/>
        </w:rPr>
        <w:t>онтрольно-счётную палату</w:t>
      </w:r>
      <w:r w:rsidR="00AA4CD7">
        <w:rPr>
          <w:b w:val="0"/>
        </w:rPr>
        <w:t xml:space="preserve"> </w:t>
      </w:r>
      <w:r w:rsidRPr="00DC4E7B">
        <w:rPr>
          <w:b w:val="0"/>
        </w:rPr>
        <w:t>представлены  документы и материалы:</w:t>
      </w:r>
    </w:p>
    <w:p w:rsidR="002622B0" w:rsidRPr="00687BD3" w:rsidRDefault="002622B0" w:rsidP="002622B0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 w:rsidRPr="00687BD3">
        <w:rPr>
          <w:b w:val="0"/>
        </w:rPr>
        <w:t xml:space="preserve"> - основные направления бюджетной и налоговой политики;</w:t>
      </w:r>
    </w:p>
    <w:p w:rsidR="002622B0" w:rsidRPr="00687BD3" w:rsidRDefault="00323EE1" w:rsidP="002622B0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</w:t>
      </w:r>
      <w:r w:rsidR="002622B0" w:rsidRPr="00687BD3">
        <w:rPr>
          <w:b w:val="0"/>
        </w:rPr>
        <w:t>- предварительные итоги социально- экономического развития сельского поселения  за 20</w:t>
      </w:r>
      <w:r w:rsidR="00AA4CD7">
        <w:rPr>
          <w:b w:val="0"/>
        </w:rPr>
        <w:t>20</w:t>
      </w:r>
      <w:r w:rsidR="002622B0" w:rsidRPr="00687BD3">
        <w:rPr>
          <w:b w:val="0"/>
        </w:rPr>
        <w:t xml:space="preserve"> год</w:t>
      </w:r>
      <w:r w:rsidR="002622B0">
        <w:rPr>
          <w:b w:val="0"/>
        </w:rPr>
        <w:t>;</w:t>
      </w:r>
    </w:p>
    <w:p w:rsidR="002622B0" w:rsidRPr="00687BD3" w:rsidRDefault="00F22999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2699"/>
      <w:bookmarkStart w:id="1" w:name="dst102700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2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687BD3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 сельского поселения на очередной финансовый год и плановый период 202</w:t>
      </w:r>
      <w:r w:rsidR="00AA4CD7">
        <w:rPr>
          <w:rFonts w:ascii="Times New Roman" w:hAnsi="Times New Roman" w:cs="Times New Roman"/>
          <w:sz w:val="24"/>
          <w:szCs w:val="24"/>
        </w:rPr>
        <w:t>2</w:t>
      </w:r>
      <w:r w:rsidR="002622B0" w:rsidRPr="00687BD3">
        <w:rPr>
          <w:rFonts w:ascii="Times New Roman" w:hAnsi="Times New Roman" w:cs="Times New Roman"/>
          <w:sz w:val="24"/>
          <w:szCs w:val="24"/>
        </w:rPr>
        <w:t>-202</w:t>
      </w:r>
      <w:r w:rsidR="00AA4CD7">
        <w:rPr>
          <w:rFonts w:ascii="Times New Roman" w:hAnsi="Times New Roman" w:cs="Times New Roman"/>
          <w:sz w:val="24"/>
          <w:szCs w:val="24"/>
        </w:rPr>
        <w:t>3</w:t>
      </w:r>
      <w:r w:rsidR="002622B0" w:rsidRPr="00687BD3">
        <w:rPr>
          <w:rFonts w:ascii="Times New Roman" w:hAnsi="Times New Roman" w:cs="Times New Roman"/>
          <w:sz w:val="24"/>
          <w:szCs w:val="24"/>
        </w:rPr>
        <w:t xml:space="preserve"> года;</w:t>
      </w:r>
      <w:bookmarkStart w:id="2" w:name="dst103302"/>
      <w:bookmarkStart w:id="3" w:name="dst102702"/>
      <w:bookmarkEnd w:id="2"/>
      <w:bookmarkEnd w:id="3"/>
    </w:p>
    <w:p w:rsidR="002622B0" w:rsidRDefault="00F22999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3EE1">
        <w:rPr>
          <w:rFonts w:ascii="Times New Roman" w:hAnsi="Times New Roman" w:cs="Times New Roman"/>
          <w:sz w:val="24"/>
          <w:szCs w:val="24"/>
        </w:rPr>
        <w:t xml:space="preserve">    </w:t>
      </w:r>
      <w:r w:rsidR="00902904">
        <w:rPr>
          <w:rFonts w:ascii="Times New Roman" w:hAnsi="Times New Roman" w:cs="Times New Roman"/>
          <w:sz w:val="24"/>
          <w:szCs w:val="24"/>
        </w:rPr>
        <w:t xml:space="preserve"> </w:t>
      </w:r>
      <w:r w:rsidR="002622B0">
        <w:rPr>
          <w:rFonts w:ascii="Times New Roman" w:hAnsi="Times New Roman" w:cs="Times New Roman"/>
          <w:sz w:val="24"/>
          <w:szCs w:val="24"/>
        </w:rPr>
        <w:t>- прогноз  основных характеристик бюджета (общий объём доходов, общий объём расходов, дефицит</w:t>
      </w:r>
      <w:r w:rsidR="00AA4CD7">
        <w:rPr>
          <w:rFonts w:ascii="Times New Roman" w:hAnsi="Times New Roman" w:cs="Times New Roman"/>
          <w:sz w:val="24"/>
          <w:szCs w:val="24"/>
        </w:rPr>
        <w:t xml:space="preserve"> </w:t>
      </w:r>
      <w:r w:rsidR="002622B0">
        <w:rPr>
          <w:rFonts w:ascii="Times New Roman" w:hAnsi="Times New Roman" w:cs="Times New Roman"/>
          <w:sz w:val="24"/>
          <w:szCs w:val="24"/>
        </w:rPr>
        <w:t>бюджета на 202</w:t>
      </w:r>
      <w:r w:rsidR="00AA4CD7">
        <w:rPr>
          <w:rFonts w:ascii="Times New Roman" w:hAnsi="Times New Roman" w:cs="Times New Roman"/>
          <w:sz w:val="24"/>
          <w:szCs w:val="24"/>
        </w:rPr>
        <w:t>1</w:t>
      </w:r>
      <w:r w:rsidR="002622B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A4CD7">
        <w:rPr>
          <w:rFonts w:ascii="Times New Roman" w:hAnsi="Times New Roman" w:cs="Times New Roman"/>
          <w:sz w:val="24"/>
          <w:szCs w:val="24"/>
        </w:rPr>
        <w:t>2</w:t>
      </w:r>
      <w:r w:rsidR="002622B0">
        <w:rPr>
          <w:rFonts w:ascii="Times New Roman" w:hAnsi="Times New Roman" w:cs="Times New Roman"/>
          <w:sz w:val="24"/>
          <w:szCs w:val="24"/>
        </w:rPr>
        <w:t xml:space="preserve"> и 202</w:t>
      </w:r>
      <w:r w:rsidR="00AA4CD7">
        <w:rPr>
          <w:rFonts w:ascii="Times New Roman" w:hAnsi="Times New Roman" w:cs="Times New Roman"/>
          <w:sz w:val="24"/>
          <w:szCs w:val="24"/>
        </w:rPr>
        <w:t>3</w:t>
      </w:r>
      <w:r w:rsidR="002622B0">
        <w:rPr>
          <w:rFonts w:ascii="Times New Roman" w:hAnsi="Times New Roman" w:cs="Times New Roman"/>
          <w:sz w:val="24"/>
          <w:szCs w:val="24"/>
        </w:rPr>
        <w:t xml:space="preserve"> годов;     </w:t>
      </w:r>
    </w:p>
    <w:p w:rsidR="002622B0" w:rsidRPr="00F540C6" w:rsidRDefault="00F22999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EE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F540C6">
        <w:rPr>
          <w:rFonts w:ascii="Times New Roman" w:hAnsi="Times New Roman" w:cs="Times New Roman"/>
          <w:sz w:val="24"/>
          <w:szCs w:val="24"/>
        </w:rPr>
        <w:t>-</w:t>
      </w:r>
      <w:r w:rsidR="00AA4CD7"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F540C6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 w:rsidR="002622B0">
        <w:rPr>
          <w:rFonts w:ascii="Times New Roman" w:hAnsi="Times New Roman" w:cs="Times New Roman"/>
          <w:sz w:val="24"/>
          <w:szCs w:val="24"/>
        </w:rPr>
        <w:t xml:space="preserve"> на 202</w:t>
      </w:r>
      <w:r w:rsidR="00AA4CD7">
        <w:rPr>
          <w:rFonts w:ascii="Times New Roman" w:hAnsi="Times New Roman" w:cs="Times New Roman"/>
          <w:sz w:val="24"/>
          <w:szCs w:val="24"/>
        </w:rPr>
        <w:t>1</w:t>
      </w:r>
      <w:r w:rsidR="002622B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A4CD7">
        <w:rPr>
          <w:rFonts w:ascii="Times New Roman" w:hAnsi="Times New Roman" w:cs="Times New Roman"/>
          <w:sz w:val="24"/>
          <w:szCs w:val="24"/>
        </w:rPr>
        <w:t>2</w:t>
      </w:r>
      <w:r w:rsidR="002622B0">
        <w:rPr>
          <w:rFonts w:ascii="Times New Roman" w:hAnsi="Times New Roman" w:cs="Times New Roman"/>
          <w:sz w:val="24"/>
          <w:szCs w:val="24"/>
        </w:rPr>
        <w:t xml:space="preserve"> и 202</w:t>
      </w:r>
      <w:r w:rsidR="00AA4CD7">
        <w:rPr>
          <w:rFonts w:ascii="Times New Roman" w:hAnsi="Times New Roman" w:cs="Times New Roman"/>
          <w:sz w:val="24"/>
          <w:szCs w:val="24"/>
        </w:rPr>
        <w:t>3</w:t>
      </w:r>
      <w:r w:rsidR="002622B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622B0" w:rsidRPr="00F540C6">
        <w:rPr>
          <w:rFonts w:ascii="Times New Roman" w:hAnsi="Times New Roman" w:cs="Times New Roman"/>
          <w:sz w:val="24"/>
          <w:szCs w:val="24"/>
        </w:rPr>
        <w:t>;</w:t>
      </w:r>
    </w:p>
    <w:p w:rsidR="002622B0" w:rsidRDefault="00AA4CD7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2703"/>
      <w:bookmarkStart w:id="5" w:name="dst3576"/>
      <w:bookmarkStart w:id="6" w:name="dst102709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EE1">
        <w:rPr>
          <w:rFonts w:ascii="Times New Roman" w:hAnsi="Times New Roman" w:cs="Times New Roman"/>
          <w:sz w:val="24"/>
          <w:szCs w:val="24"/>
        </w:rPr>
        <w:t xml:space="preserve">      </w:t>
      </w:r>
      <w:r w:rsidR="00461B26">
        <w:rPr>
          <w:rFonts w:ascii="Times New Roman" w:hAnsi="Times New Roman" w:cs="Times New Roman"/>
          <w:sz w:val="24"/>
          <w:szCs w:val="24"/>
        </w:rPr>
        <w:t xml:space="preserve">  </w:t>
      </w:r>
      <w:r w:rsidR="002622B0"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894526">
        <w:rPr>
          <w:rFonts w:ascii="Times New Roman" w:hAnsi="Times New Roman" w:cs="Times New Roman"/>
          <w:sz w:val="24"/>
          <w:szCs w:val="24"/>
        </w:rPr>
        <w:t>оценк</w:t>
      </w:r>
      <w:r w:rsidR="002622B0">
        <w:rPr>
          <w:rFonts w:ascii="Times New Roman" w:hAnsi="Times New Roman" w:cs="Times New Roman"/>
          <w:sz w:val="24"/>
          <w:szCs w:val="24"/>
        </w:rPr>
        <w:t>а</w:t>
      </w:r>
      <w:r w:rsidR="002622B0" w:rsidRPr="00894526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</w:t>
      </w:r>
      <w:r w:rsidR="002622B0">
        <w:rPr>
          <w:rFonts w:ascii="Times New Roman" w:hAnsi="Times New Roman" w:cs="Times New Roman"/>
          <w:sz w:val="24"/>
          <w:szCs w:val="24"/>
        </w:rPr>
        <w:t xml:space="preserve"> сельского поселения 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622B0">
        <w:rPr>
          <w:rFonts w:ascii="Times New Roman" w:hAnsi="Times New Roman" w:cs="Times New Roman"/>
          <w:sz w:val="24"/>
          <w:szCs w:val="24"/>
        </w:rPr>
        <w:t xml:space="preserve"> го</w:t>
      </w:r>
      <w:r w:rsidR="002622B0" w:rsidRPr="00894526">
        <w:rPr>
          <w:rFonts w:ascii="Times New Roman" w:hAnsi="Times New Roman" w:cs="Times New Roman"/>
          <w:sz w:val="24"/>
          <w:szCs w:val="24"/>
        </w:rPr>
        <w:t>д;</w:t>
      </w:r>
    </w:p>
    <w:p w:rsidR="002622B0" w:rsidRDefault="00323EE1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2904">
        <w:rPr>
          <w:rFonts w:ascii="Times New Roman" w:hAnsi="Times New Roman" w:cs="Times New Roman"/>
          <w:sz w:val="24"/>
          <w:szCs w:val="24"/>
        </w:rPr>
        <w:t xml:space="preserve"> </w:t>
      </w:r>
      <w:r w:rsidR="002622B0">
        <w:rPr>
          <w:rFonts w:ascii="Times New Roman" w:hAnsi="Times New Roman" w:cs="Times New Roman"/>
          <w:sz w:val="24"/>
          <w:szCs w:val="24"/>
        </w:rPr>
        <w:t xml:space="preserve"> - и другие документы. </w:t>
      </w:r>
    </w:p>
    <w:p w:rsidR="00902904" w:rsidRPr="00323EE1" w:rsidRDefault="00AA4CD7" w:rsidP="00902904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3EE1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622B0" w:rsidRPr="00323E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3EE1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2622B0" w:rsidRPr="00323EE1">
        <w:rPr>
          <w:rFonts w:ascii="Times New Roman" w:hAnsi="Times New Roman" w:cs="Times New Roman"/>
          <w:i/>
          <w:iCs/>
          <w:sz w:val="24"/>
          <w:szCs w:val="24"/>
        </w:rPr>
        <w:t xml:space="preserve">В нарушение требований, установленных статьёй 184.2. и статьёй 5 Положения </w:t>
      </w:r>
      <w:r w:rsidR="002622B0" w:rsidRPr="00323EE1">
        <w:rPr>
          <w:rFonts w:ascii="Times New Roman" w:hAnsi="Times New Roman"/>
          <w:i/>
          <w:sz w:val="24"/>
          <w:szCs w:val="24"/>
        </w:rPr>
        <w:t>«О бюджетном процессе»</w:t>
      </w:r>
      <w:r w:rsidRPr="00323EE1">
        <w:rPr>
          <w:rFonts w:ascii="Times New Roman" w:hAnsi="Times New Roman"/>
          <w:i/>
          <w:sz w:val="24"/>
          <w:szCs w:val="24"/>
        </w:rPr>
        <w:t xml:space="preserve"> </w:t>
      </w:r>
      <w:r w:rsidR="002622B0" w:rsidRPr="00323EE1">
        <w:rPr>
          <w:rFonts w:ascii="Times New Roman" w:hAnsi="Times New Roman" w:cs="Times New Roman"/>
          <w:i/>
          <w:iCs/>
          <w:sz w:val="24"/>
          <w:szCs w:val="24"/>
        </w:rPr>
        <w:t>в составе документов к Проекту решения «</w:t>
      </w:r>
      <w:r w:rsidR="002622B0" w:rsidRPr="00323EE1">
        <w:rPr>
          <w:rFonts w:ascii="Times New Roman" w:hAnsi="Times New Roman" w:cs="Times New Roman"/>
          <w:i/>
          <w:sz w:val="24"/>
          <w:szCs w:val="24"/>
        </w:rPr>
        <w:t>О бюджете на 202</w:t>
      </w:r>
      <w:r w:rsidRPr="00323EE1">
        <w:rPr>
          <w:rFonts w:ascii="Times New Roman" w:hAnsi="Times New Roman" w:cs="Times New Roman"/>
          <w:i/>
          <w:sz w:val="24"/>
          <w:szCs w:val="24"/>
        </w:rPr>
        <w:t>1</w:t>
      </w:r>
      <w:r w:rsidR="002622B0" w:rsidRPr="00323EE1">
        <w:rPr>
          <w:rFonts w:ascii="Times New Roman" w:hAnsi="Times New Roman" w:cs="Times New Roman"/>
          <w:i/>
          <w:sz w:val="24"/>
          <w:szCs w:val="24"/>
        </w:rPr>
        <w:t xml:space="preserve"> год  на плановый период 202</w:t>
      </w:r>
      <w:r w:rsidRPr="00323EE1">
        <w:rPr>
          <w:rFonts w:ascii="Times New Roman" w:hAnsi="Times New Roman" w:cs="Times New Roman"/>
          <w:i/>
          <w:sz w:val="24"/>
          <w:szCs w:val="24"/>
        </w:rPr>
        <w:t>2</w:t>
      </w:r>
      <w:r w:rsidR="002622B0" w:rsidRPr="00323EE1"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 w:rsidRPr="00323EE1">
        <w:rPr>
          <w:rFonts w:ascii="Times New Roman" w:hAnsi="Times New Roman" w:cs="Times New Roman"/>
          <w:i/>
          <w:sz w:val="24"/>
          <w:szCs w:val="24"/>
        </w:rPr>
        <w:t>3</w:t>
      </w:r>
      <w:r w:rsidR="002622B0" w:rsidRPr="00323EE1">
        <w:rPr>
          <w:rFonts w:ascii="Times New Roman" w:hAnsi="Times New Roman" w:cs="Times New Roman"/>
          <w:i/>
          <w:sz w:val="24"/>
          <w:szCs w:val="24"/>
        </w:rPr>
        <w:t xml:space="preserve"> годов» </w:t>
      </w:r>
      <w:r w:rsidR="002622B0" w:rsidRPr="00323EE1">
        <w:rPr>
          <w:rFonts w:ascii="Times New Roman" w:hAnsi="Times New Roman" w:cs="Times New Roman"/>
          <w:i/>
          <w:iCs/>
          <w:sz w:val="24"/>
          <w:szCs w:val="24"/>
        </w:rPr>
        <w:t>не представлен</w:t>
      </w:r>
      <w:r w:rsidRPr="00323E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22B0" w:rsidRPr="00323EE1">
        <w:rPr>
          <w:rFonts w:ascii="Times New Roman" w:hAnsi="Times New Roman" w:cs="Times New Roman"/>
          <w:i/>
          <w:iCs/>
          <w:sz w:val="24"/>
          <w:szCs w:val="24"/>
        </w:rPr>
        <w:t>реестр источников доходов  сельского поселени</w:t>
      </w:r>
      <w:r w:rsidR="00902904" w:rsidRPr="00323EE1">
        <w:rPr>
          <w:rFonts w:ascii="Times New Roman" w:hAnsi="Times New Roman" w:cs="Times New Roman"/>
          <w:i/>
          <w:iCs/>
          <w:sz w:val="24"/>
          <w:szCs w:val="24"/>
        </w:rPr>
        <w:t xml:space="preserve">я и </w:t>
      </w:r>
      <w:r w:rsidR="00902904" w:rsidRPr="00323EE1">
        <w:rPr>
          <w:rFonts w:ascii="Times New Roman" w:hAnsi="Times New Roman" w:cs="Times New Roman"/>
          <w:i/>
          <w:sz w:val="24"/>
          <w:szCs w:val="24"/>
        </w:rPr>
        <w:t xml:space="preserve"> паспорта программ.</w:t>
      </w:r>
    </w:p>
    <w:p w:rsidR="002622B0" w:rsidRDefault="00AA4CD7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2659">
        <w:rPr>
          <w:rFonts w:ascii="Times New Roman" w:hAnsi="Times New Roman" w:cs="Times New Roman"/>
          <w:sz w:val="24"/>
          <w:szCs w:val="24"/>
        </w:rPr>
        <w:t xml:space="preserve"> </w:t>
      </w:r>
      <w:r w:rsidR="00902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704FE0">
        <w:rPr>
          <w:rFonts w:ascii="Times New Roman" w:hAnsi="Times New Roman" w:cs="Times New Roman"/>
          <w:sz w:val="24"/>
          <w:szCs w:val="24"/>
        </w:rPr>
        <w:t>При составлении Проекта бюджета сельского поселения на 20</w:t>
      </w:r>
      <w:r w:rsidR="002622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22B0" w:rsidRPr="00704FE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622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22B0" w:rsidRPr="00704FE0">
        <w:rPr>
          <w:rFonts w:ascii="Times New Roman" w:hAnsi="Times New Roman" w:cs="Times New Roman"/>
          <w:sz w:val="24"/>
          <w:szCs w:val="24"/>
        </w:rPr>
        <w:t>-20</w:t>
      </w:r>
      <w:r w:rsidR="002622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622B0" w:rsidRPr="00704FE0">
        <w:rPr>
          <w:rFonts w:ascii="Times New Roman" w:hAnsi="Times New Roman" w:cs="Times New Roman"/>
          <w:sz w:val="24"/>
          <w:szCs w:val="24"/>
        </w:rPr>
        <w:t>гг.</w:t>
      </w:r>
      <w:r w:rsidR="00323EE1"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704FE0">
        <w:rPr>
          <w:rFonts w:ascii="Times New Roman" w:hAnsi="Times New Roman" w:cs="Times New Roman"/>
          <w:sz w:val="24"/>
          <w:szCs w:val="24"/>
        </w:rPr>
        <w:t>соблюдены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704FE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предусмотренные ст</w:t>
      </w:r>
      <w:r w:rsidR="002622B0">
        <w:rPr>
          <w:rFonts w:ascii="Times New Roman" w:hAnsi="Times New Roman" w:cs="Times New Roman"/>
          <w:sz w:val="24"/>
          <w:szCs w:val="24"/>
        </w:rPr>
        <w:t xml:space="preserve">атьёй </w:t>
      </w:r>
      <w:r w:rsidR="002622B0" w:rsidRPr="00704FE0">
        <w:rPr>
          <w:rFonts w:ascii="Times New Roman" w:hAnsi="Times New Roman" w:cs="Times New Roman"/>
          <w:sz w:val="24"/>
          <w:szCs w:val="24"/>
        </w:rPr>
        <w:t>28 и установленные ст</w:t>
      </w:r>
      <w:r w:rsidR="002622B0">
        <w:rPr>
          <w:rFonts w:ascii="Times New Roman" w:hAnsi="Times New Roman" w:cs="Times New Roman"/>
          <w:sz w:val="24"/>
          <w:szCs w:val="24"/>
        </w:rPr>
        <w:t>атьями</w:t>
      </w:r>
      <w:r w:rsidR="002622B0" w:rsidRPr="00704FE0">
        <w:rPr>
          <w:rFonts w:ascii="Times New Roman" w:hAnsi="Times New Roman" w:cs="Times New Roman"/>
          <w:sz w:val="24"/>
          <w:szCs w:val="24"/>
        </w:rPr>
        <w:t xml:space="preserve"> 29 </w:t>
      </w:r>
      <w:r w:rsidR="00CB31BB">
        <w:rPr>
          <w:rFonts w:ascii="Times New Roman" w:hAnsi="Times New Roman" w:cs="Times New Roman"/>
          <w:sz w:val="24"/>
          <w:szCs w:val="24"/>
        </w:rPr>
        <w:t>-</w:t>
      </w:r>
      <w:r w:rsidR="002622B0" w:rsidRPr="00704FE0">
        <w:rPr>
          <w:rFonts w:ascii="Times New Roman" w:hAnsi="Times New Roman" w:cs="Times New Roman"/>
          <w:sz w:val="24"/>
          <w:szCs w:val="24"/>
        </w:rPr>
        <w:t xml:space="preserve"> 38.</w:t>
      </w:r>
      <w:r w:rsidR="002622B0">
        <w:rPr>
          <w:rFonts w:ascii="Times New Roman" w:hAnsi="Times New Roman" w:cs="Times New Roman"/>
          <w:sz w:val="24"/>
          <w:szCs w:val="24"/>
        </w:rPr>
        <w:t>2 БК РФ.</w:t>
      </w:r>
    </w:p>
    <w:p w:rsidR="002622B0" w:rsidRDefault="002622B0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CD7">
        <w:rPr>
          <w:rFonts w:ascii="Times New Roman" w:hAnsi="Times New Roman" w:cs="Times New Roman"/>
          <w:sz w:val="24"/>
          <w:szCs w:val="24"/>
        </w:rPr>
        <w:t xml:space="preserve">      </w:t>
      </w:r>
      <w:r w:rsidR="008A2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</w:t>
      </w:r>
      <w:r w:rsidRPr="00660F7C">
        <w:rPr>
          <w:rFonts w:ascii="Times New Roman" w:hAnsi="Times New Roman" w:cs="Times New Roman"/>
          <w:sz w:val="24"/>
          <w:szCs w:val="24"/>
        </w:rPr>
        <w:t xml:space="preserve">ствии со статьей 172 БК РФ составление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>роекта бюджета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4CD7"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>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4CD7"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 w:rsidR="00AA4CD7">
        <w:rPr>
          <w:rFonts w:ascii="Times New Roman" w:hAnsi="Times New Roman" w:cs="Times New Roman"/>
          <w:sz w:val="24"/>
          <w:szCs w:val="24"/>
        </w:rPr>
        <w:t>3</w:t>
      </w:r>
      <w:r w:rsidRPr="00660F7C">
        <w:rPr>
          <w:rFonts w:ascii="Times New Roman" w:hAnsi="Times New Roman" w:cs="Times New Roman"/>
          <w:sz w:val="24"/>
          <w:szCs w:val="24"/>
        </w:rPr>
        <w:t xml:space="preserve">  годов основывается </w:t>
      </w:r>
      <w:proofErr w:type="gramStart"/>
      <w:r w:rsidRPr="00660F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0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2622B0" w:rsidRDefault="00AA4CD7" w:rsidP="002622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2622B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622B0"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 w:rsidR="002622B0"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 w:rsidR="002622B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определяющем  бюджетную политику в Российской Федерации;</w:t>
      </w:r>
    </w:p>
    <w:p w:rsidR="002622B0" w:rsidRDefault="002622B0" w:rsidP="002622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сельского поселения;</w:t>
      </w:r>
    </w:p>
    <w:p w:rsidR="002622B0" w:rsidRDefault="002622B0" w:rsidP="002622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бюджетной и налоговой политики;</w:t>
      </w:r>
    </w:p>
    <w:p w:rsidR="002622B0" w:rsidRDefault="002622B0" w:rsidP="002622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457A1" w:rsidRDefault="00CB31BB" w:rsidP="001457A1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C2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6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22B0" w:rsidRPr="006A0400">
        <w:rPr>
          <w:rFonts w:ascii="Times New Roman" w:hAnsi="Times New Roman" w:cs="Times New Roman"/>
          <w:bCs/>
          <w:sz w:val="24"/>
          <w:szCs w:val="24"/>
        </w:rPr>
        <w:t xml:space="preserve">В проекте бюджета использована классификация доходов, расходов, источников финансирования бюджета сельского поселения, утверждённая Приказом Минфина России </w:t>
      </w:r>
      <w:r w:rsidR="001457A1">
        <w:rPr>
          <w:rFonts w:ascii="Times New Roman" w:hAnsi="Times New Roman" w:cs="Times New Roman"/>
          <w:bCs/>
          <w:sz w:val="24"/>
          <w:szCs w:val="24"/>
        </w:rPr>
        <w:t>от 08.06.2020 № 99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57A1">
        <w:rPr>
          <w:rFonts w:ascii="Times New Roman" w:hAnsi="Times New Roman" w:cs="Times New Roman"/>
          <w:bCs/>
          <w:sz w:val="24"/>
          <w:szCs w:val="24"/>
        </w:rPr>
        <w:t xml:space="preserve">н « Об утверждении кодов (перечней кодов) бюджетной классификации  Российской Федерации на 2021год (на 2021 год и на плановый период 2022 и 2023 годов).  </w:t>
      </w:r>
    </w:p>
    <w:p w:rsidR="002622B0" w:rsidRPr="00660F7C" w:rsidRDefault="003C24C2" w:rsidP="003C24C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26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622B0" w:rsidRPr="00660F7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сельского поселения  разработаны в соответствии со статьёй 172 БК РФ, </w:t>
      </w:r>
      <w:r w:rsidR="002622B0">
        <w:rPr>
          <w:rFonts w:ascii="Times New Roman" w:hAnsi="Times New Roman" w:cs="Times New Roman"/>
          <w:sz w:val="24"/>
          <w:szCs w:val="24"/>
        </w:rPr>
        <w:t xml:space="preserve">решением Сельской Думы  от 18.11.2014 № 37 «Об утверждении </w:t>
      </w:r>
      <w:r w:rsidR="002622B0" w:rsidRPr="00660F7C">
        <w:rPr>
          <w:rFonts w:ascii="Times New Roman" w:hAnsi="Times New Roman" w:cs="Times New Roman"/>
          <w:sz w:val="24"/>
          <w:szCs w:val="24"/>
        </w:rPr>
        <w:t>Положени</w:t>
      </w:r>
      <w:r w:rsidR="002622B0">
        <w:rPr>
          <w:rFonts w:ascii="Times New Roman" w:hAnsi="Times New Roman" w:cs="Times New Roman"/>
          <w:sz w:val="24"/>
          <w:szCs w:val="24"/>
        </w:rPr>
        <w:t>я</w:t>
      </w:r>
      <w:r w:rsidR="002622B0" w:rsidRPr="00660F7C">
        <w:rPr>
          <w:rFonts w:ascii="Times New Roman" w:hAnsi="Times New Roman" w:cs="Times New Roman"/>
          <w:sz w:val="24"/>
          <w:szCs w:val="24"/>
        </w:rPr>
        <w:t xml:space="preserve"> о бюджетном </w:t>
      </w:r>
      <w:r w:rsidR="002622B0">
        <w:rPr>
          <w:rFonts w:ascii="Times New Roman" w:hAnsi="Times New Roman" w:cs="Times New Roman"/>
          <w:sz w:val="24"/>
          <w:szCs w:val="24"/>
        </w:rPr>
        <w:t xml:space="preserve">процессе»  (с изменениями от 04.09.2015 № 20, от 16.06.2016 № 44, от 18.09.2017 № 91 от 30.10.2017 № 95/1 и от 13.06.2019 № 20), </w:t>
      </w:r>
      <w:r w:rsidR="002622B0" w:rsidRPr="00660F7C">
        <w:rPr>
          <w:rFonts w:ascii="Times New Roman" w:hAnsi="Times New Roman" w:cs="Times New Roman"/>
          <w:sz w:val="24"/>
          <w:szCs w:val="24"/>
        </w:rPr>
        <w:t xml:space="preserve">с целью составления </w:t>
      </w:r>
      <w:r w:rsidR="002622B0">
        <w:rPr>
          <w:rFonts w:ascii="Times New Roman" w:hAnsi="Times New Roman" w:cs="Times New Roman"/>
          <w:sz w:val="24"/>
          <w:szCs w:val="24"/>
        </w:rPr>
        <w:t>п</w:t>
      </w:r>
      <w:r w:rsidR="002622B0" w:rsidRPr="00660F7C">
        <w:rPr>
          <w:rFonts w:ascii="Times New Roman" w:hAnsi="Times New Roman" w:cs="Times New Roman"/>
          <w:sz w:val="24"/>
          <w:szCs w:val="24"/>
        </w:rPr>
        <w:t xml:space="preserve">роекта бюджета на очередной финансовый год и плановый период, </w:t>
      </w:r>
      <w:r w:rsidR="002622B0">
        <w:rPr>
          <w:rFonts w:ascii="Times New Roman" w:hAnsi="Times New Roman" w:cs="Times New Roman"/>
          <w:sz w:val="24"/>
          <w:szCs w:val="24"/>
        </w:rPr>
        <w:t>п</w:t>
      </w:r>
      <w:r w:rsidR="002622B0" w:rsidRPr="00660F7C">
        <w:rPr>
          <w:rFonts w:ascii="Times New Roman" w:hAnsi="Times New Roman" w:cs="Times New Roman"/>
          <w:sz w:val="24"/>
          <w:szCs w:val="24"/>
        </w:rPr>
        <w:t>овышения</w:t>
      </w:r>
      <w:proofErr w:type="gramEnd"/>
      <w:r w:rsidR="002622B0" w:rsidRPr="00660F7C">
        <w:rPr>
          <w:rFonts w:ascii="Times New Roman" w:hAnsi="Times New Roman" w:cs="Times New Roman"/>
          <w:sz w:val="24"/>
          <w:szCs w:val="24"/>
        </w:rPr>
        <w:t xml:space="preserve"> качества бюджетного процесса, обеспечения рационального и эффективного использования бюджетных средств. </w:t>
      </w:r>
    </w:p>
    <w:p w:rsidR="002622B0" w:rsidRDefault="001457A1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74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AFB"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660F7C">
        <w:rPr>
          <w:rFonts w:ascii="Times New Roman" w:hAnsi="Times New Roman" w:cs="Times New Roman"/>
          <w:sz w:val="24"/>
          <w:szCs w:val="24"/>
        </w:rPr>
        <w:t xml:space="preserve">Основные параметры прогноза социально-экономического развития муниципального образования сельского поселения разработаны на </w:t>
      </w:r>
      <w:r w:rsidR="002622B0">
        <w:rPr>
          <w:rFonts w:ascii="Times New Roman" w:hAnsi="Times New Roman" w:cs="Times New Roman"/>
          <w:sz w:val="24"/>
          <w:szCs w:val="24"/>
        </w:rPr>
        <w:t>базе статистических данных за 201</w:t>
      </w:r>
      <w:r w:rsidR="00CB31BB">
        <w:rPr>
          <w:rFonts w:ascii="Times New Roman" w:hAnsi="Times New Roman" w:cs="Times New Roman"/>
          <w:sz w:val="24"/>
          <w:szCs w:val="24"/>
        </w:rPr>
        <w:t>8</w:t>
      </w:r>
      <w:r w:rsidR="002622B0">
        <w:rPr>
          <w:rFonts w:ascii="Times New Roman" w:hAnsi="Times New Roman" w:cs="Times New Roman"/>
          <w:sz w:val="24"/>
          <w:szCs w:val="24"/>
        </w:rPr>
        <w:t>-201</w:t>
      </w:r>
      <w:r w:rsidR="00CB31BB">
        <w:rPr>
          <w:rFonts w:ascii="Times New Roman" w:hAnsi="Times New Roman" w:cs="Times New Roman"/>
          <w:sz w:val="24"/>
          <w:szCs w:val="24"/>
        </w:rPr>
        <w:t>9</w:t>
      </w:r>
      <w:r w:rsidR="002622B0">
        <w:rPr>
          <w:rFonts w:ascii="Times New Roman" w:hAnsi="Times New Roman" w:cs="Times New Roman"/>
          <w:sz w:val="24"/>
          <w:szCs w:val="24"/>
        </w:rPr>
        <w:t xml:space="preserve"> </w:t>
      </w:r>
      <w:r w:rsidR="002622B0">
        <w:rPr>
          <w:rFonts w:ascii="Times New Roman" w:hAnsi="Times New Roman" w:cs="Times New Roman"/>
          <w:sz w:val="24"/>
          <w:szCs w:val="24"/>
        </w:rPr>
        <w:lastRenderedPageBreak/>
        <w:t>годы с учётом тенденций, складывающихся в экономике и социальной сфере сельского поселения  в 20</w:t>
      </w:r>
      <w:r w:rsidR="006333FE">
        <w:rPr>
          <w:rFonts w:ascii="Times New Roman" w:hAnsi="Times New Roman" w:cs="Times New Roman"/>
          <w:sz w:val="24"/>
          <w:szCs w:val="24"/>
        </w:rPr>
        <w:t>20</w:t>
      </w:r>
      <w:r w:rsidR="002622B0">
        <w:rPr>
          <w:rFonts w:ascii="Times New Roman" w:hAnsi="Times New Roman" w:cs="Times New Roman"/>
          <w:sz w:val="24"/>
          <w:szCs w:val="24"/>
        </w:rPr>
        <w:t xml:space="preserve"> году.</w:t>
      </w:r>
      <w:r w:rsidR="002622B0" w:rsidRPr="00660F7C">
        <w:rPr>
          <w:rFonts w:ascii="Times New Roman" w:hAnsi="Times New Roman" w:cs="Times New Roman"/>
          <w:sz w:val="24"/>
          <w:szCs w:val="24"/>
        </w:rPr>
        <w:t xml:space="preserve"> Прогноз разработан по стоимостным и объемным показателям. </w:t>
      </w:r>
    </w:p>
    <w:p w:rsidR="002622B0" w:rsidRDefault="002622B0" w:rsidP="002622B0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нет промышленного и сельскохозяйственного производства. Основными производителями продукции сельского хозяйства  на территории сельского поселения являются личные подсобные хозяйства. За 9 месяцев 20</w:t>
      </w:r>
      <w:r w:rsidR="005A66DB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года в личных подсобных хозяйствах произведено продукции  на </w:t>
      </w:r>
      <w:r w:rsidRPr="00CC1CA0">
        <w:rPr>
          <w:rFonts w:ascii="Times New Roman" w:hAnsi="Times New Roman" w:cs="Times New Roman"/>
          <w:i/>
          <w:sz w:val="24"/>
          <w:szCs w:val="24"/>
        </w:rPr>
        <w:t>1,</w:t>
      </w:r>
      <w:r w:rsidR="006333FE">
        <w:rPr>
          <w:rFonts w:ascii="Times New Roman" w:hAnsi="Times New Roman" w:cs="Times New Roman"/>
          <w:i/>
          <w:sz w:val="24"/>
          <w:szCs w:val="24"/>
        </w:rPr>
        <w:t>6</w:t>
      </w:r>
      <w:r w:rsidRPr="002D0F17">
        <w:rPr>
          <w:rFonts w:ascii="Times New Roman" w:hAnsi="Times New Roman" w:cs="Times New Roman"/>
          <w:i/>
          <w:sz w:val="24"/>
          <w:szCs w:val="24"/>
        </w:rPr>
        <w:t xml:space="preserve"> млн.</w:t>
      </w:r>
      <w:r w:rsidR="003E5F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F1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622B0" w:rsidRDefault="002622B0" w:rsidP="002622B0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зарегистрировано 3</w:t>
      </w:r>
      <w:r w:rsidR="00AC2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фермерских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хозяйства, но производственную деятельность осуществляет только один.</w:t>
      </w:r>
    </w:p>
    <w:p w:rsidR="002622B0" w:rsidRPr="00305BC3" w:rsidRDefault="002622B0" w:rsidP="002622B0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категориях хозяйств в 20</w:t>
      </w:r>
      <w:r w:rsidR="005A66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 урожайность составила: картофеля</w:t>
      </w:r>
      <w:r w:rsidR="005A66DB">
        <w:rPr>
          <w:rFonts w:ascii="Times New Roman" w:hAnsi="Times New Roman" w:cs="Times New Roman"/>
          <w:sz w:val="24"/>
          <w:szCs w:val="24"/>
        </w:rPr>
        <w:t xml:space="preserve"> </w:t>
      </w:r>
      <w:r w:rsidRPr="005F380D">
        <w:rPr>
          <w:rFonts w:ascii="Times New Roman" w:hAnsi="Times New Roman" w:cs="Times New Roman"/>
          <w:sz w:val="24"/>
          <w:szCs w:val="24"/>
        </w:rPr>
        <w:t>в объёме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66DB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0,0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; овощей и корнеплодов объёме </w:t>
      </w:r>
      <w:r w:rsidRPr="00C93181">
        <w:rPr>
          <w:rFonts w:ascii="Times New Roman" w:hAnsi="Times New Roman" w:cs="Times New Roman"/>
          <w:i/>
          <w:sz w:val="24"/>
          <w:szCs w:val="24"/>
        </w:rPr>
        <w:t>1</w:t>
      </w:r>
      <w:r w:rsidR="005A66DB">
        <w:rPr>
          <w:rFonts w:ascii="Times New Roman" w:hAnsi="Times New Roman" w:cs="Times New Roman"/>
          <w:i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6DB" w:rsidRDefault="002622B0" w:rsidP="002622B0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мяса и молока в частных подворьях год от года сокращается. </w:t>
      </w:r>
    </w:p>
    <w:p w:rsidR="002622B0" w:rsidRDefault="002622B0" w:rsidP="002622B0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5A66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по отношению к 201</w:t>
      </w:r>
      <w:r w:rsidR="005A66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ожидается сокращение:</w:t>
      </w:r>
      <w:r w:rsidR="005A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поголовья крупного рогатого скота на 1</w:t>
      </w:r>
      <w:r w:rsidR="006574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%, мелкого рогатого скота на </w:t>
      </w:r>
      <w:r w:rsidR="006574A5">
        <w:rPr>
          <w:rFonts w:ascii="Times New Roman" w:hAnsi="Times New Roman" w:cs="Times New Roman"/>
          <w:sz w:val="24"/>
          <w:szCs w:val="24"/>
        </w:rPr>
        <w:t xml:space="preserve">33,3 </w:t>
      </w:r>
      <w:r>
        <w:rPr>
          <w:rFonts w:ascii="Times New Roman" w:hAnsi="Times New Roman" w:cs="Times New Roman"/>
          <w:sz w:val="24"/>
          <w:szCs w:val="24"/>
        </w:rPr>
        <w:t>% , птицы</w:t>
      </w:r>
      <w:r w:rsidR="00AC2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1</w:t>
      </w:r>
      <w:r w:rsidR="005A66DB">
        <w:rPr>
          <w:rFonts w:ascii="Times New Roman" w:hAnsi="Times New Roman" w:cs="Times New Roman"/>
          <w:sz w:val="24"/>
          <w:szCs w:val="24"/>
        </w:rPr>
        <w:t>2</w:t>
      </w:r>
      <w:r w:rsidR="006574A5">
        <w:rPr>
          <w:rFonts w:ascii="Times New Roman" w:hAnsi="Times New Roman" w:cs="Times New Roman"/>
          <w:sz w:val="24"/>
          <w:szCs w:val="24"/>
        </w:rPr>
        <w:t>,4</w:t>
      </w:r>
      <w:r w:rsidR="005A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поголовье свиней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4A5">
        <w:rPr>
          <w:rFonts w:ascii="Times New Roman" w:hAnsi="Times New Roman" w:cs="Times New Roman"/>
          <w:sz w:val="24"/>
          <w:szCs w:val="24"/>
        </w:rPr>
        <w:t>7,7</w:t>
      </w:r>
      <w:r w:rsidR="005A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B25DF" w:rsidRDefault="002622B0" w:rsidP="002622B0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причиной сокращения поголовья скота на частном подворье является нерентабельность его содержания и возраст населения.</w:t>
      </w:r>
    </w:p>
    <w:p w:rsidR="002622B0" w:rsidRDefault="002622B0" w:rsidP="002622B0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предварительным данным поголовье крупного рогатого скота к концу 202</w:t>
      </w:r>
      <w:r w:rsidR="006574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года планируется в количестве </w:t>
      </w:r>
      <w:r w:rsidRPr="0012062C">
        <w:rPr>
          <w:rFonts w:ascii="Times New Roman" w:hAnsi="Times New Roman" w:cs="Times New Roman"/>
          <w:i/>
          <w:sz w:val="24"/>
          <w:szCs w:val="24"/>
        </w:rPr>
        <w:t>15</w:t>
      </w:r>
      <w:r w:rsidRPr="00305BC3">
        <w:rPr>
          <w:rFonts w:ascii="Times New Roman" w:hAnsi="Times New Roman" w:cs="Times New Roman"/>
          <w:i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2B0" w:rsidRDefault="002622B0" w:rsidP="002622B0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населения, проживающего в поселении</w:t>
      </w:r>
      <w:r w:rsidR="0008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="00AC2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 года. Пенсионеры составляют 2</w:t>
      </w:r>
      <w:r w:rsidR="00AC2D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</w:t>
      </w:r>
      <w:r w:rsidR="005B2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от численности постоянно проживающего населения, что на </w:t>
      </w:r>
      <w:r w:rsidR="00AC2D28">
        <w:rPr>
          <w:rFonts w:ascii="Times New Roman" w:hAnsi="Times New Roman" w:cs="Times New Roman"/>
          <w:sz w:val="24"/>
          <w:szCs w:val="24"/>
        </w:rPr>
        <w:t xml:space="preserve">2,0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AC2D28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 xml:space="preserve"> показателя 201</w:t>
      </w:r>
      <w:r w:rsidR="00AC2D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622B0" w:rsidRDefault="002622B0" w:rsidP="002622B0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</w:t>
      </w:r>
      <w:r w:rsidR="005B2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гектаров земель сельскохозяйственного назначения сданы в аренду  сельскохозяйственному предприятию ООО «Заречный»,</w:t>
      </w:r>
      <w:r w:rsidR="009C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которое занимается  выращиванием зерновых культур. Сумма арендной платы в год по договору аренды составляет в размере </w:t>
      </w:r>
      <w:r w:rsidRPr="00293EF6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93EF6">
        <w:rPr>
          <w:rFonts w:ascii="Times New Roman" w:hAnsi="Times New Roman" w:cs="Times New Roman"/>
          <w:i/>
          <w:sz w:val="24"/>
          <w:szCs w:val="24"/>
        </w:rPr>
        <w:t>0,0 тыс.</w:t>
      </w:r>
      <w:r w:rsidR="003E5F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EF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в полном объёме</w:t>
      </w:r>
      <w:r w:rsidR="009C471B">
        <w:rPr>
          <w:rFonts w:ascii="Times New Roman" w:hAnsi="Times New Roman" w:cs="Times New Roman"/>
          <w:sz w:val="24"/>
          <w:szCs w:val="24"/>
        </w:rPr>
        <w:t xml:space="preserve"> </w:t>
      </w:r>
      <w:r w:rsidRPr="00293EF6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поступать в доход бюджета сельского поселения. </w:t>
      </w:r>
    </w:p>
    <w:p w:rsidR="009C471B" w:rsidRDefault="002622B0" w:rsidP="002622B0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919">
        <w:rPr>
          <w:rFonts w:ascii="Times New Roman" w:hAnsi="Times New Roman" w:cs="Times New Roman"/>
          <w:sz w:val="24"/>
          <w:szCs w:val="24"/>
        </w:rPr>
        <w:t>Основной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D6919">
        <w:rPr>
          <w:rFonts w:ascii="Times New Roman" w:hAnsi="Times New Roman" w:cs="Times New Roman"/>
          <w:sz w:val="24"/>
          <w:szCs w:val="24"/>
        </w:rPr>
        <w:t>существляющей торговую деятельность на территории сельского поселения является</w:t>
      </w:r>
      <w:proofErr w:type="gramEnd"/>
      <w:r w:rsidR="00623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919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Pr="00CD6919">
        <w:rPr>
          <w:rFonts w:ascii="Times New Roman" w:hAnsi="Times New Roman" w:cs="Times New Roman"/>
          <w:sz w:val="24"/>
          <w:szCs w:val="24"/>
        </w:rPr>
        <w:t xml:space="preserve"> РАЙПО</w:t>
      </w:r>
      <w:r>
        <w:rPr>
          <w:rFonts w:ascii="Times New Roman" w:hAnsi="Times New Roman" w:cs="Times New Roman"/>
          <w:sz w:val="24"/>
          <w:szCs w:val="24"/>
        </w:rPr>
        <w:t xml:space="preserve">. С 2018 года торговая деятельность осуществляется в одном магазине, расположенном в деревне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. Для отдалённых населённых пунктов работают автолавки.</w:t>
      </w:r>
      <w:r w:rsidR="00623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данным предварительных итогов социально-экономического развития сельского поселения ожидаемый товарооборот в 20</w:t>
      </w:r>
      <w:r w:rsidR="006238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Pr="00BA24E8">
        <w:rPr>
          <w:rFonts w:ascii="Times New Roman" w:hAnsi="Times New Roman" w:cs="Times New Roman"/>
          <w:i/>
          <w:sz w:val="24"/>
          <w:szCs w:val="24"/>
        </w:rPr>
        <w:t>3,</w:t>
      </w:r>
      <w:r w:rsidR="006238FE">
        <w:rPr>
          <w:rFonts w:ascii="Times New Roman" w:hAnsi="Times New Roman" w:cs="Times New Roman"/>
          <w:i/>
          <w:sz w:val="24"/>
          <w:szCs w:val="24"/>
        </w:rPr>
        <w:t>5</w:t>
      </w:r>
      <w:r w:rsidRPr="00BA24E8">
        <w:rPr>
          <w:rFonts w:ascii="Times New Roman" w:hAnsi="Times New Roman" w:cs="Times New Roman"/>
          <w:i/>
          <w:sz w:val="24"/>
          <w:szCs w:val="24"/>
        </w:rPr>
        <w:t xml:space="preserve"> млн</w:t>
      </w:r>
      <w:r w:rsidRPr="00B23347">
        <w:rPr>
          <w:rFonts w:ascii="Times New Roman" w:hAnsi="Times New Roman" w:cs="Times New Roman"/>
          <w:i/>
          <w:sz w:val="24"/>
          <w:szCs w:val="24"/>
        </w:rPr>
        <w:t>.</w:t>
      </w:r>
      <w:r w:rsidR="003E5F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34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238FE">
        <w:rPr>
          <w:rFonts w:ascii="Times New Roman" w:hAnsi="Times New Roman" w:cs="Times New Roman"/>
          <w:sz w:val="24"/>
          <w:szCs w:val="24"/>
        </w:rPr>
        <w:t>107,3</w:t>
      </w:r>
      <w:r>
        <w:rPr>
          <w:rFonts w:ascii="Times New Roman" w:hAnsi="Times New Roman" w:cs="Times New Roman"/>
          <w:sz w:val="24"/>
          <w:szCs w:val="24"/>
        </w:rPr>
        <w:t>% к уровню 201</w:t>
      </w:r>
      <w:r w:rsidR="006238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  <w:r w:rsidR="006238FE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 xml:space="preserve">товарооборота связано с </w:t>
      </w:r>
      <w:r w:rsidR="009C471B">
        <w:rPr>
          <w:rFonts w:ascii="Times New Roman" w:hAnsi="Times New Roman" w:cs="Times New Roman"/>
          <w:sz w:val="24"/>
          <w:szCs w:val="24"/>
        </w:rPr>
        <w:t xml:space="preserve">увеличением покупательной способности населения за счёт мер  поддержки семей с детьми, принятых Правительством Российской Федерации в период пандемии </w:t>
      </w:r>
      <w:proofErr w:type="spellStart"/>
      <w:r w:rsidR="009C471B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8FE" w:rsidRDefault="002622B0" w:rsidP="002622B0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 проживающего населения на 01 ноября 202</w:t>
      </w:r>
      <w:r w:rsidR="006574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в количестве 8</w:t>
      </w:r>
      <w:r w:rsidR="00EF22EB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6238FE">
        <w:rPr>
          <w:rFonts w:ascii="Times New Roman" w:hAnsi="Times New Roman" w:cs="Times New Roman"/>
          <w:sz w:val="24"/>
          <w:szCs w:val="24"/>
        </w:rPr>
        <w:t xml:space="preserve"> </w:t>
      </w:r>
      <w:r w:rsidR="00EF22EB">
        <w:rPr>
          <w:rFonts w:ascii="Times New Roman" w:hAnsi="Times New Roman" w:cs="Times New Roman"/>
          <w:sz w:val="24"/>
          <w:szCs w:val="24"/>
        </w:rPr>
        <w:t xml:space="preserve">что на 18 человек меньше численности </w:t>
      </w:r>
      <w:r w:rsidR="006238FE">
        <w:rPr>
          <w:rFonts w:ascii="Times New Roman" w:hAnsi="Times New Roman" w:cs="Times New Roman"/>
          <w:sz w:val="24"/>
          <w:szCs w:val="24"/>
        </w:rPr>
        <w:t>предыдущего года.</w:t>
      </w:r>
    </w:p>
    <w:p w:rsidR="002622B0" w:rsidRDefault="002622B0" w:rsidP="002622B0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8F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предприятиях и учреждениях сельского поселения занято 24 человека. </w:t>
      </w:r>
      <w:r w:rsidR="006238FE">
        <w:rPr>
          <w:rFonts w:ascii="Times New Roman" w:hAnsi="Times New Roman" w:cs="Times New Roman"/>
          <w:sz w:val="24"/>
          <w:szCs w:val="24"/>
        </w:rPr>
        <w:t>Численность безработных составляет 14 человек.</w:t>
      </w:r>
    </w:p>
    <w:p w:rsidR="002622B0" w:rsidRPr="006B5AFE" w:rsidRDefault="002622B0" w:rsidP="002622B0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 функционирует одна средняя школа, расположенная в деревне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. По состоянию на начало учебного года в школе  обучается 36 учащихся.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анализа </w:t>
      </w:r>
      <w:r w:rsidRPr="00AE4B69">
        <w:rPr>
          <w:rFonts w:ascii="Times New Roman" w:hAnsi="Times New Roman" w:cs="Times New Roman"/>
          <w:sz w:val="24"/>
          <w:szCs w:val="24"/>
        </w:rPr>
        <w:t>текстовой части проекта бюджета на 20</w:t>
      </w:r>
      <w:r w:rsidR="006238FE">
        <w:rPr>
          <w:rFonts w:ascii="Times New Roman" w:hAnsi="Times New Roman" w:cs="Times New Roman"/>
          <w:sz w:val="24"/>
          <w:szCs w:val="24"/>
        </w:rPr>
        <w:t>21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38FE">
        <w:rPr>
          <w:rFonts w:ascii="Times New Roman" w:hAnsi="Times New Roman" w:cs="Times New Roman"/>
          <w:sz w:val="24"/>
          <w:szCs w:val="24"/>
        </w:rPr>
        <w:t>1</w:t>
      </w:r>
      <w:r w:rsidRPr="00AE4B69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38FE">
        <w:rPr>
          <w:rFonts w:ascii="Times New Roman" w:hAnsi="Times New Roman" w:cs="Times New Roman"/>
          <w:sz w:val="24"/>
          <w:szCs w:val="24"/>
        </w:rPr>
        <w:t>2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 xml:space="preserve">нарушений не </w:t>
      </w:r>
      <w:r w:rsidRPr="00AE4B69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2B0" w:rsidRDefault="002622B0" w:rsidP="002622B0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0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F54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</w:t>
      </w:r>
      <w:r w:rsidR="006238F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6238F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6238F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1статьи</w:t>
      </w:r>
      <w:r w:rsidR="00CB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184.1</w:t>
      </w:r>
      <w:r w:rsidR="00CB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БК РФ проект решения о бюджете содержит  основные характеристики бюджета сельского поселения:</w:t>
      </w:r>
    </w:p>
    <w:p w:rsidR="002622B0" w:rsidRPr="003A68FB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943B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в сумме</w:t>
      </w:r>
      <w:r w:rsidR="006943B7">
        <w:rPr>
          <w:rFonts w:ascii="Times New Roman" w:hAnsi="Times New Roman" w:cs="Times New Roman"/>
          <w:sz w:val="24"/>
          <w:szCs w:val="24"/>
        </w:rPr>
        <w:t xml:space="preserve"> </w:t>
      </w:r>
      <w:r w:rsidR="00CB31BB" w:rsidRPr="00C25EDE">
        <w:rPr>
          <w:rFonts w:ascii="Times New Roman" w:hAnsi="Times New Roman" w:cs="Times New Roman"/>
          <w:i/>
          <w:sz w:val="24"/>
          <w:szCs w:val="24"/>
        </w:rPr>
        <w:t>8</w:t>
      </w:r>
      <w:r w:rsidR="00D01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31BB" w:rsidRPr="00C25EDE">
        <w:rPr>
          <w:rFonts w:ascii="Times New Roman" w:hAnsi="Times New Roman" w:cs="Times New Roman"/>
          <w:i/>
          <w:sz w:val="24"/>
          <w:szCs w:val="24"/>
        </w:rPr>
        <w:t>195,6</w:t>
      </w:r>
      <w:r w:rsidR="0069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6943B7">
        <w:rPr>
          <w:rFonts w:ascii="Times New Roman" w:hAnsi="Times New Roman" w:cs="Times New Roman"/>
          <w:sz w:val="24"/>
          <w:szCs w:val="24"/>
        </w:rPr>
        <w:t xml:space="preserve"> </w:t>
      </w:r>
      <w:r w:rsidR="00CB31BB" w:rsidRPr="00C25EDE">
        <w:rPr>
          <w:rFonts w:ascii="Times New Roman" w:hAnsi="Times New Roman" w:cs="Times New Roman"/>
          <w:i/>
          <w:sz w:val="24"/>
          <w:szCs w:val="24"/>
        </w:rPr>
        <w:t>7</w:t>
      </w:r>
      <w:r w:rsidR="00D01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31BB" w:rsidRPr="00C25EDE">
        <w:rPr>
          <w:rFonts w:ascii="Times New Roman" w:hAnsi="Times New Roman" w:cs="Times New Roman"/>
          <w:i/>
          <w:sz w:val="24"/>
          <w:szCs w:val="24"/>
        </w:rPr>
        <w:t>295,6</w:t>
      </w:r>
      <w:r w:rsidR="006943B7">
        <w:rPr>
          <w:rFonts w:ascii="Times New Roman" w:hAnsi="Times New Roman" w:cs="Times New Roman"/>
          <w:sz w:val="24"/>
          <w:szCs w:val="24"/>
        </w:rPr>
        <w:t xml:space="preserve"> </w:t>
      </w:r>
      <w:r w:rsidRPr="00222ECB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622B0" w:rsidRDefault="002622B0" w:rsidP="002622B0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 </w:t>
      </w:r>
      <w:r w:rsidR="00CB31BB" w:rsidRPr="00C25EDE">
        <w:rPr>
          <w:rFonts w:ascii="Times New Roman" w:hAnsi="Times New Roman" w:cs="Times New Roman"/>
          <w:i/>
          <w:sz w:val="24"/>
          <w:szCs w:val="24"/>
        </w:rPr>
        <w:t>8</w:t>
      </w:r>
      <w:r w:rsidR="00D01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31BB" w:rsidRPr="00C25EDE">
        <w:rPr>
          <w:rFonts w:ascii="Times New Roman" w:hAnsi="Times New Roman" w:cs="Times New Roman"/>
          <w:i/>
          <w:sz w:val="24"/>
          <w:szCs w:val="24"/>
        </w:rPr>
        <w:t>240,6</w:t>
      </w:r>
      <w:r w:rsidR="006943B7">
        <w:rPr>
          <w:rFonts w:ascii="Times New Roman" w:hAnsi="Times New Roman" w:cs="Times New Roman"/>
          <w:sz w:val="24"/>
          <w:szCs w:val="24"/>
        </w:rPr>
        <w:t xml:space="preserve">  </w:t>
      </w:r>
      <w:r w:rsidRPr="00222ECB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</w:t>
      </w:r>
      <w:r w:rsidRPr="00222ECB">
        <w:rPr>
          <w:rFonts w:ascii="Times New Roman" w:hAnsi="Times New Roman" w:cs="Times New Roman"/>
          <w:sz w:val="24"/>
          <w:szCs w:val="24"/>
        </w:rPr>
        <w:t>сумме</w:t>
      </w:r>
      <w:r w:rsidR="006943B7">
        <w:rPr>
          <w:rFonts w:ascii="Times New Roman" w:hAnsi="Times New Roman" w:cs="Times New Roman"/>
          <w:sz w:val="24"/>
          <w:szCs w:val="24"/>
        </w:rPr>
        <w:t xml:space="preserve"> </w:t>
      </w:r>
      <w:r w:rsidR="00CB31BB" w:rsidRPr="00C25EDE">
        <w:rPr>
          <w:rFonts w:ascii="Times New Roman" w:hAnsi="Times New Roman" w:cs="Times New Roman"/>
          <w:i/>
          <w:sz w:val="24"/>
          <w:szCs w:val="24"/>
        </w:rPr>
        <w:t>9,0</w:t>
      </w:r>
      <w:r w:rsidR="006943B7"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D01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622B0" w:rsidRDefault="00C42AFB" w:rsidP="002622B0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622B0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 на 01 января 202</w:t>
      </w:r>
      <w:r w:rsidR="00925B48">
        <w:rPr>
          <w:rFonts w:ascii="Times New Roman" w:hAnsi="Times New Roman" w:cs="Times New Roman"/>
          <w:sz w:val="24"/>
          <w:szCs w:val="24"/>
        </w:rPr>
        <w:t>2</w:t>
      </w:r>
      <w:r w:rsidR="002622B0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2622B0" w:rsidRPr="0041473B">
        <w:rPr>
          <w:rFonts w:ascii="Times New Roman" w:hAnsi="Times New Roman" w:cs="Times New Roman"/>
          <w:i/>
          <w:sz w:val="24"/>
          <w:szCs w:val="24"/>
        </w:rPr>
        <w:t>0,0</w:t>
      </w:r>
      <w:r w:rsidR="002622B0"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87E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2B0"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2622B0">
        <w:rPr>
          <w:rFonts w:ascii="Times New Roman" w:hAnsi="Times New Roman" w:cs="Times New Roman"/>
          <w:i/>
          <w:sz w:val="24"/>
          <w:szCs w:val="24"/>
        </w:rPr>
        <w:t>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</w:t>
      </w:r>
      <w:r w:rsidR="00C25EDE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CB31BB" w:rsidRPr="00C25EDE">
        <w:rPr>
          <w:rFonts w:ascii="Times New Roman" w:hAnsi="Times New Roman" w:cs="Times New Roman"/>
          <w:i/>
          <w:sz w:val="24"/>
          <w:szCs w:val="24"/>
        </w:rPr>
        <w:t>45,0</w:t>
      </w:r>
      <w:r w:rsidR="00925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622B0" w:rsidRPr="003A68FB" w:rsidRDefault="002622B0" w:rsidP="002622B0">
      <w:pPr>
        <w:spacing w:after="0" w:line="24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</w:rPr>
        <w:t>н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а 202</w:t>
      </w:r>
      <w:r w:rsidR="00925B4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      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="00CB31BB" w:rsidRPr="00C25EDE">
        <w:rPr>
          <w:rFonts w:ascii="Times New Roman" w:hAnsi="Times New Roman" w:cs="Times New Roman"/>
          <w:i/>
          <w:sz w:val="24"/>
          <w:szCs w:val="24"/>
        </w:rPr>
        <w:t>8</w:t>
      </w:r>
      <w:r w:rsidR="00B87E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31BB" w:rsidRPr="00C25EDE">
        <w:rPr>
          <w:rFonts w:ascii="Times New Roman" w:hAnsi="Times New Roman" w:cs="Times New Roman"/>
          <w:i/>
          <w:sz w:val="24"/>
          <w:szCs w:val="24"/>
        </w:rPr>
        <w:t>195,6</w:t>
      </w:r>
      <w:r w:rsidR="00925B48">
        <w:rPr>
          <w:rFonts w:ascii="Times New Roman" w:hAnsi="Times New Roman" w:cs="Times New Roman"/>
          <w:sz w:val="24"/>
          <w:szCs w:val="24"/>
        </w:rPr>
        <w:t xml:space="preserve">  </w:t>
      </w:r>
      <w:r w:rsidRPr="003618C7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 w:rsidR="00925B48">
        <w:rPr>
          <w:rFonts w:ascii="Times New Roman" w:hAnsi="Times New Roman" w:cs="Times New Roman"/>
          <w:sz w:val="24"/>
          <w:szCs w:val="24"/>
        </w:rPr>
        <w:t xml:space="preserve"> </w:t>
      </w:r>
      <w:r w:rsidR="00C25EDE" w:rsidRPr="00C25EDE">
        <w:rPr>
          <w:rFonts w:ascii="Times New Roman" w:hAnsi="Times New Roman" w:cs="Times New Roman"/>
          <w:i/>
          <w:sz w:val="24"/>
          <w:szCs w:val="24"/>
        </w:rPr>
        <w:t>7</w:t>
      </w:r>
      <w:r w:rsidR="00B87E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5EDE" w:rsidRPr="00C25EDE">
        <w:rPr>
          <w:rFonts w:ascii="Times New Roman" w:hAnsi="Times New Roman" w:cs="Times New Roman"/>
          <w:i/>
          <w:sz w:val="24"/>
          <w:szCs w:val="24"/>
        </w:rPr>
        <w:t>295,6</w:t>
      </w:r>
      <w:r w:rsidR="00925B48">
        <w:rPr>
          <w:rFonts w:ascii="Times New Roman" w:hAnsi="Times New Roman" w:cs="Times New Roman"/>
          <w:sz w:val="24"/>
          <w:szCs w:val="24"/>
        </w:rPr>
        <w:t xml:space="preserve"> 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в сумме</w:t>
      </w:r>
      <w:r w:rsidR="00925B48">
        <w:rPr>
          <w:rFonts w:ascii="Times New Roman" w:hAnsi="Times New Roman" w:cs="Times New Roman"/>
          <w:sz w:val="24"/>
          <w:szCs w:val="24"/>
        </w:rPr>
        <w:t xml:space="preserve"> </w:t>
      </w:r>
      <w:r w:rsidR="00C25EDE" w:rsidRPr="00C25EDE">
        <w:rPr>
          <w:rFonts w:ascii="Times New Roman" w:hAnsi="Times New Roman" w:cs="Times New Roman"/>
          <w:i/>
          <w:sz w:val="24"/>
          <w:szCs w:val="24"/>
        </w:rPr>
        <w:t>8</w:t>
      </w:r>
      <w:r w:rsidR="00B87E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5EDE" w:rsidRPr="00C25EDE">
        <w:rPr>
          <w:rFonts w:ascii="Times New Roman" w:hAnsi="Times New Roman" w:cs="Times New Roman"/>
          <w:i/>
          <w:sz w:val="24"/>
          <w:szCs w:val="24"/>
        </w:rPr>
        <w:t>240,6</w:t>
      </w:r>
      <w:r w:rsidR="00C42A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B87E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925B48">
        <w:rPr>
          <w:rFonts w:ascii="Times New Roman" w:hAnsi="Times New Roman" w:cs="Times New Roman"/>
          <w:sz w:val="24"/>
          <w:szCs w:val="24"/>
        </w:rPr>
        <w:t xml:space="preserve"> </w:t>
      </w:r>
      <w:r w:rsidR="00C25EDE" w:rsidRPr="00C25EDE">
        <w:rPr>
          <w:rFonts w:ascii="Times New Roman" w:hAnsi="Times New Roman" w:cs="Times New Roman"/>
          <w:i/>
          <w:sz w:val="24"/>
          <w:szCs w:val="24"/>
        </w:rPr>
        <w:t>203,6</w:t>
      </w:r>
      <w:r w:rsidR="00925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величина резервного фонда  в сумме</w:t>
      </w:r>
      <w:r w:rsidR="00925B48">
        <w:rPr>
          <w:rFonts w:ascii="Times New Roman" w:hAnsi="Times New Roman" w:cs="Times New Roman"/>
          <w:sz w:val="24"/>
          <w:szCs w:val="24"/>
        </w:rPr>
        <w:t xml:space="preserve"> </w:t>
      </w:r>
      <w:r w:rsidR="00C25EDE" w:rsidRPr="00C25EDE">
        <w:rPr>
          <w:rFonts w:ascii="Times New Roman" w:hAnsi="Times New Roman" w:cs="Times New Roman"/>
          <w:i/>
          <w:sz w:val="24"/>
          <w:szCs w:val="24"/>
        </w:rPr>
        <w:t>9,0</w:t>
      </w:r>
      <w:r w:rsidR="00925B48">
        <w:rPr>
          <w:rFonts w:ascii="Times New Roman" w:hAnsi="Times New Roman" w:cs="Times New Roman"/>
          <w:sz w:val="24"/>
          <w:szCs w:val="24"/>
        </w:rPr>
        <w:t xml:space="preserve"> 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B87E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622B0" w:rsidRDefault="002622B0" w:rsidP="002622B0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925B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944337">
        <w:rPr>
          <w:rFonts w:ascii="Times New Roman" w:hAnsi="Times New Roman" w:cs="Times New Roman"/>
          <w:i/>
          <w:sz w:val="24"/>
          <w:szCs w:val="24"/>
        </w:rPr>
        <w:t>0,0</w:t>
      </w:r>
      <w:r w:rsidR="00925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B87E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622B0" w:rsidRPr="003618C7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дефицит</w:t>
      </w:r>
      <w:r w:rsidR="00C42AFB">
        <w:rPr>
          <w:rFonts w:ascii="Times New Roman" w:hAnsi="Times New Roman" w:cs="Times New Roman"/>
          <w:sz w:val="24"/>
          <w:szCs w:val="24"/>
        </w:rPr>
        <w:t xml:space="preserve"> </w:t>
      </w:r>
      <w:r w:rsidR="00C25EDE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925B48">
        <w:rPr>
          <w:rFonts w:ascii="Times New Roman" w:hAnsi="Times New Roman" w:cs="Times New Roman"/>
          <w:sz w:val="24"/>
          <w:szCs w:val="24"/>
        </w:rPr>
        <w:t xml:space="preserve"> </w:t>
      </w:r>
      <w:r w:rsidR="00C25EDE" w:rsidRPr="002D3424">
        <w:rPr>
          <w:rFonts w:ascii="Times New Roman" w:hAnsi="Times New Roman" w:cs="Times New Roman"/>
          <w:i/>
          <w:sz w:val="24"/>
          <w:szCs w:val="24"/>
        </w:rPr>
        <w:t>45,0</w:t>
      </w:r>
      <w:r w:rsidR="00925B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2B0" w:rsidRPr="003A68FB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 w:rsidR="00925B4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в сумме</w:t>
      </w:r>
      <w:r w:rsidR="00925B48">
        <w:rPr>
          <w:rFonts w:ascii="Times New Roman" w:hAnsi="Times New Roman" w:cs="Times New Roman"/>
          <w:sz w:val="24"/>
          <w:szCs w:val="24"/>
        </w:rPr>
        <w:t xml:space="preserve">  </w:t>
      </w:r>
      <w:r w:rsidR="00C25EDE" w:rsidRPr="002D3424">
        <w:rPr>
          <w:rFonts w:ascii="Times New Roman" w:hAnsi="Times New Roman" w:cs="Times New Roman"/>
          <w:i/>
          <w:sz w:val="24"/>
          <w:szCs w:val="24"/>
        </w:rPr>
        <w:t>8</w:t>
      </w:r>
      <w:r w:rsidR="00B87E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5EDE" w:rsidRPr="002D3424">
        <w:rPr>
          <w:rFonts w:ascii="Times New Roman" w:hAnsi="Times New Roman" w:cs="Times New Roman"/>
          <w:i/>
          <w:sz w:val="24"/>
          <w:szCs w:val="24"/>
        </w:rPr>
        <w:t>195,6</w:t>
      </w:r>
      <w:r w:rsidR="00925B48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925B48">
        <w:rPr>
          <w:rFonts w:ascii="Times New Roman" w:hAnsi="Times New Roman" w:cs="Times New Roman"/>
          <w:sz w:val="24"/>
          <w:szCs w:val="24"/>
        </w:rPr>
        <w:t xml:space="preserve"> </w:t>
      </w:r>
      <w:r w:rsidR="00C25EDE" w:rsidRPr="002D3424">
        <w:rPr>
          <w:rFonts w:ascii="Times New Roman" w:hAnsi="Times New Roman" w:cs="Times New Roman"/>
          <w:i/>
          <w:sz w:val="24"/>
          <w:szCs w:val="24"/>
        </w:rPr>
        <w:t>7</w:t>
      </w:r>
      <w:r w:rsidR="00B87E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5EDE" w:rsidRPr="002D3424">
        <w:rPr>
          <w:rFonts w:ascii="Times New Roman" w:hAnsi="Times New Roman" w:cs="Times New Roman"/>
          <w:i/>
          <w:sz w:val="24"/>
          <w:szCs w:val="24"/>
        </w:rPr>
        <w:t>295,6</w:t>
      </w:r>
      <w:r w:rsidR="00925B48">
        <w:rPr>
          <w:rFonts w:ascii="Times New Roman" w:hAnsi="Times New Roman" w:cs="Times New Roman"/>
          <w:sz w:val="24"/>
          <w:szCs w:val="24"/>
        </w:rPr>
        <w:t xml:space="preserve"> 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в сумме</w:t>
      </w:r>
      <w:r w:rsidR="00925B48">
        <w:rPr>
          <w:rFonts w:ascii="Times New Roman" w:hAnsi="Times New Roman" w:cs="Times New Roman"/>
          <w:sz w:val="24"/>
          <w:szCs w:val="24"/>
        </w:rPr>
        <w:t xml:space="preserve"> </w:t>
      </w:r>
      <w:r w:rsidR="00C25EDE" w:rsidRPr="002D3424">
        <w:rPr>
          <w:rFonts w:ascii="Times New Roman" w:hAnsi="Times New Roman" w:cs="Times New Roman"/>
          <w:i/>
          <w:sz w:val="24"/>
          <w:szCs w:val="24"/>
        </w:rPr>
        <w:t>8</w:t>
      </w:r>
      <w:r w:rsidR="00B87E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5EDE" w:rsidRPr="002D3424">
        <w:rPr>
          <w:rFonts w:ascii="Times New Roman" w:hAnsi="Times New Roman" w:cs="Times New Roman"/>
          <w:i/>
          <w:sz w:val="24"/>
          <w:szCs w:val="24"/>
        </w:rPr>
        <w:t>240,6</w:t>
      </w:r>
      <w:r w:rsidR="00C42A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</w:t>
      </w:r>
      <w:r w:rsidR="00B87E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 w:rsidR="00C25EDE">
        <w:rPr>
          <w:rFonts w:ascii="Times New Roman" w:hAnsi="Times New Roman" w:cs="Times New Roman"/>
          <w:sz w:val="24"/>
          <w:szCs w:val="24"/>
        </w:rPr>
        <w:t xml:space="preserve"> </w:t>
      </w:r>
      <w:r w:rsidR="00C25EDE" w:rsidRPr="002D3424">
        <w:rPr>
          <w:rFonts w:ascii="Times New Roman" w:hAnsi="Times New Roman" w:cs="Times New Roman"/>
          <w:i/>
          <w:sz w:val="24"/>
          <w:szCs w:val="24"/>
        </w:rPr>
        <w:t>407,3</w:t>
      </w:r>
      <w:r w:rsidR="00925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величина резервного фонда  в сумме</w:t>
      </w:r>
      <w:r w:rsidR="00925B48">
        <w:rPr>
          <w:rFonts w:ascii="Times New Roman" w:hAnsi="Times New Roman" w:cs="Times New Roman"/>
          <w:sz w:val="24"/>
          <w:szCs w:val="24"/>
        </w:rPr>
        <w:t xml:space="preserve"> </w:t>
      </w:r>
      <w:r w:rsidR="00C25EDE" w:rsidRPr="002D3424">
        <w:rPr>
          <w:rFonts w:ascii="Times New Roman" w:hAnsi="Times New Roman" w:cs="Times New Roman"/>
          <w:i/>
          <w:sz w:val="24"/>
          <w:szCs w:val="24"/>
        </w:rPr>
        <w:t>9,0</w:t>
      </w:r>
      <w:r w:rsidR="00925B48">
        <w:rPr>
          <w:rFonts w:ascii="Times New Roman" w:hAnsi="Times New Roman" w:cs="Times New Roman"/>
          <w:sz w:val="24"/>
          <w:szCs w:val="24"/>
        </w:rPr>
        <w:t xml:space="preserve"> 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B87E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622B0" w:rsidRDefault="002622B0" w:rsidP="002622B0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925B4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   </w:t>
      </w:r>
      <w:r w:rsidR="00C25EDE">
        <w:rPr>
          <w:rFonts w:ascii="Times New Roman" w:hAnsi="Times New Roman" w:cs="Times New Roman"/>
          <w:sz w:val="24"/>
          <w:szCs w:val="24"/>
        </w:rPr>
        <w:t xml:space="preserve">  </w:t>
      </w:r>
      <w:r w:rsidRPr="008F64A3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87E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622B0" w:rsidRPr="003618C7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</w:t>
      </w:r>
      <w:r w:rsidR="00C42AFB">
        <w:rPr>
          <w:rFonts w:ascii="Times New Roman" w:hAnsi="Times New Roman" w:cs="Times New Roman"/>
          <w:sz w:val="24"/>
          <w:szCs w:val="24"/>
        </w:rPr>
        <w:t xml:space="preserve"> </w:t>
      </w:r>
      <w:r w:rsidR="00C25EDE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925B48">
        <w:rPr>
          <w:rFonts w:ascii="Times New Roman" w:hAnsi="Times New Roman" w:cs="Times New Roman"/>
          <w:sz w:val="24"/>
          <w:szCs w:val="24"/>
        </w:rPr>
        <w:t xml:space="preserve"> </w:t>
      </w:r>
      <w:r w:rsidR="00C25EDE" w:rsidRPr="002D3424">
        <w:rPr>
          <w:rFonts w:ascii="Times New Roman" w:hAnsi="Times New Roman" w:cs="Times New Roman"/>
          <w:i/>
          <w:sz w:val="24"/>
          <w:szCs w:val="24"/>
        </w:rPr>
        <w:t>45,0</w:t>
      </w:r>
      <w:r w:rsidR="00C25EDE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0E64">
        <w:rPr>
          <w:rFonts w:ascii="Times New Roman" w:hAnsi="Times New Roman" w:cs="Times New Roman"/>
          <w:sz w:val="24"/>
          <w:szCs w:val="24"/>
        </w:rPr>
        <w:t xml:space="preserve">ормируемая величина </w:t>
      </w:r>
      <w:r>
        <w:rPr>
          <w:rFonts w:ascii="Times New Roman" w:hAnsi="Times New Roman" w:cs="Times New Roman"/>
          <w:sz w:val="24"/>
          <w:szCs w:val="24"/>
        </w:rPr>
        <w:t>резервного фонда на 20</w:t>
      </w:r>
      <w:r w:rsidR="00925B4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25B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25B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  не превышает  ограничений, установленных  пунктом 3 статьи 81 БК РФ.</w:t>
      </w:r>
    </w:p>
    <w:p w:rsidR="002622B0" w:rsidRPr="004329F7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F7">
        <w:rPr>
          <w:rFonts w:ascii="Times New Roman" w:hAnsi="Times New Roman" w:cs="Times New Roman"/>
          <w:b/>
          <w:sz w:val="24"/>
          <w:szCs w:val="24"/>
        </w:rPr>
        <w:t>Исполнение  доходов, расходов и дефицита бюджета сельского поселения  за 201</w:t>
      </w:r>
      <w:r w:rsidR="00925B48">
        <w:rPr>
          <w:rFonts w:ascii="Times New Roman" w:hAnsi="Times New Roman" w:cs="Times New Roman"/>
          <w:b/>
          <w:sz w:val="24"/>
          <w:szCs w:val="24"/>
        </w:rPr>
        <w:t>7</w:t>
      </w:r>
      <w:r w:rsidRPr="004329F7">
        <w:rPr>
          <w:rFonts w:ascii="Times New Roman" w:hAnsi="Times New Roman" w:cs="Times New Roman"/>
          <w:b/>
          <w:sz w:val="24"/>
          <w:szCs w:val="24"/>
        </w:rPr>
        <w:t>-201</w:t>
      </w:r>
      <w:r w:rsidR="00925B48">
        <w:rPr>
          <w:rFonts w:ascii="Times New Roman" w:hAnsi="Times New Roman" w:cs="Times New Roman"/>
          <w:b/>
          <w:sz w:val="24"/>
          <w:szCs w:val="24"/>
        </w:rPr>
        <w:t>9</w:t>
      </w:r>
      <w:r w:rsidRPr="004329F7">
        <w:rPr>
          <w:rFonts w:ascii="Times New Roman" w:hAnsi="Times New Roman" w:cs="Times New Roman"/>
          <w:b/>
          <w:sz w:val="24"/>
          <w:szCs w:val="24"/>
        </w:rPr>
        <w:t>гг., ожидаемые итоги за 20</w:t>
      </w:r>
      <w:r w:rsidR="00925B48">
        <w:rPr>
          <w:rFonts w:ascii="Times New Roman" w:hAnsi="Times New Roman" w:cs="Times New Roman"/>
          <w:b/>
          <w:sz w:val="24"/>
          <w:szCs w:val="24"/>
        </w:rPr>
        <w:t>20</w:t>
      </w:r>
      <w:r w:rsidRPr="004329F7">
        <w:rPr>
          <w:rFonts w:ascii="Times New Roman" w:hAnsi="Times New Roman" w:cs="Times New Roman"/>
          <w:b/>
          <w:sz w:val="24"/>
          <w:szCs w:val="24"/>
        </w:rPr>
        <w:t xml:space="preserve"> год и показатели проекта бюджета на очередной финансовый </w:t>
      </w:r>
      <w:proofErr w:type="gramStart"/>
      <w:r w:rsidRPr="004329F7">
        <w:rPr>
          <w:rFonts w:ascii="Times New Roman" w:hAnsi="Times New Roman" w:cs="Times New Roman"/>
          <w:b/>
          <w:sz w:val="24"/>
          <w:szCs w:val="24"/>
        </w:rPr>
        <w:t>год</w:t>
      </w:r>
      <w:proofErr w:type="gramEnd"/>
      <w:r w:rsidRPr="004329F7">
        <w:rPr>
          <w:rFonts w:ascii="Times New Roman" w:hAnsi="Times New Roman" w:cs="Times New Roman"/>
          <w:b/>
          <w:sz w:val="24"/>
          <w:szCs w:val="24"/>
        </w:rPr>
        <w:t xml:space="preserve"> и плановый период  представлены  в таблице № 1:</w:t>
      </w:r>
    </w:p>
    <w:p w:rsidR="002622B0" w:rsidRDefault="00925B48" w:rsidP="002622B0">
      <w:pPr>
        <w:spacing w:after="0" w:line="240" w:lineRule="atLeast"/>
        <w:ind w:firstLine="567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42AFB">
        <w:rPr>
          <w:rFonts w:ascii="Times New Roman" w:hAnsi="Times New Roman" w:cs="Times New Roman"/>
          <w:sz w:val="24"/>
          <w:szCs w:val="24"/>
        </w:rPr>
        <w:t xml:space="preserve">    </w:t>
      </w:r>
      <w:r w:rsidR="002622B0">
        <w:rPr>
          <w:rFonts w:ascii="Times New Roman" w:hAnsi="Times New Roman" w:cs="Times New Roman"/>
          <w:sz w:val="24"/>
          <w:szCs w:val="24"/>
        </w:rPr>
        <w:t xml:space="preserve"> ( </w:t>
      </w:r>
      <w:r w:rsidR="002622B0">
        <w:rPr>
          <w:rFonts w:ascii="Times New Roman" w:hAnsi="Times New Roman" w:cs="Times New Roman"/>
          <w:sz w:val="18"/>
          <w:szCs w:val="18"/>
        </w:rPr>
        <w:t>тыс. рублей)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850"/>
        <w:gridCol w:w="851"/>
        <w:gridCol w:w="1134"/>
        <w:gridCol w:w="992"/>
        <w:gridCol w:w="1134"/>
        <w:gridCol w:w="1276"/>
      </w:tblGrid>
      <w:tr w:rsidR="002622B0" w:rsidTr="00E9546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0" w:rsidRPr="00BB4CA4" w:rsidRDefault="002622B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0" w:rsidRPr="00BB4CA4" w:rsidRDefault="002622B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CA4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0" w:rsidRDefault="002622B0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2622B0" w:rsidRPr="00DD25F2" w:rsidRDefault="002622B0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0" w:rsidRPr="00DD25F2" w:rsidRDefault="002622B0" w:rsidP="00925B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</w:t>
            </w:r>
            <w:r w:rsidR="00925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0" w:rsidRPr="00DD25F2" w:rsidRDefault="002622B0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Проект бюджета на 202</w:t>
            </w:r>
            <w:r w:rsidR="00925B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 и</w:t>
            </w:r>
          </w:p>
          <w:p w:rsidR="002622B0" w:rsidRPr="00DD25F2" w:rsidRDefault="002622B0" w:rsidP="00925B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на плановый период 202</w:t>
            </w:r>
            <w:r w:rsidR="00925B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925B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925B48" w:rsidTr="00E9546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Default="00925B48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284144" w:rsidRDefault="00925B48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DD25F2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925B48" w:rsidRPr="00DD25F2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DD25F2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DD25F2" w:rsidRDefault="00925B48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DD25F2" w:rsidRDefault="00925B48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DD25F2" w:rsidRDefault="00925B48" w:rsidP="00925B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DD25F2" w:rsidRDefault="00925B48" w:rsidP="00925B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DD25F2" w:rsidRDefault="00925B48" w:rsidP="00925B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925B48" w:rsidTr="00E95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284144" w:rsidRDefault="00925B48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DD25F2" w:rsidRDefault="00925B48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Доходы</w:t>
            </w:r>
            <w:r w:rsidR="00C234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88D">
              <w:rPr>
                <w:rFonts w:ascii="Times New Roman" w:hAnsi="Times New Roman" w:cs="Times New Roman"/>
                <w:b/>
                <w:sz w:val="16"/>
                <w:szCs w:val="16"/>
              </w:rPr>
              <w:t>6523,9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136706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C41EAD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684724" w:rsidRDefault="00C34C8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684724" w:rsidRDefault="00C34C8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684724" w:rsidRDefault="00C34C8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8195,6</w:t>
            </w:r>
          </w:p>
        </w:tc>
      </w:tr>
      <w:tr w:rsidR="00925B48" w:rsidTr="00E95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284144" w:rsidRDefault="00925B48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DD25F2" w:rsidRDefault="00136706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25B48"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r w:rsidR="00E10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34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925B48" w:rsidRPr="00DD25F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C234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5B48"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88D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136706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C41EAD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C42AFB" w:rsidRDefault="00C41EAD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AFB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C42AFB" w:rsidRDefault="00C41EAD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A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C42AFB" w:rsidRDefault="00C41EAD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A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25B48" w:rsidTr="00E95462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48" w:rsidRPr="00284144" w:rsidRDefault="00925B48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48" w:rsidRPr="00DD25F2" w:rsidRDefault="00925B48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48" w:rsidRPr="0077288D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88D">
              <w:rPr>
                <w:rFonts w:ascii="Times New Roman" w:hAnsi="Times New Roman" w:cs="Times New Roman"/>
                <w:sz w:val="16"/>
                <w:szCs w:val="16"/>
              </w:rPr>
              <w:t>801,0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48" w:rsidRPr="0077288D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48" w:rsidRPr="0077288D" w:rsidRDefault="00136706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48" w:rsidRPr="0077288D" w:rsidRDefault="00C41EAD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48" w:rsidRPr="00C42AFB" w:rsidRDefault="00C34C8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AFB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48" w:rsidRPr="00C42AFB" w:rsidRDefault="00C34C8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AFB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C42AFB" w:rsidRDefault="00C34C8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AFB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</w:tr>
      <w:tr w:rsidR="00925B48" w:rsidRPr="00CC2B1E" w:rsidTr="00E95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CC2B1E" w:rsidRDefault="00925B48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DD25F2" w:rsidRDefault="00925B48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88D">
              <w:rPr>
                <w:rFonts w:ascii="Times New Roman" w:hAnsi="Times New Roman" w:cs="Times New Roman"/>
                <w:sz w:val="16"/>
                <w:szCs w:val="16"/>
              </w:rPr>
              <w:t>5722,9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136706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C41EAD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C42AFB" w:rsidRDefault="00C34C8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AFB">
              <w:rPr>
                <w:rFonts w:ascii="Times New Roman" w:hAnsi="Times New Roman" w:cs="Times New Roman"/>
                <w:sz w:val="16"/>
                <w:szCs w:val="16"/>
              </w:rPr>
              <w:t>7295,6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C42AFB" w:rsidRDefault="00C34C8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AFB">
              <w:rPr>
                <w:rFonts w:ascii="Times New Roman" w:hAnsi="Times New Roman" w:cs="Times New Roman"/>
                <w:sz w:val="16"/>
                <w:szCs w:val="16"/>
              </w:rPr>
              <w:t>7295,6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C42AFB" w:rsidRDefault="00C34C8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AFB">
              <w:rPr>
                <w:rFonts w:ascii="Times New Roman" w:hAnsi="Times New Roman" w:cs="Times New Roman"/>
                <w:sz w:val="16"/>
                <w:szCs w:val="16"/>
              </w:rPr>
              <w:t>7295,6</w:t>
            </w:r>
          </w:p>
        </w:tc>
      </w:tr>
      <w:tr w:rsidR="00925B48" w:rsidTr="00E95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284144" w:rsidRDefault="00925B48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DD25F2" w:rsidRDefault="00925B48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Расходы</w:t>
            </w:r>
            <w:r w:rsidR="00C234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88D">
              <w:rPr>
                <w:rFonts w:ascii="Times New Roman" w:hAnsi="Times New Roman" w:cs="Times New Roman"/>
                <w:b/>
                <w:sz w:val="16"/>
                <w:szCs w:val="16"/>
              </w:rPr>
              <w:t>6612,4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136706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C41EAD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C34C8B" w:rsidP="00C34C8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C34C8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C34C8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8240,6</w:t>
            </w:r>
          </w:p>
        </w:tc>
      </w:tr>
      <w:tr w:rsidR="00925B48" w:rsidTr="00E95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Default="00925B48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DD25F2" w:rsidRDefault="00925B48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условно утверждаемые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8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925B48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925B48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925B48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C34C8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C34C8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407,3</w:t>
            </w:r>
          </w:p>
        </w:tc>
      </w:tr>
      <w:tr w:rsidR="00925B48" w:rsidTr="00E95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Default="00925B48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DD25F2" w:rsidRDefault="00136706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25B48"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r w:rsidR="00E102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925B48" w:rsidRPr="00DD25F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925B48"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88D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136706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C41EAD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C41EAD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C41EAD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C41EAD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25B48" w:rsidTr="00E95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284144" w:rsidRDefault="00925B48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DD25F2" w:rsidRDefault="00925B48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Дефицит бюджета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 - ), </w:t>
            </w:r>
            <w:proofErr w:type="gramEnd"/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профицит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бюджета ( +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88D">
              <w:rPr>
                <w:rFonts w:ascii="Times New Roman" w:hAnsi="Times New Roman" w:cs="Times New Roman"/>
                <w:b/>
                <w:sz w:val="16"/>
                <w:szCs w:val="16"/>
              </w:rPr>
              <w:t>-88,5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5B48" w:rsidRPr="0077288D" w:rsidRDefault="00925B48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+ 1758,3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Default="00925B48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6706" w:rsidRPr="0077288D" w:rsidRDefault="00136706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C41EAD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C34C8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C34C8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8" w:rsidRPr="0077288D" w:rsidRDefault="00C34C8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-45,0</w:t>
            </w:r>
          </w:p>
        </w:tc>
      </w:tr>
    </w:tbl>
    <w:p w:rsidR="00B87EC8" w:rsidRDefault="005B25DF" w:rsidP="002622B0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56D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622B0" w:rsidRPr="00F51A0F" w:rsidRDefault="00B87EC8" w:rsidP="002622B0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9D56D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25D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622B0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Общий объём доходов бюджета на 202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="002622B0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прогнозируется в сумме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2ABB" w:rsidRPr="00A42ABB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8</w:t>
      </w:r>
      <w:r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26849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195,6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22B0"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2622B0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, с сокращением  к исполнению за 201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>9</w:t>
      </w:r>
      <w:r w:rsidR="005B25D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22B0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год  на </w:t>
      </w:r>
      <w:r w:rsidR="00C26849" w:rsidRPr="00C26849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720,5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22B0"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2622B0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C26849">
        <w:rPr>
          <w:rStyle w:val="ab"/>
          <w:rFonts w:ascii="Times New Roman" w:hAnsi="Times New Roman" w:cs="Times New Roman"/>
          <w:b w:val="0"/>
          <w:sz w:val="24"/>
          <w:szCs w:val="24"/>
        </w:rPr>
        <w:t>8,1</w:t>
      </w:r>
      <w:r w:rsidR="002622B0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%, в том числе за счёт безвозмездных поступлений на </w:t>
      </w:r>
      <w:r w:rsidR="00C26849" w:rsidRPr="00C26849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766,4</w:t>
      </w:r>
      <w:r w:rsidR="00C2684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22B0"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2622B0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6849">
        <w:rPr>
          <w:rStyle w:val="ab"/>
          <w:rFonts w:ascii="Times New Roman" w:hAnsi="Times New Roman" w:cs="Times New Roman"/>
          <w:b w:val="0"/>
          <w:sz w:val="24"/>
          <w:szCs w:val="24"/>
        </w:rPr>
        <w:t>9,5</w:t>
      </w:r>
      <w:r w:rsidR="002622B0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%. </w:t>
      </w:r>
    </w:p>
    <w:p w:rsidR="002622B0" w:rsidRPr="00F51A0F" w:rsidRDefault="002622B0" w:rsidP="002622B0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B87EC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По отношению к ожидаемому исполнению за 20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20 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год доходная часть бюджета в 202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году планируется с сокращением на </w:t>
      </w:r>
      <w:r w:rsidR="00920CBD" w:rsidRPr="00920CBD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520,4</w:t>
      </w:r>
      <w:r w:rsidR="00920CB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920CBD">
        <w:rPr>
          <w:rStyle w:val="ab"/>
          <w:rFonts w:ascii="Times New Roman" w:hAnsi="Times New Roman" w:cs="Times New Roman"/>
          <w:b w:val="0"/>
          <w:sz w:val="24"/>
          <w:szCs w:val="24"/>
        </w:rPr>
        <w:t>6,0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% , в том числе за счёт безвозмездных поступлений - на </w:t>
      </w:r>
      <w:r w:rsidR="00920CBD" w:rsidRPr="00920CBD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549,4</w:t>
      </w:r>
      <w:r w:rsidR="00920CBD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20CBD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</w:t>
      </w:r>
      <w:r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920CB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7,0 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%.</w:t>
      </w:r>
    </w:p>
    <w:p w:rsidR="002622B0" w:rsidRPr="00F51A0F" w:rsidRDefault="002622B0" w:rsidP="002622B0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B87EC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Общий объём доходов бюджета на плановый период 202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-202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>3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гг. прогнозируется</w:t>
      </w:r>
      <w:r w:rsidR="0008405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ежегодно 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 сумме 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4059" w:rsidRPr="00084059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8</w:t>
      </w:r>
      <w:r w:rsidR="00B87EC8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84059" w:rsidRPr="00084059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195,6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B87EC8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2622B0" w:rsidRPr="00F51A0F" w:rsidRDefault="002622B0" w:rsidP="002622B0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Расходы бюджета на 202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прогнозируются в сумме </w:t>
      </w:r>
      <w:r w:rsidR="00AA42F1" w:rsidRPr="00AA42F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8</w:t>
      </w:r>
      <w:r w:rsidR="00631DA5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A42F1" w:rsidRPr="00AA42F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240,6</w:t>
      </w:r>
      <w:r w:rsidR="00631DA5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</w:t>
      </w:r>
      <w:proofErr w:type="gramStart"/>
      <w:r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.р</w:t>
      </w:r>
      <w:proofErr w:type="gramEnd"/>
      <w:r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ублей</w:t>
      </w:r>
      <w:proofErr w:type="spellEnd"/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с </w:t>
      </w:r>
      <w:r w:rsidR="00AA42F1">
        <w:rPr>
          <w:rStyle w:val="ab"/>
          <w:rFonts w:ascii="Times New Roman" w:hAnsi="Times New Roman" w:cs="Times New Roman"/>
          <w:b w:val="0"/>
          <w:sz w:val="24"/>
          <w:szCs w:val="24"/>
        </w:rPr>
        <w:t>увеличением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к исполнению за 201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>9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на 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42F1" w:rsidRPr="00AA42F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508,3</w:t>
      </w:r>
      <w:r w:rsidR="007A2B54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AA42F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</w:t>
      </w:r>
      <w:r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AA42F1">
        <w:rPr>
          <w:rStyle w:val="ab"/>
          <w:rFonts w:ascii="Times New Roman" w:hAnsi="Times New Roman" w:cs="Times New Roman"/>
          <w:b w:val="0"/>
          <w:sz w:val="24"/>
          <w:szCs w:val="24"/>
        </w:rPr>
        <w:t>6,6</w:t>
      </w:r>
      <w:r w:rsidR="002F63E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%. </w:t>
      </w:r>
    </w:p>
    <w:p w:rsidR="002622B0" w:rsidRPr="00F51A0F" w:rsidRDefault="002F63E5" w:rsidP="002622B0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631DA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22B0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По отношению к ожидаемому исполнению за 20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>20</w:t>
      </w:r>
      <w:r w:rsidR="002622B0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расходы планируются с сокращением на 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3DB1" w:rsidRPr="00233DB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</w:t>
      </w:r>
      <w:r w:rsidR="00631DA5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33DB1" w:rsidRPr="00233DB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059,4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22B0" w:rsidRPr="0072381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</w:t>
      </w:r>
      <w:r w:rsidR="002622B0" w:rsidRPr="00F51A0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="002622B0"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, или</w:t>
      </w:r>
      <w:r w:rsidR="00233DB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11,4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22B0">
        <w:rPr>
          <w:rStyle w:val="ab"/>
          <w:rFonts w:ascii="Times New Roman" w:hAnsi="Times New Roman" w:cs="Times New Roman"/>
          <w:b w:val="0"/>
          <w:sz w:val="24"/>
          <w:szCs w:val="24"/>
        </w:rPr>
        <w:t>%.</w:t>
      </w:r>
    </w:p>
    <w:p w:rsidR="002622B0" w:rsidRPr="00585BF1" w:rsidRDefault="002622B0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</w:rPr>
      </w:pP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631DA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Объём расходов бюджета на плановый период 202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>-202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>3</w:t>
      </w:r>
      <w:r w:rsidRPr="00F51A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гг. предусматривается в сумме </w:t>
      </w:r>
      <w:r w:rsidR="000A784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6C73" w:rsidRPr="00746C73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8</w:t>
      </w:r>
      <w:r w:rsidR="00631DA5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46C73" w:rsidRPr="00746C73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240,6</w:t>
      </w:r>
      <w:r w:rsidR="00746C7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381F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Pr="0072381F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 w:rsidR="000A7840">
        <w:rPr>
          <w:rFonts w:ascii="Times New Roman" w:hAnsi="Times New Roman" w:cs="Times New Roman"/>
          <w:sz w:val="24"/>
          <w:szCs w:val="24"/>
        </w:rPr>
        <w:t xml:space="preserve"> </w:t>
      </w:r>
      <w:r w:rsidR="00746C73" w:rsidRPr="00746C73">
        <w:rPr>
          <w:rFonts w:ascii="Times New Roman" w:hAnsi="Times New Roman" w:cs="Times New Roman"/>
          <w:i/>
          <w:sz w:val="24"/>
          <w:szCs w:val="24"/>
        </w:rPr>
        <w:t>203,6</w:t>
      </w:r>
      <w:r w:rsidRPr="00585BF1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72381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746C73" w:rsidRPr="00746C73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8</w:t>
      </w:r>
      <w:r w:rsidR="00631DA5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46C73" w:rsidRPr="00746C73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240,6</w:t>
      </w:r>
      <w:r w:rsidR="00746C7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6C73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</w:t>
      </w:r>
      <w:r w:rsidRPr="0072381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. рублей</w:t>
      </w:r>
      <w:r w:rsidRPr="00585BF1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 w:rsidRPr="00585BF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0A7840">
        <w:rPr>
          <w:rFonts w:ascii="Times New Roman" w:hAnsi="Times New Roman" w:cs="Times New Roman"/>
          <w:sz w:val="24"/>
          <w:szCs w:val="24"/>
        </w:rPr>
        <w:t xml:space="preserve"> </w:t>
      </w:r>
      <w:r w:rsidR="00746C73" w:rsidRPr="00746C73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407,3</w:t>
      </w:r>
      <w:r w:rsidR="00746C73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85BF1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585BF1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2622B0" w:rsidRDefault="000A7840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52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622B0" w:rsidRPr="00971C5B">
        <w:rPr>
          <w:rFonts w:ascii="Times New Roman" w:hAnsi="Times New Roman" w:cs="Times New Roman"/>
          <w:sz w:val="24"/>
          <w:szCs w:val="24"/>
        </w:rPr>
        <w:t>В Проекте устанавливаются условно утверждаемые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22B0" w:rsidRPr="00971C5B">
        <w:rPr>
          <w:rFonts w:ascii="Times New Roman" w:hAnsi="Times New Roman" w:cs="Times New Roman"/>
          <w:sz w:val="24"/>
          <w:szCs w:val="24"/>
        </w:rPr>
        <w:t>на 20</w:t>
      </w:r>
      <w:r w:rsidR="002622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22B0" w:rsidRPr="00971C5B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A72" w:rsidRPr="001E0A72">
        <w:rPr>
          <w:rFonts w:ascii="Times New Roman" w:hAnsi="Times New Roman" w:cs="Times New Roman"/>
          <w:i/>
          <w:sz w:val="24"/>
          <w:szCs w:val="24"/>
        </w:rPr>
        <w:t>203,6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8A556D">
        <w:rPr>
          <w:rFonts w:ascii="Times New Roman" w:hAnsi="Times New Roman" w:cs="Times New Roman"/>
          <w:i/>
          <w:sz w:val="24"/>
          <w:szCs w:val="24"/>
        </w:rPr>
        <w:t>т</w:t>
      </w:r>
      <w:r w:rsidR="002622B0" w:rsidRPr="00971C5B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2B0" w:rsidRPr="00A6694B">
        <w:rPr>
          <w:rFonts w:ascii="Times New Roman" w:hAnsi="Times New Roman" w:cs="Times New Roman"/>
          <w:sz w:val="24"/>
          <w:szCs w:val="24"/>
        </w:rPr>
        <w:t xml:space="preserve">и </w:t>
      </w:r>
      <w:r w:rsidR="002622B0" w:rsidRPr="00971C5B">
        <w:rPr>
          <w:rFonts w:ascii="Times New Roman" w:hAnsi="Times New Roman" w:cs="Times New Roman"/>
          <w:sz w:val="24"/>
          <w:szCs w:val="24"/>
        </w:rPr>
        <w:t xml:space="preserve"> на 20</w:t>
      </w:r>
      <w:r w:rsidR="002622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622B0" w:rsidRPr="00971C5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E0A72" w:rsidRPr="001E0A72">
        <w:rPr>
          <w:rFonts w:ascii="Times New Roman" w:hAnsi="Times New Roman" w:cs="Times New Roman"/>
          <w:i/>
          <w:sz w:val="24"/>
          <w:szCs w:val="24"/>
        </w:rPr>
        <w:t>407,3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622B0" w:rsidRPr="00971C5B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971C5B">
        <w:rPr>
          <w:rFonts w:ascii="Times New Roman" w:hAnsi="Times New Roman" w:cs="Times New Roman"/>
          <w:sz w:val="24"/>
          <w:szCs w:val="24"/>
        </w:rPr>
        <w:t>соответствует п</w:t>
      </w:r>
      <w:r w:rsidR="002622B0">
        <w:rPr>
          <w:rFonts w:ascii="Times New Roman" w:hAnsi="Times New Roman" w:cs="Times New Roman"/>
          <w:sz w:val="24"/>
          <w:szCs w:val="24"/>
        </w:rPr>
        <w:t>ункту</w:t>
      </w:r>
      <w:r w:rsidR="002622B0" w:rsidRPr="00971C5B">
        <w:rPr>
          <w:rFonts w:ascii="Times New Roman" w:hAnsi="Times New Roman" w:cs="Times New Roman"/>
          <w:sz w:val="24"/>
          <w:szCs w:val="24"/>
        </w:rPr>
        <w:t xml:space="preserve"> 3 ст</w:t>
      </w:r>
      <w:r w:rsidR="002622B0">
        <w:rPr>
          <w:rFonts w:ascii="Times New Roman" w:hAnsi="Times New Roman" w:cs="Times New Roman"/>
          <w:sz w:val="24"/>
          <w:szCs w:val="24"/>
        </w:rPr>
        <w:t xml:space="preserve">атьи </w:t>
      </w:r>
      <w:r w:rsidR="002622B0" w:rsidRPr="00971C5B">
        <w:rPr>
          <w:rFonts w:ascii="Times New Roman" w:hAnsi="Times New Roman" w:cs="Times New Roman"/>
          <w:sz w:val="24"/>
          <w:szCs w:val="24"/>
        </w:rPr>
        <w:t>184.1 БК РФ, согласно которой общий объем условно утверждаемых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971C5B">
        <w:rPr>
          <w:rFonts w:ascii="Times New Roman" w:hAnsi="Times New Roman" w:cs="Times New Roman"/>
          <w:sz w:val="24"/>
          <w:szCs w:val="24"/>
        </w:rPr>
        <w:t>(утвержденных) расходов</w:t>
      </w:r>
      <w:r w:rsidR="001E0A72">
        <w:rPr>
          <w:rFonts w:ascii="Times New Roman" w:hAnsi="Times New Roman" w:cs="Times New Roman"/>
          <w:sz w:val="24"/>
          <w:szCs w:val="24"/>
        </w:rPr>
        <w:t>,</w:t>
      </w:r>
      <w:r w:rsidR="002622B0" w:rsidRPr="00971C5B">
        <w:rPr>
          <w:rFonts w:ascii="Times New Roman" w:hAnsi="Times New Roman" w:cs="Times New Roman"/>
          <w:sz w:val="24"/>
          <w:szCs w:val="24"/>
        </w:rPr>
        <w:t xml:space="preserve"> в случае утверждения бюджета на очередной финансовый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971C5B">
        <w:rPr>
          <w:rFonts w:ascii="Times New Roman" w:hAnsi="Times New Roman" w:cs="Times New Roman"/>
          <w:sz w:val="24"/>
          <w:szCs w:val="24"/>
        </w:rPr>
        <w:t>период</w:t>
      </w:r>
      <w:r w:rsidR="001E0A72">
        <w:rPr>
          <w:rFonts w:ascii="Times New Roman" w:hAnsi="Times New Roman" w:cs="Times New Roman"/>
          <w:sz w:val="24"/>
          <w:szCs w:val="24"/>
        </w:rPr>
        <w:t>,</w:t>
      </w:r>
      <w:r w:rsidR="002622B0" w:rsidRPr="00971C5B">
        <w:rPr>
          <w:rFonts w:ascii="Times New Roman" w:hAnsi="Times New Roman" w:cs="Times New Roman"/>
          <w:sz w:val="24"/>
          <w:szCs w:val="24"/>
        </w:rPr>
        <w:t xml:space="preserve"> на первый год планового периода </w:t>
      </w:r>
      <w:r w:rsidR="001E0A72">
        <w:rPr>
          <w:rFonts w:ascii="Times New Roman" w:hAnsi="Times New Roman" w:cs="Times New Roman"/>
          <w:sz w:val="24"/>
          <w:szCs w:val="24"/>
        </w:rPr>
        <w:t xml:space="preserve">- </w:t>
      </w:r>
      <w:r w:rsidR="002622B0" w:rsidRPr="00971C5B">
        <w:rPr>
          <w:rFonts w:ascii="Times New Roman" w:hAnsi="Times New Roman" w:cs="Times New Roman"/>
          <w:sz w:val="24"/>
          <w:szCs w:val="24"/>
        </w:rPr>
        <w:t>в 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2B0" w:rsidRPr="00971C5B">
        <w:rPr>
          <w:rFonts w:ascii="Times New Roman" w:hAnsi="Times New Roman" w:cs="Times New Roman"/>
          <w:sz w:val="24"/>
          <w:szCs w:val="24"/>
        </w:rPr>
        <w:t>не менее 2,5 процента общего объема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971C5B">
        <w:rPr>
          <w:rFonts w:ascii="Times New Roman" w:hAnsi="Times New Roman" w:cs="Times New Roman"/>
          <w:sz w:val="24"/>
          <w:szCs w:val="24"/>
        </w:rPr>
        <w:t>бюджета (без учета расходов бюджета, предусмотренных за счет межбюджетных трансфертов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971C5B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Федерации, имеющих целевое назначение),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971C5B">
        <w:rPr>
          <w:rFonts w:ascii="Times New Roman" w:hAnsi="Times New Roman" w:cs="Times New Roman"/>
          <w:sz w:val="24"/>
          <w:szCs w:val="24"/>
        </w:rPr>
        <w:t xml:space="preserve">второй год планового периода </w:t>
      </w:r>
      <w:r w:rsidR="001E0A72">
        <w:rPr>
          <w:rFonts w:ascii="Times New Roman" w:hAnsi="Times New Roman" w:cs="Times New Roman"/>
          <w:sz w:val="24"/>
          <w:szCs w:val="24"/>
        </w:rPr>
        <w:t xml:space="preserve">- </w:t>
      </w:r>
      <w:r w:rsidR="002622B0" w:rsidRPr="00971C5B">
        <w:rPr>
          <w:rFonts w:ascii="Times New Roman" w:hAnsi="Times New Roman" w:cs="Times New Roman"/>
          <w:sz w:val="24"/>
          <w:szCs w:val="24"/>
        </w:rPr>
        <w:t>в объеме не менее 5 процентов общего объема расходов бюджета</w:t>
      </w:r>
      <w:r w:rsidR="001E0A72"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971C5B">
        <w:rPr>
          <w:rFonts w:ascii="Times New Roman" w:hAnsi="Times New Roman" w:cs="Times New Roman"/>
          <w:sz w:val="24"/>
          <w:szCs w:val="24"/>
        </w:rPr>
        <w:t>(без учета расходов бюджета, предусмотренных за счет межбюджетных трансфертов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971C5B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Федерации, имеющих целевое</w:t>
      </w:r>
      <w:proofErr w:type="gramEnd"/>
      <w:r w:rsidR="002622B0" w:rsidRPr="00971C5B">
        <w:rPr>
          <w:rFonts w:ascii="Times New Roman" w:hAnsi="Times New Roman" w:cs="Times New Roman"/>
          <w:sz w:val="24"/>
          <w:szCs w:val="24"/>
        </w:rPr>
        <w:t xml:space="preserve"> назначение).</w:t>
      </w:r>
    </w:p>
    <w:p w:rsidR="002622B0" w:rsidRPr="0072381F" w:rsidRDefault="002622B0" w:rsidP="002622B0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</w:rPr>
      </w:pPr>
      <w:r w:rsidRPr="00585BF1">
        <w:rPr>
          <w:rFonts w:ascii="Times New Roman" w:hAnsi="Times New Roman" w:cs="Times New Roman"/>
          <w:sz w:val="24"/>
          <w:szCs w:val="24"/>
        </w:rPr>
        <w:t>Дефицит бюджета</w:t>
      </w:r>
      <w:r>
        <w:rPr>
          <w:rFonts w:ascii="Times New Roman" w:hAnsi="Times New Roman" w:cs="Times New Roman"/>
          <w:sz w:val="24"/>
          <w:szCs w:val="24"/>
        </w:rPr>
        <w:t xml:space="preserve"> планируется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85BF1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7840">
        <w:rPr>
          <w:rFonts w:ascii="Times New Roman" w:hAnsi="Times New Roman" w:cs="Times New Roman"/>
          <w:sz w:val="24"/>
          <w:szCs w:val="24"/>
        </w:rPr>
        <w:t>1</w:t>
      </w:r>
      <w:r w:rsidRPr="00585BF1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E0A72" w:rsidRPr="001E0A72">
        <w:rPr>
          <w:rFonts w:ascii="Times New Roman" w:hAnsi="Times New Roman" w:cs="Times New Roman"/>
          <w:i/>
          <w:sz w:val="24"/>
          <w:szCs w:val="24"/>
        </w:rPr>
        <w:t>45,0</w:t>
      </w:r>
      <w:r w:rsidRPr="00345C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152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 в 202</w:t>
      </w:r>
      <w:r w:rsidR="000A78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1E0A72" w:rsidRPr="001E0A72">
        <w:rPr>
          <w:rFonts w:ascii="Times New Roman" w:hAnsi="Times New Roman" w:cs="Times New Roman"/>
          <w:i/>
          <w:sz w:val="24"/>
          <w:szCs w:val="24"/>
        </w:rPr>
        <w:t>45,0</w:t>
      </w:r>
      <w:r w:rsidRPr="00345C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152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в 202</w:t>
      </w:r>
      <w:r w:rsidR="000A78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1E0A72" w:rsidRPr="001E0A72">
        <w:rPr>
          <w:rFonts w:ascii="Times New Roman" w:hAnsi="Times New Roman" w:cs="Times New Roman"/>
          <w:i/>
          <w:sz w:val="24"/>
          <w:szCs w:val="24"/>
        </w:rPr>
        <w:t>45,0</w:t>
      </w:r>
      <w:r w:rsidRPr="00345C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152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381F">
        <w:rPr>
          <w:rStyle w:val="ab"/>
          <w:rFonts w:ascii="Times New Roman" w:hAnsi="Times New Roman" w:cs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.1</w:t>
      </w:r>
      <w:r w:rsidRPr="0072381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БК РФ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2622B0" w:rsidRPr="009F1C48" w:rsidRDefault="000A7840" w:rsidP="002622B0">
      <w:pPr>
        <w:spacing w:after="0" w:line="240" w:lineRule="atLeast"/>
        <w:contextualSpacing/>
        <w:jc w:val="both"/>
        <w:rPr>
          <w:rStyle w:val="ab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1EE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22B0" w:rsidRPr="009F1C48">
        <w:rPr>
          <w:rFonts w:ascii="Times New Roman" w:hAnsi="Times New Roman" w:cs="Times New Roman"/>
          <w:b/>
          <w:sz w:val="24"/>
          <w:szCs w:val="24"/>
        </w:rPr>
        <w:t>4.Доходная часть бюджета</w:t>
      </w:r>
    </w:p>
    <w:p w:rsidR="00CD706C" w:rsidRDefault="000A7840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70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2B0" w:rsidRPr="007057AC">
        <w:rPr>
          <w:rFonts w:ascii="Times New Roman" w:hAnsi="Times New Roman" w:cs="Times New Roman"/>
          <w:sz w:val="24"/>
          <w:szCs w:val="24"/>
        </w:rPr>
        <w:t>В</w:t>
      </w:r>
      <w:r w:rsidR="002622B0" w:rsidRPr="00022EFE">
        <w:rPr>
          <w:rFonts w:ascii="Times New Roman" w:hAnsi="Times New Roman" w:cs="Times New Roman"/>
          <w:sz w:val="24"/>
          <w:szCs w:val="24"/>
        </w:rPr>
        <w:t xml:space="preserve"> основу формирования доходов бюджета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22B0" w:rsidRPr="00022EF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22B0" w:rsidRPr="00022EF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622B0" w:rsidRPr="00022EFE">
        <w:rPr>
          <w:rFonts w:ascii="Times New Roman" w:hAnsi="Times New Roman" w:cs="Times New Roman"/>
          <w:sz w:val="24"/>
          <w:szCs w:val="24"/>
        </w:rPr>
        <w:t xml:space="preserve"> 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Межрайонной ИФНС России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022EFE">
        <w:rPr>
          <w:rFonts w:ascii="Times New Roman" w:hAnsi="Times New Roman" w:cs="Times New Roman"/>
          <w:sz w:val="24"/>
          <w:szCs w:val="24"/>
        </w:rPr>
        <w:t>5 по Калужской области о налоговой базе и структуре начислений по соответствующим налогам за последний отчётный год и оценка поступлений доходов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622B0" w:rsidRPr="00022EFE">
        <w:rPr>
          <w:rFonts w:ascii="Times New Roman" w:hAnsi="Times New Roman" w:cs="Times New Roman"/>
          <w:sz w:val="24"/>
          <w:szCs w:val="24"/>
        </w:rPr>
        <w:t xml:space="preserve"> году. </w:t>
      </w:r>
      <w:proofErr w:type="gramEnd"/>
    </w:p>
    <w:p w:rsidR="002622B0" w:rsidRPr="00022EFE" w:rsidRDefault="00CD706C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22B0" w:rsidRPr="00022EFE">
        <w:rPr>
          <w:rFonts w:ascii="Times New Roman" w:hAnsi="Times New Roman" w:cs="Times New Roman"/>
          <w:sz w:val="24"/>
          <w:szCs w:val="24"/>
        </w:rPr>
        <w:t>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2622B0" w:rsidRDefault="002622B0" w:rsidP="002622B0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 w:rsidRPr="00022EFE">
        <w:rPr>
          <w:b w:val="0"/>
        </w:rPr>
        <w:t>Показатели доходов бюджета на 202</w:t>
      </w:r>
      <w:r w:rsidR="000A7840">
        <w:rPr>
          <w:b w:val="0"/>
        </w:rPr>
        <w:t>1</w:t>
      </w:r>
      <w:r w:rsidRPr="00022EFE">
        <w:rPr>
          <w:b w:val="0"/>
        </w:rPr>
        <w:t xml:space="preserve"> год и на плановый период 202</w:t>
      </w:r>
      <w:r w:rsidR="000A7840">
        <w:rPr>
          <w:b w:val="0"/>
        </w:rPr>
        <w:t>2</w:t>
      </w:r>
      <w:r w:rsidRPr="00022EFE">
        <w:rPr>
          <w:b w:val="0"/>
        </w:rPr>
        <w:t>-202</w:t>
      </w:r>
      <w:r w:rsidR="000A7840">
        <w:rPr>
          <w:b w:val="0"/>
        </w:rPr>
        <w:t>3</w:t>
      </w:r>
      <w:r w:rsidRPr="00022EFE">
        <w:rPr>
          <w:b w:val="0"/>
        </w:rPr>
        <w:t>гг. определены по нормативам отчислений от федеральных, региональных, местных налогов и</w:t>
      </w:r>
      <w:r>
        <w:rPr>
          <w:b w:val="0"/>
        </w:rPr>
        <w:t xml:space="preserve"> отдельных видов неналоговых доходов в соответствии с БК РФ и законодательством Калужской области.</w:t>
      </w:r>
    </w:p>
    <w:p w:rsidR="002622B0" w:rsidRPr="00C123CB" w:rsidRDefault="002622B0" w:rsidP="002622B0">
      <w:pPr>
        <w:pStyle w:val="a4"/>
        <w:spacing w:line="240" w:lineRule="atLeast"/>
        <w:jc w:val="both"/>
      </w:pPr>
      <w:r w:rsidRPr="00C123CB">
        <w:t>Исполнение доходов сельского поселения  за 201</w:t>
      </w:r>
      <w:r w:rsidR="000A7840">
        <w:t>7</w:t>
      </w:r>
      <w:r w:rsidRPr="00C123CB">
        <w:t>-201</w:t>
      </w:r>
      <w:r w:rsidR="000A7840">
        <w:t>9</w:t>
      </w:r>
      <w:r w:rsidRPr="00C123CB">
        <w:t>гг., ожидаемые итоги за 20</w:t>
      </w:r>
      <w:r w:rsidR="000A7840">
        <w:t>20</w:t>
      </w:r>
      <w:r w:rsidRPr="00C123CB">
        <w:t xml:space="preserve"> год и показатели проекта бюджета на очередной финансовый </w:t>
      </w:r>
      <w:proofErr w:type="gramStart"/>
      <w:r w:rsidRPr="00C123CB">
        <w:t>год</w:t>
      </w:r>
      <w:proofErr w:type="gramEnd"/>
      <w:r w:rsidRPr="00C123CB">
        <w:t xml:space="preserve"> и плановый период </w:t>
      </w:r>
      <w:r w:rsidR="000A7840">
        <w:t xml:space="preserve"> </w:t>
      </w:r>
      <w:r w:rsidRPr="00C123CB">
        <w:t>представлены  в таблице № 2:</w:t>
      </w:r>
    </w:p>
    <w:p w:rsidR="002622B0" w:rsidRPr="00BF4999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098"/>
        <w:gridCol w:w="1098"/>
        <w:gridCol w:w="931"/>
        <w:gridCol w:w="1185"/>
        <w:gridCol w:w="903"/>
        <w:gridCol w:w="888"/>
        <w:gridCol w:w="993"/>
      </w:tblGrid>
      <w:tr w:rsidR="002622B0" w:rsidRPr="008C00F6" w:rsidTr="003624B0">
        <w:trPr>
          <w:trHeight w:val="771"/>
        </w:trPr>
        <w:tc>
          <w:tcPr>
            <w:tcW w:w="2510" w:type="dxa"/>
            <w:vMerge w:val="restart"/>
          </w:tcPr>
          <w:p w:rsidR="002622B0" w:rsidRPr="008C00F6" w:rsidRDefault="002622B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3127" w:type="dxa"/>
            <w:gridSpan w:val="3"/>
          </w:tcPr>
          <w:p w:rsidR="002622B0" w:rsidRDefault="002622B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2B0" w:rsidRDefault="002622B0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по доходам</w:t>
            </w:r>
          </w:p>
          <w:p w:rsidR="002622B0" w:rsidRPr="008C00F6" w:rsidRDefault="003624B0" w:rsidP="003624B0">
            <w:pPr>
              <w:spacing w:after="0" w:line="240" w:lineRule="atLeast"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4999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185" w:type="dxa"/>
            <w:vMerge w:val="restart"/>
          </w:tcPr>
          <w:p w:rsidR="002622B0" w:rsidRDefault="002622B0" w:rsidP="000A784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бюджета за 20</w:t>
            </w:r>
            <w:r w:rsidR="000A78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624B0" w:rsidRPr="008C00F6" w:rsidRDefault="003624B0" w:rsidP="003624B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624B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624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624B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784" w:type="dxa"/>
            <w:gridSpan w:val="3"/>
            <w:vMerge w:val="restart"/>
          </w:tcPr>
          <w:p w:rsidR="002622B0" w:rsidRPr="008C00F6" w:rsidRDefault="002622B0" w:rsidP="003624B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Проект бюджета по доходам на 202</w:t>
            </w:r>
            <w:r w:rsidR="000A78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A78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</w:t>
            </w:r>
            <w:r w:rsidR="000A78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0A78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r w:rsidR="003624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24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624B0" w:rsidRPr="00BF4999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3624B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3624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0A7840" w:rsidRPr="008C00F6" w:rsidTr="00E27DBF">
        <w:trPr>
          <w:trHeight w:val="240"/>
        </w:trPr>
        <w:tc>
          <w:tcPr>
            <w:tcW w:w="2510" w:type="dxa"/>
            <w:vMerge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</w:tcPr>
          <w:p w:rsidR="000A7840" w:rsidRPr="008C00F6" w:rsidRDefault="000A7840" w:rsidP="00AB60F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2017год</w:t>
            </w:r>
          </w:p>
          <w:p w:rsidR="000A7840" w:rsidRDefault="000A7840" w:rsidP="00AB60F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</w:tcPr>
          <w:p w:rsidR="000A7840" w:rsidRPr="008C00F6" w:rsidRDefault="000A7840" w:rsidP="00AB60F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0A7840" w:rsidRDefault="000A7840" w:rsidP="00AB60F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 w:val="restart"/>
          </w:tcPr>
          <w:p w:rsidR="000A7840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1185" w:type="dxa"/>
            <w:vMerge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4" w:type="dxa"/>
            <w:gridSpan w:val="3"/>
            <w:vMerge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40" w:rsidRPr="008C00F6" w:rsidTr="003624B0">
        <w:tc>
          <w:tcPr>
            <w:tcW w:w="2510" w:type="dxa"/>
            <w:vMerge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0A7840" w:rsidRPr="00DD25F2" w:rsidRDefault="000A7840" w:rsidP="000A784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88" w:type="dxa"/>
          </w:tcPr>
          <w:p w:rsidR="000A7840" w:rsidRPr="00DD25F2" w:rsidRDefault="000A7840" w:rsidP="000A784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</w:tcPr>
          <w:p w:rsidR="000A7840" w:rsidRPr="00DD25F2" w:rsidRDefault="000A7840" w:rsidP="000A784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0A7840" w:rsidRPr="008C00F6" w:rsidTr="003624B0">
        <w:tc>
          <w:tcPr>
            <w:tcW w:w="2510" w:type="dxa"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</w:t>
            </w:r>
            <w:proofErr w:type="gramEnd"/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неналоговые,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801,0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1116,9</w:t>
            </w:r>
          </w:p>
        </w:tc>
        <w:tc>
          <w:tcPr>
            <w:tcW w:w="931" w:type="dxa"/>
          </w:tcPr>
          <w:p w:rsidR="000A7840" w:rsidRPr="008C00F6" w:rsidRDefault="003265F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854,1</w:t>
            </w:r>
          </w:p>
        </w:tc>
        <w:tc>
          <w:tcPr>
            <w:tcW w:w="1185" w:type="dxa"/>
          </w:tcPr>
          <w:p w:rsidR="000A7840" w:rsidRPr="008C00F6" w:rsidRDefault="00AE5FAE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871,0</w:t>
            </w:r>
          </w:p>
        </w:tc>
        <w:tc>
          <w:tcPr>
            <w:tcW w:w="90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900,0</w:t>
            </w:r>
          </w:p>
        </w:tc>
        <w:tc>
          <w:tcPr>
            <w:tcW w:w="888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900,0</w:t>
            </w:r>
          </w:p>
        </w:tc>
        <w:tc>
          <w:tcPr>
            <w:tcW w:w="99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900,0</w:t>
            </w:r>
          </w:p>
        </w:tc>
      </w:tr>
      <w:tr w:rsidR="000A7840" w:rsidRPr="008C00F6" w:rsidTr="003624B0">
        <w:tc>
          <w:tcPr>
            <w:tcW w:w="2510" w:type="dxa"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669,3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725,8</w:t>
            </w:r>
          </w:p>
        </w:tc>
        <w:tc>
          <w:tcPr>
            <w:tcW w:w="931" w:type="dxa"/>
          </w:tcPr>
          <w:p w:rsidR="000A7840" w:rsidRPr="008C00F6" w:rsidRDefault="003265F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704,1</w:t>
            </w:r>
          </w:p>
        </w:tc>
        <w:tc>
          <w:tcPr>
            <w:tcW w:w="1185" w:type="dxa"/>
          </w:tcPr>
          <w:p w:rsidR="000A7840" w:rsidRPr="008C00F6" w:rsidRDefault="00AE5FAE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621,0</w:t>
            </w:r>
          </w:p>
        </w:tc>
        <w:tc>
          <w:tcPr>
            <w:tcW w:w="90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680,0</w:t>
            </w:r>
          </w:p>
        </w:tc>
        <w:tc>
          <w:tcPr>
            <w:tcW w:w="888" w:type="dxa"/>
          </w:tcPr>
          <w:p w:rsidR="000A7840" w:rsidRPr="00B07F05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680,0</w:t>
            </w:r>
          </w:p>
        </w:tc>
        <w:tc>
          <w:tcPr>
            <w:tcW w:w="993" w:type="dxa"/>
          </w:tcPr>
          <w:p w:rsidR="000A7840" w:rsidRPr="00B07F05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680,0</w:t>
            </w:r>
          </w:p>
        </w:tc>
      </w:tr>
      <w:tr w:rsidR="000A7840" w:rsidRPr="008C00F6" w:rsidTr="003624B0">
        <w:tc>
          <w:tcPr>
            <w:tcW w:w="2510" w:type="dxa"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931" w:type="dxa"/>
          </w:tcPr>
          <w:p w:rsidR="000A7840" w:rsidRPr="008C00F6" w:rsidRDefault="003265F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185" w:type="dxa"/>
          </w:tcPr>
          <w:p w:rsidR="000A7840" w:rsidRPr="008C00F6" w:rsidRDefault="00AE5FAE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0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88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0A7840" w:rsidRPr="008C00F6" w:rsidTr="003624B0">
        <w:tc>
          <w:tcPr>
            <w:tcW w:w="2510" w:type="dxa"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931" w:type="dxa"/>
          </w:tcPr>
          <w:p w:rsidR="000A7840" w:rsidRPr="008C00F6" w:rsidRDefault="003265F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85" w:type="dxa"/>
          </w:tcPr>
          <w:p w:rsidR="000A7840" w:rsidRPr="008C00F6" w:rsidRDefault="00AE5FAE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90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88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9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0A7840" w:rsidRPr="008C00F6" w:rsidTr="003624B0">
        <w:tc>
          <w:tcPr>
            <w:tcW w:w="2510" w:type="dxa"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931" w:type="dxa"/>
          </w:tcPr>
          <w:p w:rsidR="000A7840" w:rsidRPr="008C00F6" w:rsidRDefault="003265F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1185" w:type="dxa"/>
          </w:tcPr>
          <w:p w:rsidR="000A7840" w:rsidRPr="008C00F6" w:rsidRDefault="00AE5FAE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0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88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0A7840" w:rsidRPr="008C00F6" w:rsidTr="003624B0">
        <w:tc>
          <w:tcPr>
            <w:tcW w:w="2510" w:type="dxa"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594,9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576,7</w:t>
            </w:r>
          </w:p>
        </w:tc>
        <w:tc>
          <w:tcPr>
            <w:tcW w:w="931" w:type="dxa"/>
          </w:tcPr>
          <w:p w:rsidR="000A7840" w:rsidRPr="008C00F6" w:rsidRDefault="003265F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661,2</w:t>
            </w:r>
          </w:p>
        </w:tc>
        <w:tc>
          <w:tcPr>
            <w:tcW w:w="1185" w:type="dxa"/>
          </w:tcPr>
          <w:p w:rsidR="000A7840" w:rsidRPr="008C00F6" w:rsidRDefault="00AE5FAE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560,0</w:t>
            </w:r>
          </w:p>
        </w:tc>
        <w:tc>
          <w:tcPr>
            <w:tcW w:w="90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88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</w:tr>
      <w:tr w:rsidR="000A7840" w:rsidRPr="008C00F6" w:rsidTr="003624B0">
        <w:tc>
          <w:tcPr>
            <w:tcW w:w="2510" w:type="dxa"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131,7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391,1</w:t>
            </w:r>
          </w:p>
        </w:tc>
        <w:tc>
          <w:tcPr>
            <w:tcW w:w="931" w:type="dxa"/>
          </w:tcPr>
          <w:p w:rsidR="000A7840" w:rsidRPr="008C00F6" w:rsidRDefault="003265F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1185" w:type="dxa"/>
          </w:tcPr>
          <w:p w:rsidR="000A7840" w:rsidRPr="008C00F6" w:rsidRDefault="00AE5FAE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90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220,0</w:t>
            </w:r>
          </w:p>
        </w:tc>
        <w:tc>
          <w:tcPr>
            <w:tcW w:w="888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220,0</w:t>
            </w:r>
          </w:p>
        </w:tc>
        <w:tc>
          <w:tcPr>
            <w:tcW w:w="99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220,0</w:t>
            </w:r>
          </w:p>
        </w:tc>
      </w:tr>
      <w:tr w:rsidR="000A7840" w:rsidRPr="008C00F6" w:rsidTr="003624B0">
        <w:tc>
          <w:tcPr>
            <w:tcW w:w="2510" w:type="dxa"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391,1</w:t>
            </w:r>
          </w:p>
        </w:tc>
        <w:tc>
          <w:tcPr>
            <w:tcW w:w="931" w:type="dxa"/>
          </w:tcPr>
          <w:p w:rsidR="000A7840" w:rsidRPr="008C00F6" w:rsidRDefault="003265F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85" w:type="dxa"/>
          </w:tcPr>
          <w:p w:rsidR="000A7840" w:rsidRPr="008C00F6" w:rsidRDefault="00AE5FAE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0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888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99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</w:tr>
      <w:tr w:rsidR="000A7840" w:rsidRPr="008C00F6" w:rsidTr="003624B0">
        <w:tc>
          <w:tcPr>
            <w:tcW w:w="2510" w:type="dxa"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0A7840" w:rsidRPr="008C00F6" w:rsidRDefault="003265F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5" w:type="dxa"/>
          </w:tcPr>
          <w:p w:rsidR="000A7840" w:rsidRPr="008C00F6" w:rsidRDefault="000A7840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:rsidR="000A7840" w:rsidRPr="008C00F6" w:rsidRDefault="000A7840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0A7840" w:rsidRPr="008C00F6" w:rsidRDefault="000A7840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A7840" w:rsidRPr="008C00F6" w:rsidRDefault="000A7840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7840" w:rsidRPr="008C00F6" w:rsidTr="003624B0">
        <w:tc>
          <w:tcPr>
            <w:tcW w:w="2510" w:type="dxa"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5722,9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8898,7</w:t>
            </w:r>
          </w:p>
        </w:tc>
        <w:tc>
          <w:tcPr>
            <w:tcW w:w="931" w:type="dxa"/>
          </w:tcPr>
          <w:p w:rsidR="000A7840" w:rsidRPr="008C00F6" w:rsidRDefault="003265F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8062,0</w:t>
            </w:r>
          </w:p>
        </w:tc>
        <w:tc>
          <w:tcPr>
            <w:tcW w:w="1185" w:type="dxa"/>
          </w:tcPr>
          <w:p w:rsidR="000A7840" w:rsidRPr="008C00F6" w:rsidRDefault="00AE5FAE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7845,0</w:t>
            </w:r>
          </w:p>
        </w:tc>
        <w:tc>
          <w:tcPr>
            <w:tcW w:w="90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7295,6</w:t>
            </w:r>
          </w:p>
        </w:tc>
        <w:tc>
          <w:tcPr>
            <w:tcW w:w="888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7295,6</w:t>
            </w:r>
          </w:p>
        </w:tc>
        <w:tc>
          <w:tcPr>
            <w:tcW w:w="99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7295,6</w:t>
            </w:r>
          </w:p>
        </w:tc>
      </w:tr>
      <w:tr w:rsidR="000A7840" w:rsidRPr="008C00F6" w:rsidTr="003624B0">
        <w:tc>
          <w:tcPr>
            <w:tcW w:w="2510" w:type="dxa"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4151,0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6707,4</w:t>
            </w:r>
          </w:p>
        </w:tc>
        <w:tc>
          <w:tcPr>
            <w:tcW w:w="931" w:type="dxa"/>
          </w:tcPr>
          <w:p w:rsidR="000A7840" w:rsidRPr="008C00F6" w:rsidRDefault="003265F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6862,7</w:t>
            </w:r>
          </w:p>
        </w:tc>
        <w:tc>
          <w:tcPr>
            <w:tcW w:w="1185" w:type="dxa"/>
          </w:tcPr>
          <w:p w:rsidR="000A7840" w:rsidRPr="008C00F6" w:rsidRDefault="00AE5FAE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6338,0</w:t>
            </w:r>
          </w:p>
        </w:tc>
        <w:tc>
          <w:tcPr>
            <w:tcW w:w="90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7200,8</w:t>
            </w:r>
          </w:p>
        </w:tc>
        <w:tc>
          <w:tcPr>
            <w:tcW w:w="888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7200,8</w:t>
            </w:r>
          </w:p>
        </w:tc>
        <w:tc>
          <w:tcPr>
            <w:tcW w:w="99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7200,8</w:t>
            </w:r>
          </w:p>
        </w:tc>
      </w:tr>
      <w:tr w:rsidR="000A7840" w:rsidRPr="008C00F6" w:rsidTr="003624B0">
        <w:tc>
          <w:tcPr>
            <w:tcW w:w="2510" w:type="dxa"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</w:tcPr>
          <w:p w:rsidR="000A7840" w:rsidRPr="008C00F6" w:rsidRDefault="003265F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185" w:type="dxa"/>
          </w:tcPr>
          <w:p w:rsidR="000A7840" w:rsidRPr="008C00F6" w:rsidRDefault="00AE5FAE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297,0</w:t>
            </w:r>
          </w:p>
        </w:tc>
        <w:tc>
          <w:tcPr>
            <w:tcW w:w="903" w:type="dxa"/>
          </w:tcPr>
          <w:p w:rsidR="000A7840" w:rsidRPr="008C00F6" w:rsidRDefault="00B84826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0A7840" w:rsidRPr="008C00F6" w:rsidRDefault="00B84826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A7840" w:rsidRPr="008C00F6" w:rsidRDefault="00B84826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A7840" w:rsidRPr="008C00F6" w:rsidTr="003624B0">
        <w:tc>
          <w:tcPr>
            <w:tcW w:w="2510" w:type="dxa"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931" w:type="dxa"/>
          </w:tcPr>
          <w:p w:rsidR="000A7840" w:rsidRPr="008C00F6" w:rsidRDefault="003265F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1185" w:type="dxa"/>
          </w:tcPr>
          <w:p w:rsidR="000A7840" w:rsidRPr="008C00F6" w:rsidRDefault="00AE5FAE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90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888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99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</w:tr>
      <w:tr w:rsidR="000A7840" w:rsidRPr="008C00F6" w:rsidTr="003624B0">
        <w:tc>
          <w:tcPr>
            <w:tcW w:w="2510" w:type="dxa"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2111,0</w:t>
            </w:r>
          </w:p>
        </w:tc>
        <w:tc>
          <w:tcPr>
            <w:tcW w:w="931" w:type="dxa"/>
          </w:tcPr>
          <w:p w:rsidR="000A7840" w:rsidRPr="008C00F6" w:rsidRDefault="003265F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1011,0</w:t>
            </w:r>
          </w:p>
        </w:tc>
        <w:tc>
          <w:tcPr>
            <w:tcW w:w="1185" w:type="dxa"/>
          </w:tcPr>
          <w:p w:rsidR="000A7840" w:rsidRPr="008C00F6" w:rsidRDefault="00AE5FAE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1116,0</w:t>
            </w:r>
          </w:p>
        </w:tc>
        <w:tc>
          <w:tcPr>
            <w:tcW w:w="903" w:type="dxa"/>
          </w:tcPr>
          <w:p w:rsidR="000A7840" w:rsidRPr="008C00F6" w:rsidRDefault="00B84826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0A7840" w:rsidRPr="008C00F6" w:rsidRDefault="00B84826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A7840" w:rsidRPr="008C00F6" w:rsidRDefault="00B84826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A7840" w:rsidRPr="008C00F6" w:rsidTr="003624B0">
        <w:tc>
          <w:tcPr>
            <w:tcW w:w="2510" w:type="dxa"/>
          </w:tcPr>
          <w:p w:rsidR="000A7840" w:rsidRPr="008C00F6" w:rsidRDefault="000A7840" w:rsidP="001457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доходов: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6523,9</w:t>
            </w:r>
          </w:p>
        </w:tc>
        <w:tc>
          <w:tcPr>
            <w:tcW w:w="1098" w:type="dxa"/>
          </w:tcPr>
          <w:p w:rsidR="000A7840" w:rsidRPr="008C00F6" w:rsidRDefault="000A7840" w:rsidP="00AB60F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10015,6</w:t>
            </w:r>
          </w:p>
        </w:tc>
        <w:tc>
          <w:tcPr>
            <w:tcW w:w="931" w:type="dxa"/>
          </w:tcPr>
          <w:p w:rsidR="000A7840" w:rsidRPr="008C00F6" w:rsidRDefault="003265FB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8916,1</w:t>
            </w:r>
          </w:p>
        </w:tc>
        <w:tc>
          <w:tcPr>
            <w:tcW w:w="1185" w:type="dxa"/>
          </w:tcPr>
          <w:p w:rsidR="000A7840" w:rsidRPr="008C00F6" w:rsidRDefault="00AE5FAE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8716,0</w:t>
            </w:r>
          </w:p>
        </w:tc>
        <w:tc>
          <w:tcPr>
            <w:tcW w:w="90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8195,6</w:t>
            </w:r>
          </w:p>
        </w:tc>
        <w:tc>
          <w:tcPr>
            <w:tcW w:w="888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8195,6</w:t>
            </w:r>
          </w:p>
        </w:tc>
        <w:tc>
          <w:tcPr>
            <w:tcW w:w="993" w:type="dxa"/>
          </w:tcPr>
          <w:p w:rsidR="000A7840" w:rsidRPr="008C00F6" w:rsidRDefault="00511614" w:rsidP="001457A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8195,6</w:t>
            </w:r>
          </w:p>
        </w:tc>
      </w:tr>
    </w:tbl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2622B0" w:rsidRDefault="00185D5C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7D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22B0">
        <w:rPr>
          <w:rFonts w:ascii="Times New Roman" w:hAnsi="Times New Roman" w:cs="Times New Roman"/>
          <w:sz w:val="24"/>
          <w:szCs w:val="24"/>
        </w:rPr>
        <w:t>В представленном проекте бюджета доходы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22B0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 w:rsidR="00FC50AD" w:rsidRPr="00FC50AD">
        <w:rPr>
          <w:rFonts w:ascii="Times New Roman" w:hAnsi="Times New Roman" w:cs="Times New Roman"/>
          <w:i/>
          <w:sz w:val="24"/>
          <w:szCs w:val="24"/>
        </w:rPr>
        <w:t>8</w:t>
      </w:r>
      <w:r w:rsidR="00E27D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0AD" w:rsidRPr="00FC50AD">
        <w:rPr>
          <w:rFonts w:ascii="Times New Roman" w:hAnsi="Times New Roman" w:cs="Times New Roman"/>
          <w:i/>
          <w:sz w:val="24"/>
          <w:szCs w:val="24"/>
        </w:rPr>
        <w:t>195,6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22B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622B0"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и неналоговых доходов составляет в сумме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50AD" w:rsidRPr="00FC50AD">
        <w:rPr>
          <w:rFonts w:ascii="Times New Roman" w:hAnsi="Times New Roman" w:cs="Times New Roman"/>
          <w:i/>
          <w:sz w:val="24"/>
          <w:szCs w:val="24"/>
        </w:rPr>
        <w:t>900,0</w:t>
      </w:r>
      <w:r w:rsidR="00FC50AD">
        <w:rPr>
          <w:rFonts w:ascii="Times New Roman" w:hAnsi="Times New Roman" w:cs="Times New Roman"/>
          <w:sz w:val="24"/>
          <w:szCs w:val="24"/>
        </w:rPr>
        <w:t xml:space="preserve"> </w:t>
      </w:r>
      <w:r w:rsidR="002622B0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="002622B0">
        <w:rPr>
          <w:rFonts w:ascii="Times New Roman" w:hAnsi="Times New Roman" w:cs="Times New Roman"/>
          <w:sz w:val="24"/>
          <w:szCs w:val="24"/>
        </w:rPr>
        <w:t xml:space="preserve"> безвозмездных поступлений  в сумме </w:t>
      </w:r>
      <w:r w:rsidR="00FC50AD" w:rsidRPr="00FC50AD">
        <w:rPr>
          <w:rFonts w:ascii="Times New Roman" w:hAnsi="Times New Roman" w:cs="Times New Roman"/>
          <w:i/>
          <w:sz w:val="24"/>
          <w:szCs w:val="24"/>
        </w:rPr>
        <w:t>7</w:t>
      </w:r>
      <w:r w:rsidR="00E27D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0AD" w:rsidRPr="00FC50AD">
        <w:rPr>
          <w:rFonts w:ascii="Times New Roman" w:hAnsi="Times New Roman" w:cs="Times New Roman"/>
          <w:i/>
          <w:sz w:val="24"/>
          <w:szCs w:val="24"/>
        </w:rPr>
        <w:t>295,6</w:t>
      </w:r>
      <w:r w:rsidR="00FC50AD">
        <w:rPr>
          <w:rFonts w:ascii="Times New Roman" w:hAnsi="Times New Roman" w:cs="Times New Roman"/>
          <w:sz w:val="24"/>
          <w:szCs w:val="24"/>
        </w:rPr>
        <w:t xml:space="preserve"> </w:t>
      </w:r>
      <w:r w:rsidR="002622B0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2622B0" w:rsidRPr="00E13B10" w:rsidRDefault="002622B0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E13B10">
        <w:rPr>
          <w:rFonts w:ascii="Times New Roman" w:hAnsi="Times New Roman" w:cs="Times New Roman"/>
          <w:sz w:val="24"/>
          <w:szCs w:val="24"/>
        </w:rPr>
        <w:t>о отношению к 201</w:t>
      </w:r>
      <w:r w:rsidR="00185D5C">
        <w:rPr>
          <w:rFonts w:ascii="Times New Roman" w:hAnsi="Times New Roman" w:cs="Times New Roman"/>
          <w:sz w:val="24"/>
          <w:szCs w:val="24"/>
        </w:rPr>
        <w:t>9</w:t>
      </w:r>
      <w:r w:rsidRPr="00E13B10">
        <w:rPr>
          <w:rFonts w:ascii="Times New Roman" w:hAnsi="Times New Roman" w:cs="Times New Roman"/>
          <w:sz w:val="24"/>
          <w:szCs w:val="24"/>
        </w:rPr>
        <w:t xml:space="preserve"> году поступления доход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E13B10">
        <w:rPr>
          <w:rFonts w:ascii="Times New Roman" w:hAnsi="Times New Roman" w:cs="Times New Roman"/>
          <w:sz w:val="24"/>
          <w:szCs w:val="24"/>
        </w:rPr>
        <w:t>в 202</w:t>
      </w:r>
      <w:r w:rsidR="00185D5C">
        <w:rPr>
          <w:rFonts w:ascii="Times New Roman" w:hAnsi="Times New Roman" w:cs="Times New Roman"/>
          <w:sz w:val="24"/>
          <w:szCs w:val="24"/>
        </w:rPr>
        <w:t>1</w:t>
      </w:r>
      <w:r w:rsidRPr="00E13B10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с сокращением на </w:t>
      </w:r>
      <w:r w:rsidR="0085576F" w:rsidRPr="0085576F">
        <w:rPr>
          <w:rFonts w:ascii="Times New Roman" w:hAnsi="Times New Roman" w:cs="Times New Roman"/>
          <w:i/>
          <w:sz w:val="24"/>
          <w:szCs w:val="24"/>
        </w:rPr>
        <w:t>720,5</w:t>
      </w:r>
      <w:r w:rsidR="008557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576F">
        <w:rPr>
          <w:rFonts w:ascii="Times New Roman" w:hAnsi="Times New Roman" w:cs="Times New Roman"/>
          <w:i/>
          <w:sz w:val="24"/>
          <w:szCs w:val="24"/>
        </w:rPr>
        <w:t>тыс</w:t>
      </w:r>
      <w:r w:rsidRPr="00963F0B">
        <w:rPr>
          <w:rFonts w:ascii="Times New Roman" w:hAnsi="Times New Roman" w:cs="Times New Roman"/>
          <w:i/>
          <w:sz w:val="24"/>
          <w:szCs w:val="24"/>
        </w:rPr>
        <w:t>.</w:t>
      </w:r>
      <w:r w:rsidR="00E27D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3F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2622B0" w:rsidRPr="00E13B10" w:rsidRDefault="000C65C1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0D17">
        <w:rPr>
          <w:rFonts w:ascii="Times New Roman" w:hAnsi="Times New Roman" w:cs="Times New Roman"/>
          <w:sz w:val="24"/>
          <w:szCs w:val="24"/>
        </w:rPr>
        <w:t xml:space="preserve"> </w:t>
      </w:r>
      <w:r w:rsidR="00CD706C"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E13B10">
        <w:rPr>
          <w:rFonts w:ascii="Times New Roman" w:hAnsi="Times New Roman" w:cs="Times New Roman"/>
          <w:sz w:val="24"/>
          <w:szCs w:val="24"/>
        </w:rPr>
        <w:t xml:space="preserve"> </w:t>
      </w:r>
      <w:r w:rsidR="00CD706C"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E13B10">
        <w:rPr>
          <w:rFonts w:ascii="Times New Roman" w:hAnsi="Times New Roman" w:cs="Times New Roman"/>
          <w:sz w:val="24"/>
          <w:szCs w:val="24"/>
        </w:rPr>
        <w:t xml:space="preserve">по налоговым доходам </w:t>
      </w:r>
      <w:r w:rsidR="0085576F">
        <w:rPr>
          <w:rFonts w:ascii="Times New Roman" w:hAnsi="Times New Roman" w:cs="Times New Roman"/>
          <w:sz w:val="24"/>
          <w:szCs w:val="24"/>
        </w:rPr>
        <w:t xml:space="preserve"> с сокращением </w:t>
      </w:r>
      <w:r w:rsidR="002622B0"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 w:rsidR="0085576F" w:rsidRPr="00B93345">
        <w:rPr>
          <w:rFonts w:ascii="Times New Roman" w:hAnsi="Times New Roman" w:cs="Times New Roman"/>
          <w:i/>
          <w:sz w:val="24"/>
          <w:szCs w:val="24"/>
        </w:rPr>
        <w:t>24,1</w:t>
      </w:r>
      <w:r w:rsidR="00B93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2B0" w:rsidRPr="00B93345">
        <w:rPr>
          <w:rFonts w:ascii="Times New Roman" w:hAnsi="Times New Roman" w:cs="Times New Roman"/>
          <w:i/>
          <w:sz w:val="24"/>
          <w:szCs w:val="24"/>
        </w:rPr>
        <w:t>тыс</w:t>
      </w:r>
      <w:r w:rsidR="002622B0" w:rsidRPr="00E13B10">
        <w:rPr>
          <w:rFonts w:ascii="Times New Roman" w:hAnsi="Times New Roman" w:cs="Times New Roman"/>
          <w:i/>
          <w:sz w:val="24"/>
          <w:szCs w:val="24"/>
        </w:rPr>
        <w:t>.</w:t>
      </w:r>
      <w:r w:rsidR="00E27D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2B0"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="002622B0" w:rsidRPr="00E13B10">
        <w:rPr>
          <w:rFonts w:ascii="Times New Roman" w:hAnsi="Times New Roman" w:cs="Times New Roman"/>
          <w:sz w:val="24"/>
          <w:szCs w:val="24"/>
        </w:rPr>
        <w:t xml:space="preserve">, </w:t>
      </w:r>
      <w:r w:rsidR="002622B0">
        <w:rPr>
          <w:rFonts w:ascii="Times New Roman" w:hAnsi="Times New Roman" w:cs="Times New Roman"/>
          <w:sz w:val="24"/>
          <w:szCs w:val="24"/>
        </w:rPr>
        <w:t xml:space="preserve"> или </w:t>
      </w:r>
      <w:r w:rsidR="0085576F">
        <w:rPr>
          <w:rFonts w:ascii="Times New Roman" w:hAnsi="Times New Roman" w:cs="Times New Roman"/>
          <w:sz w:val="24"/>
          <w:szCs w:val="24"/>
        </w:rPr>
        <w:t>3,5</w:t>
      </w:r>
      <w:r w:rsidR="00651325">
        <w:rPr>
          <w:rFonts w:ascii="Times New Roman" w:hAnsi="Times New Roman" w:cs="Times New Roman"/>
          <w:sz w:val="24"/>
          <w:szCs w:val="24"/>
        </w:rPr>
        <w:t xml:space="preserve"> </w:t>
      </w:r>
      <w:r w:rsidR="002622B0">
        <w:rPr>
          <w:rFonts w:ascii="Times New Roman" w:hAnsi="Times New Roman" w:cs="Times New Roman"/>
          <w:sz w:val="24"/>
          <w:szCs w:val="24"/>
        </w:rPr>
        <w:t xml:space="preserve">% , </w:t>
      </w:r>
    </w:p>
    <w:p w:rsidR="002622B0" w:rsidRPr="00E13B10" w:rsidRDefault="000C65C1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0D17">
        <w:rPr>
          <w:rFonts w:ascii="Times New Roman" w:hAnsi="Times New Roman" w:cs="Times New Roman"/>
          <w:sz w:val="24"/>
          <w:szCs w:val="24"/>
        </w:rPr>
        <w:t xml:space="preserve">  </w:t>
      </w:r>
      <w:r w:rsidR="00CD7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325">
        <w:rPr>
          <w:rFonts w:ascii="Times New Roman" w:hAnsi="Times New Roman" w:cs="Times New Roman"/>
          <w:sz w:val="24"/>
          <w:szCs w:val="24"/>
        </w:rPr>
        <w:t xml:space="preserve"> </w:t>
      </w:r>
      <w:r w:rsidR="002622B0">
        <w:rPr>
          <w:rFonts w:ascii="Times New Roman" w:hAnsi="Times New Roman" w:cs="Times New Roman"/>
          <w:sz w:val="24"/>
          <w:szCs w:val="24"/>
        </w:rPr>
        <w:t xml:space="preserve">по неналоговым доходам </w:t>
      </w:r>
      <w:r w:rsidR="00B93345">
        <w:rPr>
          <w:rFonts w:ascii="Times New Roman" w:hAnsi="Times New Roman" w:cs="Times New Roman"/>
          <w:sz w:val="24"/>
          <w:szCs w:val="24"/>
        </w:rPr>
        <w:t xml:space="preserve">с </w:t>
      </w:r>
      <w:r w:rsidR="00651325"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="00B93345">
        <w:rPr>
          <w:rFonts w:ascii="Times New Roman" w:hAnsi="Times New Roman" w:cs="Times New Roman"/>
          <w:sz w:val="24"/>
          <w:szCs w:val="24"/>
        </w:rPr>
        <w:t xml:space="preserve"> </w:t>
      </w:r>
      <w:r w:rsidR="002622B0">
        <w:rPr>
          <w:rFonts w:ascii="Times New Roman" w:hAnsi="Times New Roman" w:cs="Times New Roman"/>
          <w:sz w:val="24"/>
          <w:szCs w:val="24"/>
        </w:rPr>
        <w:t>на</w:t>
      </w:r>
      <w:r w:rsidR="00B93345">
        <w:rPr>
          <w:rFonts w:ascii="Times New Roman" w:hAnsi="Times New Roman" w:cs="Times New Roman"/>
          <w:sz w:val="24"/>
          <w:szCs w:val="24"/>
        </w:rPr>
        <w:t xml:space="preserve"> </w:t>
      </w:r>
      <w:r w:rsidR="00B93345" w:rsidRPr="00B93345">
        <w:rPr>
          <w:rFonts w:ascii="Times New Roman" w:hAnsi="Times New Roman" w:cs="Times New Roman"/>
          <w:i/>
          <w:sz w:val="24"/>
          <w:szCs w:val="24"/>
        </w:rPr>
        <w:t>70,0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E13B10">
        <w:rPr>
          <w:rFonts w:ascii="Times New Roman" w:hAnsi="Times New Roman" w:cs="Times New Roman"/>
          <w:i/>
          <w:sz w:val="24"/>
          <w:szCs w:val="24"/>
        </w:rPr>
        <w:t>тыс.</w:t>
      </w:r>
      <w:r w:rsidR="00E27D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2B0"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="002622B0">
        <w:rPr>
          <w:rFonts w:ascii="Times New Roman" w:hAnsi="Times New Roman" w:cs="Times New Roman"/>
          <w:sz w:val="24"/>
          <w:szCs w:val="24"/>
        </w:rPr>
        <w:t xml:space="preserve">, или </w:t>
      </w:r>
      <w:r w:rsidR="00651325">
        <w:rPr>
          <w:rFonts w:ascii="Times New Roman" w:hAnsi="Times New Roman" w:cs="Times New Roman"/>
          <w:sz w:val="24"/>
          <w:szCs w:val="24"/>
        </w:rPr>
        <w:t xml:space="preserve">47,7 % </w:t>
      </w:r>
      <w:r w:rsidR="002622B0">
        <w:rPr>
          <w:rFonts w:ascii="Times New Roman" w:hAnsi="Times New Roman" w:cs="Times New Roman"/>
          <w:sz w:val="24"/>
          <w:szCs w:val="24"/>
        </w:rPr>
        <w:t>,</w:t>
      </w:r>
    </w:p>
    <w:p w:rsidR="002622B0" w:rsidRPr="00E13B10" w:rsidRDefault="000C65C1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706C">
        <w:rPr>
          <w:rFonts w:ascii="Times New Roman" w:hAnsi="Times New Roman" w:cs="Times New Roman"/>
          <w:sz w:val="24"/>
          <w:szCs w:val="24"/>
        </w:rPr>
        <w:t xml:space="preserve">  </w:t>
      </w:r>
      <w:r w:rsidR="00E27DBF">
        <w:rPr>
          <w:rFonts w:ascii="Times New Roman" w:hAnsi="Times New Roman" w:cs="Times New Roman"/>
          <w:sz w:val="24"/>
          <w:szCs w:val="24"/>
        </w:rPr>
        <w:t xml:space="preserve"> </w:t>
      </w:r>
      <w:r w:rsidR="002622B0">
        <w:rPr>
          <w:rFonts w:ascii="Times New Roman" w:hAnsi="Times New Roman" w:cs="Times New Roman"/>
          <w:sz w:val="24"/>
          <w:szCs w:val="24"/>
        </w:rPr>
        <w:t>по безвозмездным поступлениям от других бюджетов</w:t>
      </w:r>
      <w:r w:rsidR="00651325">
        <w:rPr>
          <w:rFonts w:ascii="Times New Roman" w:hAnsi="Times New Roman" w:cs="Times New Roman"/>
          <w:sz w:val="24"/>
          <w:szCs w:val="24"/>
        </w:rPr>
        <w:t xml:space="preserve"> с сокращением </w:t>
      </w:r>
      <w:r w:rsidR="002622B0" w:rsidRPr="00E13B10">
        <w:rPr>
          <w:rFonts w:ascii="Times New Roman" w:hAnsi="Times New Roman" w:cs="Times New Roman"/>
          <w:sz w:val="24"/>
          <w:szCs w:val="24"/>
        </w:rPr>
        <w:t>на</w:t>
      </w:r>
      <w:r w:rsidR="00651325">
        <w:rPr>
          <w:rFonts w:ascii="Times New Roman" w:hAnsi="Times New Roman" w:cs="Times New Roman"/>
          <w:sz w:val="24"/>
          <w:szCs w:val="24"/>
        </w:rPr>
        <w:t xml:space="preserve"> </w:t>
      </w:r>
      <w:r w:rsidR="00651325" w:rsidRPr="00651325">
        <w:rPr>
          <w:rFonts w:ascii="Times New Roman" w:hAnsi="Times New Roman" w:cs="Times New Roman"/>
          <w:i/>
          <w:sz w:val="24"/>
          <w:szCs w:val="24"/>
        </w:rPr>
        <w:t>766,4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E13B1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622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622B0" w:rsidRPr="000646AE">
        <w:rPr>
          <w:rFonts w:ascii="Times New Roman" w:hAnsi="Times New Roman" w:cs="Times New Roman"/>
          <w:sz w:val="24"/>
          <w:szCs w:val="24"/>
        </w:rPr>
        <w:t>или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 w:rsidR="00651325">
        <w:rPr>
          <w:rFonts w:ascii="Times New Roman" w:hAnsi="Times New Roman" w:cs="Times New Roman"/>
          <w:sz w:val="24"/>
          <w:szCs w:val="24"/>
        </w:rPr>
        <w:t>10,5</w:t>
      </w:r>
      <w:r w:rsidR="002622B0" w:rsidRPr="000646AE">
        <w:rPr>
          <w:rFonts w:ascii="Times New Roman" w:hAnsi="Times New Roman" w:cs="Times New Roman"/>
          <w:sz w:val="24"/>
          <w:szCs w:val="24"/>
        </w:rPr>
        <w:t>%.</w:t>
      </w:r>
    </w:p>
    <w:p w:rsidR="002622B0" w:rsidRDefault="000C65C1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6C6B">
        <w:rPr>
          <w:rFonts w:ascii="Times New Roman" w:hAnsi="Times New Roman" w:cs="Times New Roman"/>
          <w:sz w:val="24"/>
          <w:szCs w:val="24"/>
        </w:rPr>
        <w:t xml:space="preserve">   </w:t>
      </w:r>
      <w:r w:rsidR="002622B0" w:rsidRPr="00D4708B">
        <w:rPr>
          <w:rFonts w:ascii="Times New Roman" w:hAnsi="Times New Roman" w:cs="Times New Roman"/>
          <w:sz w:val="24"/>
          <w:szCs w:val="24"/>
        </w:rPr>
        <w:t>В структуре доходов бюджета сельского поселения на 202</w:t>
      </w:r>
      <w:r w:rsidR="00185D5C">
        <w:rPr>
          <w:rFonts w:ascii="Times New Roman" w:hAnsi="Times New Roman" w:cs="Times New Roman"/>
          <w:sz w:val="24"/>
          <w:szCs w:val="24"/>
        </w:rPr>
        <w:t>1</w:t>
      </w:r>
      <w:r w:rsidR="002622B0" w:rsidRPr="00D4708B">
        <w:rPr>
          <w:rFonts w:ascii="Times New Roman" w:hAnsi="Times New Roman" w:cs="Times New Roman"/>
          <w:sz w:val="24"/>
          <w:szCs w:val="24"/>
        </w:rPr>
        <w:t xml:space="preserve"> год наибольший  удельный вес занимают безвозмездны</w:t>
      </w:r>
      <w:r w:rsidR="002622B0">
        <w:rPr>
          <w:rFonts w:ascii="Times New Roman" w:hAnsi="Times New Roman" w:cs="Times New Roman"/>
          <w:sz w:val="24"/>
          <w:szCs w:val="24"/>
        </w:rPr>
        <w:t>е</w:t>
      </w:r>
      <w:r w:rsidR="002622B0" w:rsidRPr="00D4708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2622B0">
        <w:rPr>
          <w:rFonts w:ascii="Times New Roman" w:hAnsi="Times New Roman" w:cs="Times New Roman"/>
          <w:sz w:val="24"/>
          <w:szCs w:val="24"/>
        </w:rPr>
        <w:t>я</w:t>
      </w:r>
      <w:r w:rsidR="002622B0" w:rsidRPr="00D4708B">
        <w:rPr>
          <w:rFonts w:ascii="Times New Roman" w:hAnsi="Times New Roman" w:cs="Times New Roman"/>
          <w:sz w:val="24"/>
          <w:szCs w:val="24"/>
        </w:rPr>
        <w:t xml:space="preserve"> от других бюджетов </w:t>
      </w:r>
      <w:r w:rsidR="00CD706C">
        <w:rPr>
          <w:rFonts w:ascii="Times New Roman" w:hAnsi="Times New Roman" w:cs="Times New Roman"/>
          <w:sz w:val="24"/>
          <w:szCs w:val="24"/>
        </w:rPr>
        <w:t>-</w:t>
      </w:r>
      <w:r w:rsidR="00185D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F66FC">
        <w:rPr>
          <w:rFonts w:ascii="Times New Roman" w:hAnsi="Times New Roman" w:cs="Times New Roman"/>
          <w:bCs/>
          <w:iCs/>
          <w:sz w:val="24"/>
          <w:szCs w:val="24"/>
        </w:rPr>
        <w:t>89,0</w:t>
      </w:r>
      <w:r w:rsidR="00185D5C">
        <w:rPr>
          <w:rFonts w:ascii="Times New Roman" w:hAnsi="Times New Roman" w:cs="Times New Roman"/>
          <w:bCs/>
          <w:iCs/>
          <w:sz w:val="24"/>
          <w:szCs w:val="24"/>
        </w:rPr>
        <w:t xml:space="preserve">  %</w:t>
      </w:r>
      <w:r w:rsidR="002622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622B0" w:rsidRPr="008101D6">
        <w:rPr>
          <w:rFonts w:ascii="Times New Roman" w:hAnsi="Times New Roman" w:cs="Times New Roman"/>
          <w:sz w:val="24"/>
          <w:szCs w:val="24"/>
        </w:rPr>
        <w:t>от общего объема доходов на 20</w:t>
      </w:r>
      <w:r w:rsidR="002622B0">
        <w:rPr>
          <w:rFonts w:ascii="Times New Roman" w:hAnsi="Times New Roman" w:cs="Times New Roman"/>
          <w:sz w:val="24"/>
          <w:szCs w:val="24"/>
        </w:rPr>
        <w:t>2</w:t>
      </w:r>
      <w:r w:rsidR="00185D5C">
        <w:rPr>
          <w:rFonts w:ascii="Times New Roman" w:hAnsi="Times New Roman" w:cs="Times New Roman"/>
          <w:sz w:val="24"/>
          <w:szCs w:val="24"/>
        </w:rPr>
        <w:t>1</w:t>
      </w:r>
      <w:r w:rsidR="002622B0" w:rsidRPr="008101D6">
        <w:rPr>
          <w:rFonts w:ascii="Times New Roman" w:hAnsi="Times New Roman" w:cs="Times New Roman"/>
          <w:sz w:val="24"/>
          <w:szCs w:val="24"/>
        </w:rPr>
        <w:t xml:space="preserve"> год</w:t>
      </w:r>
      <w:r w:rsidR="002622B0">
        <w:rPr>
          <w:rFonts w:ascii="Times New Roman" w:hAnsi="Times New Roman" w:cs="Times New Roman"/>
          <w:sz w:val="24"/>
          <w:szCs w:val="24"/>
        </w:rPr>
        <w:t>, д</w:t>
      </w:r>
      <w:r w:rsidR="002622B0" w:rsidRPr="008101D6">
        <w:rPr>
          <w:rFonts w:ascii="Times New Roman" w:hAnsi="Times New Roman" w:cs="Times New Roman"/>
          <w:sz w:val="24"/>
          <w:szCs w:val="24"/>
        </w:rPr>
        <w:t>оля налоговых и неналоговых доходов составляет</w:t>
      </w:r>
      <w:r w:rsidR="00185D5C">
        <w:rPr>
          <w:rFonts w:ascii="Times New Roman" w:hAnsi="Times New Roman" w:cs="Times New Roman"/>
          <w:sz w:val="24"/>
          <w:szCs w:val="24"/>
        </w:rPr>
        <w:t xml:space="preserve">  </w:t>
      </w:r>
      <w:r w:rsidR="000F66FC">
        <w:rPr>
          <w:rFonts w:ascii="Times New Roman" w:hAnsi="Times New Roman" w:cs="Times New Roman"/>
          <w:sz w:val="24"/>
          <w:szCs w:val="24"/>
        </w:rPr>
        <w:t>11,0</w:t>
      </w:r>
      <w:r w:rsidR="002622B0" w:rsidRPr="008101D6">
        <w:rPr>
          <w:rFonts w:ascii="Times New Roman" w:hAnsi="Times New Roman" w:cs="Times New Roman"/>
          <w:sz w:val="24"/>
          <w:szCs w:val="24"/>
        </w:rPr>
        <w:t xml:space="preserve"> %</w:t>
      </w:r>
      <w:r w:rsidR="002622B0">
        <w:rPr>
          <w:rFonts w:ascii="Times New Roman" w:hAnsi="Times New Roman" w:cs="Times New Roman"/>
          <w:sz w:val="24"/>
          <w:szCs w:val="24"/>
        </w:rPr>
        <w:t>.</w:t>
      </w:r>
    </w:p>
    <w:p w:rsidR="002622B0" w:rsidRPr="00DF2707" w:rsidRDefault="005A6C6B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22B0" w:rsidRPr="00DF2707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2622B0" w:rsidRDefault="005A6C6B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22B0" w:rsidRPr="00C43328">
        <w:rPr>
          <w:rFonts w:ascii="Times New Roman" w:hAnsi="Times New Roman" w:cs="Times New Roman"/>
          <w:sz w:val="24"/>
          <w:szCs w:val="24"/>
        </w:rPr>
        <w:t>Налоговые доходы на 20</w:t>
      </w:r>
      <w:r w:rsidR="002622B0">
        <w:rPr>
          <w:rFonts w:ascii="Times New Roman" w:hAnsi="Times New Roman" w:cs="Times New Roman"/>
          <w:sz w:val="24"/>
          <w:szCs w:val="24"/>
        </w:rPr>
        <w:t>2</w:t>
      </w:r>
      <w:r w:rsidR="00185D5C">
        <w:rPr>
          <w:rFonts w:ascii="Times New Roman" w:hAnsi="Times New Roman" w:cs="Times New Roman"/>
          <w:sz w:val="24"/>
          <w:szCs w:val="24"/>
        </w:rPr>
        <w:t>1</w:t>
      </w:r>
      <w:r w:rsidR="002622B0" w:rsidRPr="00C43328">
        <w:rPr>
          <w:rFonts w:ascii="Times New Roman" w:hAnsi="Times New Roman" w:cs="Times New Roman"/>
          <w:sz w:val="24"/>
          <w:szCs w:val="24"/>
        </w:rPr>
        <w:t xml:space="preserve"> год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C43328">
        <w:rPr>
          <w:rFonts w:ascii="Times New Roman" w:hAnsi="Times New Roman" w:cs="Times New Roman"/>
          <w:sz w:val="24"/>
          <w:szCs w:val="24"/>
        </w:rPr>
        <w:t>Проект</w:t>
      </w:r>
      <w:r w:rsidR="002622B0">
        <w:rPr>
          <w:rFonts w:ascii="Times New Roman" w:hAnsi="Times New Roman" w:cs="Times New Roman"/>
          <w:sz w:val="24"/>
          <w:szCs w:val="24"/>
        </w:rPr>
        <w:t>ом</w:t>
      </w:r>
      <w:r w:rsidR="002622B0" w:rsidRPr="00C4332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622B0">
        <w:rPr>
          <w:rFonts w:ascii="Times New Roman" w:hAnsi="Times New Roman" w:cs="Times New Roman"/>
          <w:sz w:val="24"/>
          <w:szCs w:val="24"/>
        </w:rPr>
        <w:t xml:space="preserve">предусматриваются в размере </w:t>
      </w:r>
      <w:r w:rsidR="00185D5C">
        <w:rPr>
          <w:rFonts w:ascii="Times New Roman" w:hAnsi="Times New Roman" w:cs="Times New Roman"/>
          <w:sz w:val="24"/>
          <w:szCs w:val="24"/>
        </w:rPr>
        <w:t xml:space="preserve">    </w:t>
      </w:r>
      <w:r w:rsidR="00B4056A" w:rsidRPr="00B4056A">
        <w:rPr>
          <w:rFonts w:ascii="Times New Roman" w:hAnsi="Times New Roman" w:cs="Times New Roman"/>
          <w:i/>
          <w:sz w:val="24"/>
          <w:szCs w:val="24"/>
        </w:rPr>
        <w:t>680,0</w:t>
      </w:r>
      <w:r w:rsidR="00B4056A"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622B0" w:rsidRPr="00C43328">
        <w:rPr>
          <w:rFonts w:ascii="Times New Roman" w:hAnsi="Times New Roman" w:cs="Times New Roman"/>
          <w:sz w:val="24"/>
          <w:szCs w:val="24"/>
        </w:rPr>
        <w:t xml:space="preserve"> и по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C43328">
        <w:rPr>
          <w:rFonts w:ascii="Times New Roman" w:hAnsi="Times New Roman" w:cs="Times New Roman"/>
          <w:sz w:val="24"/>
          <w:szCs w:val="24"/>
        </w:rPr>
        <w:t xml:space="preserve">сравнению с </w:t>
      </w:r>
      <w:r w:rsidR="002622B0">
        <w:rPr>
          <w:rFonts w:ascii="Times New Roman" w:hAnsi="Times New Roman" w:cs="Times New Roman"/>
          <w:sz w:val="24"/>
          <w:szCs w:val="24"/>
        </w:rPr>
        <w:t xml:space="preserve">ожидаемым исполнением за </w:t>
      </w:r>
      <w:r w:rsidR="002622B0" w:rsidRPr="00C43328">
        <w:rPr>
          <w:rFonts w:ascii="Times New Roman" w:hAnsi="Times New Roman" w:cs="Times New Roman"/>
          <w:sz w:val="24"/>
          <w:szCs w:val="24"/>
        </w:rPr>
        <w:t>20</w:t>
      </w:r>
      <w:r w:rsidR="00185D5C">
        <w:rPr>
          <w:rFonts w:ascii="Times New Roman" w:hAnsi="Times New Roman" w:cs="Times New Roman"/>
          <w:sz w:val="24"/>
          <w:szCs w:val="24"/>
        </w:rPr>
        <w:t>20</w:t>
      </w:r>
      <w:r w:rsidR="002622B0" w:rsidRPr="00C43328">
        <w:rPr>
          <w:rFonts w:ascii="Times New Roman" w:hAnsi="Times New Roman" w:cs="Times New Roman"/>
          <w:sz w:val="24"/>
          <w:szCs w:val="24"/>
        </w:rPr>
        <w:t xml:space="preserve"> год </w:t>
      </w:r>
      <w:r w:rsidR="002622B0">
        <w:rPr>
          <w:rFonts w:ascii="Times New Roman" w:hAnsi="Times New Roman" w:cs="Times New Roman"/>
          <w:sz w:val="24"/>
          <w:szCs w:val="24"/>
        </w:rPr>
        <w:t xml:space="preserve">увеличатся на </w:t>
      </w:r>
      <w:r w:rsidR="00185D5C">
        <w:rPr>
          <w:rFonts w:ascii="Times New Roman" w:hAnsi="Times New Roman" w:cs="Times New Roman"/>
          <w:sz w:val="24"/>
          <w:szCs w:val="24"/>
        </w:rPr>
        <w:t xml:space="preserve">   </w:t>
      </w:r>
      <w:r w:rsidR="002952A3" w:rsidRPr="002952A3">
        <w:rPr>
          <w:rFonts w:ascii="Times New Roman" w:hAnsi="Times New Roman" w:cs="Times New Roman"/>
          <w:i/>
          <w:sz w:val="24"/>
          <w:szCs w:val="24"/>
        </w:rPr>
        <w:t>59,0</w:t>
      </w:r>
      <w:r w:rsidR="002952A3"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622B0">
        <w:rPr>
          <w:rFonts w:ascii="Times New Roman" w:hAnsi="Times New Roman" w:cs="Times New Roman"/>
          <w:sz w:val="24"/>
          <w:szCs w:val="24"/>
        </w:rPr>
        <w:t xml:space="preserve">, </w:t>
      </w:r>
      <w:r w:rsidR="002622B0" w:rsidRPr="00C43328">
        <w:rPr>
          <w:rFonts w:ascii="Times New Roman" w:hAnsi="Times New Roman" w:cs="Times New Roman"/>
          <w:sz w:val="24"/>
          <w:szCs w:val="24"/>
        </w:rPr>
        <w:t xml:space="preserve">или </w:t>
      </w:r>
      <w:r w:rsidR="002952A3">
        <w:rPr>
          <w:rFonts w:ascii="Times New Roman" w:hAnsi="Times New Roman" w:cs="Times New Roman"/>
          <w:sz w:val="24"/>
          <w:szCs w:val="24"/>
        </w:rPr>
        <w:t>9,5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C43328">
        <w:rPr>
          <w:rFonts w:ascii="Times New Roman" w:hAnsi="Times New Roman" w:cs="Times New Roman"/>
          <w:sz w:val="24"/>
          <w:szCs w:val="24"/>
        </w:rPr>
        <w:t>%</w:t>
      </w:r>
      <w:r w:rsidR="002622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2B0" w:rsidRDefault="0080275B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22B0" w:rsidRPr="00C43328">
        <w:rPr>
          <w:rFonts w:ascii="Times New Roman" w:hAnsi="Times New Roman" w:cs="Times New Roman"/>
          <w:sz w:val="24"/>
          <w:szCs w:val="24"/>
        </w:rPr>
        <w:t>Источниками налоговых поступлений в общем объеме доходов 20</w:t>
      </w:r>
      <w:r w:rsidR="002622B0">
        <w:rPr>
          <w:rFonts w:ascii="Times New Roman" w:hAnsi="Times New Roman" w:cs="Times New Roman"/>
          <w:sz w:val="24"/>
          <w:szCs w:val="24"/>
        </w:rPr>
        <w:t>2</w:t>
      </w:r>
      <w:r w:rsidR="00185D5C">
        <w:rPr>
          <w:rFonts w:ascii="Times New Roman" w:hAnsi="Times New Roman" w:cs="Times New Roman"/>
          <w:sz w:val="24"/>
          <w:szCs w:val="24"/>
        </w:rPr>
        <w:t>1</w:t>
      </w:r>
      <w:r w:rsidR="002622B0" w:rsidRPr="00C43328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2622B0" w:rsidRDefault="00185D5C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22B0" w:rsidRPr="00C43328">
        <w:rPr>
          <w:rFonts w:ascii="Times New Roman" w:hAnsi="Times New Roman" w:cs="Times New Roman"/>
          <w:sz w:val="24"/>
          <w:szCs w:val="24"/>
        </w:rPr>
        <w:t xml:space="preserve">- земельный налог в сумме </w:t>
      </w:r>
      <w:r w:rsidR="0080275B" w:rsidRPr="0080275B">
        <w:rPr>
          <w:rFonts w:ascii="Times New Roman" w:hAnsi="Times New Roman" w:cs="Times New Roman"/>
          <w:i/>
          <w:sz w:val="24"/>
          <w:szCs w:val="24"/>
        </w:rPr>
        <w:t>600,0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CF70DC">
        <w:rPr>
          <w:rFonts w:ascii="Times New Roman" w:hAnsi="Times New Roman" w:cs="Times New Roman"/>
          <w:i/>
          <w:sz w:val="24"/>
          <w:szCs w:val="24"/>
        </w:rPr>
        <w:t>тыс.</w:t>
      </w:r>
      <w:r w:rsidR="00E27D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2B0"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2B0">
        <w:rPr>
          <w:rFonts w:ascii="Times New Roman" w:hAnsi="Times New Roman" w:cs="Times New Roman"/>
          <w:sz w:val="24"/>
          <w:szCs w:val="24"/>
        </w:rPr>
        <w:t>(</w:t>
      </w:r>
      <w:r w:rsidR="0080275B">
        <w:rPr>
          <w:rFonts w:ascii="Times New Roman" w:hAnsi="Times New Roman" w:cs="Times New Roman"/>
          <w:sz w:val="24"/>
          <w:szCs w:val="24"/>
        </w:rPr>
        <w:t>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 w:rsidR="002622B0">
        <w:rPr>
          <w:rFonts w:ascii="Times New Roman" w:hAnsi="Times New Roman" w:cs="Times New Roman"/>
          <w:sz w:val="24"/>
          <w:szCs w:val="24"/>
        </w:rPr>
        <w:t>)</w:t>
      </w:r>
      <w:r w:rsidR="002622B0" w:rsidRPr="00C43328">
        <w:rPr>
          <w:rFonts w:ascii="Times New Roman" w:hAnsi="Times New Roman" w:cs="Times New Roman"/>
          <w:sz w:val="24"/>
          <w:szCs w:val="24"/>
        </w:rPr>
        <w:t>;</w:t>
      </w:r>
    </w:p>
    <w:p w:rsidR="002622B0" w:rsidRPr="00C43328" w:rsidRDefault="00185D5C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22B0">
        <w:rPr>
          <w:rFonts w:ascii="Times New Roman" w:hAnsi="Times New Roman" w:cs="Times New Roman"/>
          <w:sz w:val="24"/>
          <w:szCs w:val="24"/>
        </w:rPr>
        <w:t xml:space="preserve">- налог на совокупный доход  в сумме </w:t>
      </w:r>
      <w:r w:rsidR="0080275B" w:rsidRPr="0080275B">
        <w:rPr>
          <w:rFonts w:ascii="Times New Roman" w:hAnsi="Times New Roman" w:cs="Times New Roman"/>
          <w:i/>
          <w:sz w:val="24"/>
          <w:szCs w:val="24"/>
        </w:rPr>
        <w:t>40,0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CF70DC">
        <w:rPr>
          <w:rFonts w:ascii="Times New Roman" w:hAnsi="Times New Roman" w:cs="Times New Roman"/>
          <w:i/>
          <w:sz w:val="24"/>
          <w:szCs w:val="24"/>
        </w:rPr>
        <w:t>тыс.</w:t>
      </w:r>
      <w:r w:rsidR="00E27D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2B0"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 w:rsidR="002622B0">
        <w:rPr>
          <w:rFonts w:ascii="Times New Roman" w:hAnsi="Times New Roman" w:cs="Times New Roman"/>
          <w:sz w:val="24"/>
          <w:szCs w:val="24"/>
        </w:rPr>
        <w:t xml:space="preserve"> (</w:t>
      </w:r>
      <w:r w:rsidR="0080275B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C43328">
        <w:rPr>
          <w:rFonts w:ascii="Times New Roman" w:hAnsi="Times New Roman" w:cs="Times New Roman"/>
          <w:sz w:val="24"/>
          <w:szCs w:val="24"/>
        </w:rPr>
        <w:t>в общем объеме доходов</w:t>
      </w:r>
      <w:r w:rsidR="002622B0">
        <w:rPr>
          <w:rFonts w:ascii="Times New Roman" w:hAnsi="Times New Roman" w:cs="Times New Roman"/>
          <w:sz w:val="24"/>
          <w:szCs w:val="24"/>
        </w:rPr>
        <w:t>);</w:t>
      </w:r>
    </w:p>
    <w:p w:rsidR="002622B0" w:rsidRPr="00C43328" w:rsidRDefault="00185D5C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2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>
        <w:rPr>
          <w:rFonts w:ascii="Times New Roman" w:hAnsi="Times New Roman" w:cs="Times New Roman"/>
          <w:sz w:val="24"/>
          <w:szCs w:val="24"/>
        </w:rPr>
        <w:t xml:space="preserve"> -</w:t>
      </w:r>
      <w:r w:rsidR="002622B0" w:rsidRPr="00C43328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75B" w:rsidRPr="0080275B">
        <w:rPr>
          <w:rFonts w:ascii="Times New Roman" w:hAnsi="Times New Roman" w:cs="Times New Roman"/>
          <w:i/>
          <w:sz w:val="24"/>
          <w:szCs w:val="24"/>
        </w:rPr>
        <w:t>30,0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2B0">
        <w:rPr>
          <w:rFonts w:ascii="Times New Roman" w:hAnsi="Times New Roman" w:cs="Times New Roman"/>
          <w:sz w:val="24"/>
          <w:szCs w:val="24"/>
        </w:rPr>
        <w:t>(</w:t>
      </w:r>
      <w:r w:rsidR="0080275B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C43328">
        <w:rPr>
          <w:rFonts w:ascii="Times New Roman" w:hAnsi="Times New Roman" w:cs="Times New Roman"/>
          <w:sz w:val="24"/>
          <w:szCs w:val="24"/>
        </w:rPr>
        <w:t>% в общем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C43328">
        <w:rPr>
          <w:rFonts w:ascii="Times New Roman" w:hAnsi="Times New Roman" w:cs="Times New Roman"/>
          <w:sz w:val="24"/>
          <w:szCs w:val="24"/>
        </w:rPr>
        <w:t>доходов</w:t>
      </w:r>
      <w:r w:rsidR="002622B0">
        <w:rPr>
          <w:rFonts w:ascii="Times New Roman" w:hAnsi="Times New Roman" w:cs="Times New Roman"/>
          <w:sz w:val="24"/>
          <w:szCs w:val="24"/>
        </w:rPr>
        <w:t>);</w:t>
      </w:r>
    </w:p>
    <w:p w:rsidR="002622B0" w:rsidRPr="00C43328" w:rsidRDefault="002622B0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C43328">
        <w:rPr>
          <w:rFonts w:ascii="Times New Roman" w:hAnsi="Times New Roman" w:cs="Times New Roman"/>
          <w:sz w:val="24"/>
          <w:szCs w:val="24"/>
        </w:rPr>
        <w:t>налог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Pr="00C43328">
        <w:rPr>
          <w:rFonts w:ascii="Times New Roman" w:hAnsi="Times New Roman" w:cs="Times New Roman"/>
          <w:sz w:val="24"/>
          <w:szCs w:val="24"/>
        </w:rPr>
        <w:t>в сумме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 w:rsidR="0080275B" w:rsidRPr="0080275B">
        <w:rPr>
          <w:rFonts w:ascii="Times New Roman" w:hAnsi="Times New Roman" w:cs="Times New Roman"/>
          <w:i/>
          <w:sz w:val="24"/>
          <w:szCs w:val="24"/>
        </w:rPr>
        <w:t>10,0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185D5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0275B">
        <w:rPr>
          <w:rFonts w:ascii="Times New Roman" w:hAnsi="Times New Roman" w:cs="Times New Roman"/>
          <w:sz w:val="24"/>
          <w:szCs w:val="24"/>
        </w:rPr>
        <w:t>0,1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622B0" w:rsidRPr="00C43328" w:rsidRDefault="002622B0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</w:t>
      </w:r>
      <w:r w:rsidRPr="00C43328">
        <w:rPr>
          <w:rFonts w:ascii="Times New Roman" w:hAnsi="Times New Roman" w:cs="Times New Roman"/>
          <w:sz w:val="24"/>
          <w:szCs w:val="24"/>
        </w:rPr>
        <w:t>а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5D5C">
        <w:rPr>
          <w:rFonts w:ascii="Times New Roman" w:hAnsi="Times New Roman" w:cs="Times New Roman"/>
          <w:sz w:val="24"/>
          <w:szCs w:val="24"/>
        </w:rPr>
        <w:t>2</w:t>
      </w:r>
      <w:r w:rsidRPr="00C4332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5D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налоговые доходы предусматриваются ежегодно  в размере </w:t>
      </w:r>
      <w:r w:rsidR="0080275B" w:rsidRPr="0080275B">
        <w:rPr>
          <w:rFonts w:ascii="Times New Roman" w:hAnsi="Times New Roman" w:cs="Times New Roman"/>
          <w:i/>
          <w:sz w:val="24"/>
          <w:szCs w:val="24"/>
        </w:rPr>
        <w:t>680,0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622B0" w:rsidRPr="00226E8F" w:rsidRDefault="002622B0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5D5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6E8F">
        <w:rPr>
          <w:rFonts w:ascii="Times New Roman" w:hAnsi="Times New Roman" w:cs="Times New Roman"/>
          <w:sz w:val="24"/>
          <w:szCs w:val="24"/>
        </w:rPr>
        <w:t>оступления по налогам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 w:rsidRPr="00226E8F">
        <w:rPr>
          <w:rFonts w:ascii="Times New Roman" w:hAnsi="Times New Roman" w:cs="Times New Roman"/>
          <w:sz w:val="24"/>
          <w:szCs w:val="24"/>
        </w:rPr>
        <w:t>планируются следующим образом:</w:t>
      </w:r>
    </w:p>
    <w:p w:rsidR="002622B0" w:rsidRDefault="00185D5C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22B0" w:rsidRPr="00C80ADB">
        <w:rPr>
          <w:rFonts w:ascii="Times New Roman" w:hAnsi="Times New Roman" w:cs="Times New Roman"/>
          <w:iCs/>
          <w:sz w:val="24"/>
          <w:szCs w:val="24"/>
        </w:rPr>
        <w:t xml:space="preserve">земельный налог </w:t>
      </w:r>
      <w:r w:rsidR="002622B0" w:rsidRPr="00226E8F">
        <w:rPr>
          <w:rFonts w:ascii="Times New Roman" w:hAnsi="Times New Roman" w:cs="Times New Roman"/>
          <w:sz w:val="24"/>
          <w:szCs w:val="24"/>
        </w:rPr>
        <w:t>планируется в соответствии с п. 1 ст. 61.5 БК РФ. Норматив отчислений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226E8F">
        <w:rPr>
          <w:rFonts w:ascii="Times New Roman" w:hAnsi="Times New Roman" w:cs="Times New Roman"/>
          <w:sz w:val="24"/>
          <w:szCs w:val="24"/>
        </w:rPr>
        <w:t>составляет 100 %</w:t>
      </w:r>
      <w:r w:rsidR="002622B0">
        <w:rPr>
          <w:rFonts w:ascii="Times New Roman" w:hAnsi="Times New Roman" w:cs="Times New Roman"/>
          <w:sz w:val="24"/>
          <w:szCs w:val="24"/>
        </w:rPr>
        <w:t>;</w:t>
      </w:r>
    </w:p>
    <w:p w:rsidR="002622B0" w:rsidRPr="00226E8F" w:rsidRDefault="00185D5C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22B0" w:rsidRPr="00C80ADB">
        <w:rPr>
          <w:rFonts w:ascii="Times New Roman" w:hAnsi="Times New Roman" w:cs="Times New Roman"/>
          <w:iCs/>
          <w:sz w:val="24"/>
          <w:szCs w:val="24"/>
        </w:rPr>
        <w:t>налог на имущество физических лиц</w:t>
      </w:r>
      <w:r w:rsidR="002622B0"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22B0" w:rsidRPr="00226E8F">
        <w:rPr>
          <w:rFonts w:ascii="Times New Roman" w:hAnsi="Times New Roman" w:cs="Times New Roman"/>
          <w:sz w:val="24"/>
          <w:szCs w:val="24"/>
        </w:rPr>
        <w:t xml:space="preserve"> планируется в соответствии с п. 1 ст. 61.5 БК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100 %</w:t>
      </w:r>
      <w:r w:rsidR="002622B0">
        <w:rPr>
          <w:rFonts w:ascii="Times New Roman" w:hAnsi="Times New Roman" w:cs="Times New Roman"/>
          <w:sz w:val="24"/>
          <w:szCs w:val="24"/>
        </w:rPr>
        <w:t>;</w:t>
      </w:r>
    </w:p>
    <w:p w:rsidR="002622B0" w:rsidRPr="00226E8F" w:rsidRDefault="00185D5C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22B0" w:rsidRPr="00226E8F"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3401E1">
        <w:rPr>
          <w:rFonts w:ascii="Times New Roman" w:hAnsi="Times New Roman" w:cs="Times New Roman"/>
          <w:iCs/>
          <w:sz w:val="24"/>
          <w:szCs w:val="24"/>
        </w:rPr>
        <w:t>налог на доходы физических лиц</w:t>
      </w:r>
      <w:r w:rsidR="002622B0"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22B0" w:rsidRPr="00226E8F">
        <w:rPr>
          <w:rFonts w:ascii="Times New Roman" w:hAnsi="Times New Roman" w:cs="Times New Roman"/>
          <w:sz w:val="24"/>
          <w:szCs w:val="24"/>
        </w:rPr>
        <w:t xml:space="preserve"> планируется в соответствии с п. 2 ст. 61.5 БК РФ.</w:t>
      </w:r>
    </w:p>
    <w:p w:rsidR="002622B0" w:rsidRPr="00533D68" w:rsidRDefault="00185D5C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7" w:name="_GoBack"/>
      <w:bookmarkEnd w:id="7"/>
      <w:r w:rsidR="002622B0"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2</w:t>
      </w:r>
      <w:r w:rsidR="002622B0">
        <w:rPr>
          <w:rFonts w:ascii="Times New Roman" w:hAnsi="Times New Roman" w:cs="Times New Roman"/>
          <w:sz w:val="24"/>
          <w:szCs w:val="24"/>
        </w:rPr>
        <w:t>%</w:t>
      </w:r>
      <w:r w:rsidR="002622B0" w:rsidRPr="00533D6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622B0" w:rsidRPr="00533D68" w:rsidRDefault="00185D5C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E7610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2B0" w:rsidRPr="00533D6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2622B0" w:rsidRDefault="002622B0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Неналоговые доходы на 202</w:t>
      </w:r>
      <w:r w:rsidR="00185D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85D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85D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планируется утвердить </w:t>
      </w:r>
      <w:r w:rsidRPr="0020133B">
        <w:rPr>
          <w:rFonts w:ascii="Times New Roman" w:hAnsi="Times New Roman" w:cs="Times New Roman"/>
          <w:sz w:val="24"/>
          <w:szCs w:val="24"/>
        </w:rPr>
        <w:t xml:space="preserve">на каждый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76105" w:rsidRPr="00E76105">
        <w:rPr>
          <w:rFonts w:ascii="Times New Roman" w:hAnsi="Times New Roman" w:cs="Times New Roman"/>
          <w:i/>
          <w:sz w:val="24"/>
          <w:szCs w:val="24"/>
        </w:rPr>
        <w:t>220,0</w:t>
      </w:r>
      <w:r w:rsidRPr="007060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0F5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7060F5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7060F5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фактическому исполнению за 201</w:t>
      </w:r>
      <w:r w:rsidR="00185D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по неналоговым доходам планируется сокращение на </w:t>
      </w:r>
      <w:r w:rsidR="00E76105" w:rsidRPr="00E76105">
        <w:rPr>
          <w:rFonts w:ascii="Times New Roman" w:hAnsi="Times New Roman" w:cs="Times New Roman"/>
          <w:i/>
          <w:sz w:val="24"/>
          <w:szCs w:val="24"/>
        </w:rPr>
        <w:t>70,0</w:t>
      </w:r>
      <w:r w:rsidR="00E7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D72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4D3D72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4D3D72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 в</w:t>
      </w:r>
      <w:r w:rsidR="00E76105">
        <w:rPr>
          <w:rFonts w:ascii="Times New Roman" w:hAnsi="Times New Roman" w:cs="Times New Roman"/>
          <w:sz w:val="24"/>
          <w:szCs w:val="24"/>
        </w:rPr>
        <w:t xml:space="preserve"> 1,5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ожидаемому поступлению за 20</w:t>
      </w:r>
      <w:r w:rsidR="00185D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по данному виду дохода в 202</w:t>
      </w:r>
      <w:r w:rsidR="00185D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году и в плановом периоде 202</w:t>
      </w:r>
      <w:r w:rsidR="00185D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85D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планируется сокращение на </w:t>
      </w:r>
      <w:r w:rsidR="00904FA7" w:rsidRPr="00904FA7">
        <w:rPr>
          <w:rFonts w:ascii="Times New Roman" w:hAnsi="Times New Roman" w:cs="Times New Roman"/>
          <w:i/>
          <w:sz w:val="24"/>
          <w:szCs w:val="24"/>
        </w:rPr>
        <w:t>30,0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B96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D43B96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D43B96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43B96">
        <w:rPr>
          <w:rFonts w:ascii="Times New Roman" w:hAnsi="Times New Roman" w:cs="Times New Roman"/>
          <w:sz w:val="24"/>
          <w:szCs w:val="24"/>
        </w:rPr>
        <w:t>или</w:t>
      </w:r>
      <w:r w:rsidR="00185D5C">
        <w:rPr>
          <w:rFonts w:ascii="Times New Roman" w:hAnsi="Times New Roman" w:cs="Times New Roman"/>
          <w:sz w:val="24"/>
          <w:szCs w:val="24"/>
        </w:rPr>
        <w:t xml:space="preserve">  </w:t>
      </w:r>
      <w:r w:rsidR="00904FA7">
        <w:rPr>
          <w:rFonts w:ascii="Times New Roman" w:hAnsi="Times New Roman" w:cs="Times New Roman"/>
          <w:sz w:val="24"/>
          <w:szCs w:val="24"/>
        </w:rPr>
        <w:t>13,6</w:t>
      </w:r>
      <w:r w:rsidR="00185D5C">
        <w:rPr>
          <w:rFonts w:ascii="Times New Roman" w:hAnsi="Times New Roman" w:cs="Times New Roman"/>
          <w:sz w:val="24"/>
          <w:szCs w:val="24"/>
        </w:rPr>
        <w:t xml:space="preserve">  </w:t>
      </w:r>
      <w:r w:rsidRPr="00D43B96">
        <w:rPr>
          <w:rFonts w:ascii="Times New Roman" w:hAnsi="Times New Roman" w:cs="Times New Roman"/>
          <w:sz w:val="24"/>
          <w:szCs w:val="24"/>
        </w:rPr>
        <w:t>%.</w:t>
      </w:r>
    </w:p>
    <w:p w:rsidR="002622B0" w:rsidRPr="00074C0B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</w:t>
      </w:r>
      <w:r w:rsidRPr="00074C0B">
        <w:rPr>
          <w:rStyle w:val="ab"/>
          <w:rFonts w:ascii="Times New Roman" w:hAnsi="Times New Roman"/>
          <w:b w:val="0"/>
          <w:sz w:val="24"/>
          <w:szCs w:val="24"/>
        </w:rPr>
        <w:t xml:space="preserve">вес неналоговых доходов в общих доходах бюджета составит  </w:t>
      </w:r>
      <w:r w:rsidR="00CD706C">
        <w:rPr>
          <w:rStyle w:val="ab"/>
          <w:rFonts w:ascii="Times New Roman" w:hAnsi="Times New Roman"/>
          <w:b w:val="0"/>
          <w:sz w:val="24"/>
          <w:szCs w:val="24"/>
        </w:rPr>
        <w:t>2,7</w:t>
      </w:r>
      <w:r w:rsidR="00185D5C">
        <w:rPr>
          <w:rStyle w:val="ab"/>
          <w:rFonts w:ascii="Times New Roman" w:hAnsi="Times New Roman"/>
          <w:b w:val="0"/>
          <w:sz w:val="24"/>
          <w:szCs w:val="24"/>
        </w:rPr>
        <w:t xml:space="preserve">  </w:t>
      </w:r>
      <w:r w:rsidRPr="00074C0B">
        <w:rPr>
          <w:rStyle w:val="ab"/>
          <w:rFonts w:ascii="Times New Roman" w:hAnsi="Times New Roman"/>
          <w:b w:val="0"/>
          <w:sz w:val="24"/>
          <w:szCs w:val="24"/>
        </w:rPr>
        <w:t>%.</w:t>
      </w:r>
    </w:p>
    <w:p w:rsidR="002622B0" w:rsidRPr="000B084E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4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безвозмездных поступлений является: дотация </w:t>
      </w:r>
      <w:r w:rsidRPr="00544DE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>; субсидия и субвенция на осуществление первичного воинского учета на территориях, где отсутствуют военные комиссариаты.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202</w:t>
      </w:r>
      <w:r w:rsidR="00185D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объём безвозмездных поступлений предлагается утвердить в размере </w:t>
      </w:r>
      <w:r w:rsidR="00F27469" w:rsidRPr="00F27469">
        <w:rPr>
          <w:rFonts w:ascii="Times New Roman" w:hAnsi="Times New Roman" w:cs="Times New Roman"/>
          <w:i/>
          <w:sz w:val="24"/>
          <w:szCs w:val="24"/>
        </w:rPr>
        <w:t>7295,6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F83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913F83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913F83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201</w:t>
      </w:r>
      <w:r w:rsidR="00185D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в 202</w:t>
      </w:r>
      <w:r w:rsidR="00185D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сокращение объёма безвозмездных поступлений на </w:t>
      </w:r>
      <w:r w:rsidR="000226F5" w:rsidRPr="000226F5">
        <w:rPr>
          <w:rFonts w:ascii="Times New Roman" w:hAnsi="Times New Roman" w:cs="Times New Roman"/>
          <w:i/>
          <w:sz w:val="24"/>
          <w:szCs w:val="24"/>
        </w:rPr>
        <w:t>766,4</w:t>
      </w:r>
      <w:r w:rsidR="00185D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72B0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2972B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2972B0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226F5">
        <w:rPr>
          <w:rFonts w:ascii="Times New Roman" w:hAnsi="Times New Roman" w:cs="Times New Roman"/>
          <w:sz w:val="24"/>
          <w:szCs w:val="24"/>
        </w:rPr>
        <w:t>10,5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%, а к ожидаемому исполнению за 20</w:t>
      </w:r>
      <w:r w:rsidR="00185D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 планируется снижение  на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 w:rsidR="00350D17" w:rsidRPr="006142CE">
        <w:rPr>
          <w:rFonts w:ascii="Times New Roman" w:hAnsi="Times New Roman" w:cs="Times New Roman"/>
          <w:i/>
          <w:sz w:val="24"/>
          <w:szCs w:val="24"/>
        </w:rPr>
        <w:t>549,4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B0">
        <w:rPr>
          <w:rFonts w:ascii="Times New Roman" w:hAnsi="Times New Roman" w:cs="Times New Roman"/>
          <w:i/>
          <w:sz w:val="24"/>
          <w:szCs w:val="24"/>
        </w:rPr>
        <w:t>тыс.руб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50D17">
        <w:rPr>
          <w:rFonts w:ascii="Times New Roman" w:hAnsi="Times New Roman" w:cs="Times New Roman"/>
          <w:sz w:val="24"/>
          <w:szCs w:val="24"/>
        </w:rPr>
        <w:t>7,5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913F83">
        <w:rPr>
          <w:rFonts w:ascii="Times New Roman" w:hAnsi="Times New Roman" w:cs="Times New Roman"/>
          <w:sz w:val="24"/>
          <w:szCs w:val="24"/>
        </w:rPr>
        <w:t>отаци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13F83">
        <w:rPr>
          <w:rFonts w:ascii="Times New Roman" w:hAnsi="Times New Roman" w:cs="Times New Roman"/>
          <w:sz w:val="24"/>
          <w:szCs w:val="24"/>
        </w:rPr>
        <w:t xml:space="preserve"> на выравнивание бюджетной </w:t>
      </w:r>
      <w:r w:rsidRPr="00FE0060">
        <w:rPr>
          <w:rFonts w:ascii="Times New Roman" w:hAnsi="Times New Roman" w:cs="Times New Roman"/>
          <w:sz w:val="24"/>
          <w:szCs w:val="24"/>
        </w:rPr>
        <w:t>обеспеченности,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 в доходах бюджета на 202</w:t>
      </w:r>
      <w:r w:rsidR="00185D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185D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85D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годов, соответствуют размерам, предусмотренным в </w:t>
      </w:r>
      <w:r w:rsidRPr="00913F8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3F83">
        <w:rPr>
          <w:rFonts w:ascii="Times New Roman" w:hAnsi="Times New Roman" w:cs="Times New Roman"/>
          <w:sz w:val="24"/>
          <w:szCs w:val="24"/>
        </w:rPr>
        <w:t xml:space="preserve"> №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дотации на выравнивание бюджетной обеспеченности бюджетам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185D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85D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85D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 к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«О бюджете муниципального района на 202</w:t>
      </w:r>
      <w:r w:rsidR="00185D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85D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85D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2622B0" w:rsidRPr="00913F83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исполнению за 201</w:t>
      </w:r>
      <w:r w:rsidR="00185D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к ожидаемому  исполнению за 20</w:t>
      </w:r>
      <w:r w:rsidR="00185D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 бюджете на 202</w:t>
      </w:r>
      <w:r w:rsidR="00185D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увеличение размера дотаций на</w:t>
      </w:r>
      <w:r w:rsidR="00AF7C50">
        <w:rPr>
          <w:rFonts w:ascii="Times New Roman" w:hAnsi="Times New Roman" w:cs="Times New Roman"/>
          <w:sz w:val="24"/>
          <w:szCs w:val="24"/>
        </w:rPr>
        <w:t xml:space="preserve"> </w:t>
      </w:r>
      <w:r w:rsidR="00AF7C50" w:rsidRPr="00AF7C50">
        <w:rPr>
          <w:rFonts w:ascii="Times New Roman" w:hAnsi="Times New Roman" w:cs="Times New Roman"/>
          <w:i/>
          <w:sz w:val="24"/>
          <w:szCs w:val="24"/>
        </w:rPr>
        <w:t>338,1</w:t>
      </w:r>
      <w:r w:rsidRPr="001107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7FA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1107F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1107FA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</w:t>
      </w:r>
      <w:r w:rsidR="00185D5C">
        <w:rPr>
          <w:rFonts w:ascii="Times New Roman" w:hAnsi="Times New Roman" w:cs="Times New Roman"/>
          <w:sz w:val="24"/>
          <w:szCs w:val="24"/>
        </w:rPr>
        <w:t xml:space="preserve">  </w:t>
      </w:r>
      <w:r w:rsidR="00AF7C50">
        <w:rPr>
          <w:rFonts w:ascii="Times New Roman" w:hAnsi="Times New Roman" w:cs="Times New Roman"/>
          <w:sz w:val="24"/>
          <w:szCs w:val="24"/>
        </w:rPr>
        <w:t xml:space="preserve">4,9 </w:t>
      </w:r>
      <w:r>
        <w:rPr>
          <w:rFonts w:ascii="Times New Roman" w:hAnsi="Times New Roman" w:cs="Times New Roman"/>
          <w:sz w:val="24"/>
          <w:szCs w:val="24"/>
        </w:rPr>
        <w:t>% и  на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 w:rsidR="00411237" w:rsidRPr="00411237">
        <w:rPr>
          <w:rFonts w:ascii="Times New Roman" w:hAnsi="Times New Roman" w:cs="Times New Roman"/>
          <w:i/>
          <w:sz w:val="24"/>
          <w:szCs w:val="24"/>
        </w:rPr>
        <w:t>862,8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7FA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85D5C">
        <w:rPr>
          <w:rFonts w:ascii="Times New Roman" w:hAnsi="Times New Roman" w:cs="Times New Roman"/>
          <w:sz w:val="24"/>
          <w:szCs w:val="24"/>
        </w:rPr>
        <w:t xml:space="preserve"> </w:t>
      </w:r>
      <w:r w:rsidR="00411237">
        <w:rPr>
          <w:rFonts w:ascii="Times New Roman" w:hAnsi="Times New Roman" w:cs="Times New Roman"/>
          <w:sz w:val="24"/>
          <w:szCs w:val="24"/>
        </w:rPr>
        <w:t>12,0</w:t>
      </w:r>
      <w:r>
        <w:rPr>
          <w:rFonts w:ascii="Times New Roman" w:hAnsi="Times New Roman" w:cs="Times New Roman"/>
          <w:sz w:val="24"/>
          <w:szCs w:val="24"/>
        </w:rPr>
        <w:t xml:space="preserve"> %  соответственно.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185D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доля дотации составляет</w:t>
      </w:r>
      <w:r w:rsidR="00185D5C">
        <w:rPr>
          <w:rFonts w:ascii="Times New Roman" w:hAnsi="Times New Roman" w:cs="Times New Roman"/>
          <w:sz w:val="24"/>
          <w:szCs w:val="24"/>
        </w:rPr>
        <w:t xml:space="preserve">  </w:t>
      </w:r>
      <w:r w:rsidR="00AF7C50">
        <w:rPr>
          <w:rFonts w:ascii="Times New Roman" w:hAnsi="Times New Roman" w:cs="Times New Roman"/>
          <w:sz w:val="24"/>
          <w:szCs w:val="24"/>
        </w:rPr>
        <w:t>83,7</w:t>
      </w:r>
      <w:r>
        <w:rPr>
          <w:rFonts w:ascii="Times New Roman" w:hAnsi="Times New Roman" w:cs="Times New Roman"/>
          <w:sz w:val="24"/>
          <w:szCs w:val="24"/>
        </w:rPr>
        <w:t xml:space="preserve"> % от общего объёма доходов бюджета.</w:t>
      </w:r>
    </w:p>
    <w:p w:rsidR="002622B0" w:rsidRPr="00A11122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85D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85D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 безвозмездные поступления  предусматриваются</w:t>
      </w:r>
      <w:r w:rsidR="00AF7C50">
        <w:rPr>
          <w:rFonts w:ascii="Times New Roman" w:hAnsi="Times New Roman" w:cs="Times New Roman"/>
          <w:sz w:val="24"/>
          <w:szCs w:val="24"/>
        </w:rPr>
        <w:t xml:space="preserve"> ежегодно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F7C50" w:rsidRPr="00AF7C50">
        <w:rPr>
          <w:rFonts w:ascii="Times New Roman" w:hAnsi="Times New Roman" w:cs="Times New Roman"/>
          <w:i/>
          <w:sz w:val="24"/>
          <w:szCs w:val="24"/>
        </w:rPr>
        <w:t>7295,6</w:t>
      </w:r>
      <w:r w:rsidRPr="00A111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1122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A11122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A11122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 w:rsidR="00185D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7C50">
        <w:rPr>
          <w:rFonts w:ascii="Times New Roman" w:hAnsi="Times New Roman" w:cs="Times New Roman"/>
          <w:i/>
          <w:sz w:val="24"/>
          <w:szCs w:val="24"/>
        </w:rPr>
        <w:t>.</w:t>
      </w:r>
    </w:p>
    <w:p w:rsidR="002622B0" w:rsidRDefault="002622B0" w:rsidP="002622B0">
      <w:pPr>
        <w:spacing w:after="0" w:line="24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5.Расходная часть бюджета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4 Положения о бюджетном процессе  к проекту бюджета прилагаются: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548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сельского поселения  «Деревня Манино» на 202</w:t>
      </w:r>
      <w:r w:rsidR="00D111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548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«Деревня Манино» по разделам, подразделам, целевым статьям (муниципальным программам и не</w:t>
      </w:r>
      <w:r w:rsidR="00D11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видов расходов </w:t>
      </w:r>
      <w:r w:rsidR="00054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D111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548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«Деревня Манино» по целевым статьям (муниципальным программам и не</w:t>
      </w:r>
      <w:r w:rsidR="00054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D111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548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сельского поселения  «Деревня  Манино» на 202</w:t>
      </w:r>
      <w:r w:rsidR="00D111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5489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«Деревня Манино» по разделам, подразделам, целевым статьям (муниципальным программам и не</w:t>
      </w:r>
      <w:r w:rsidR="00D11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D111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5489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«Распределение бюджетных ассигнований бюджета сельского поселения «Деревня Манино» по целевым статьям (муниципальным программам и не</w:t>
      </w:r>
      <w:r w:rsidR="00E16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D111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0548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сельского поселения  «Деревня  Манино» на 202</w:t>
      </w:r>
      <w:r w:rsidR="00D111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0548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«Деревня Манино» по разделам, подразделам, целевым статьям (муниципальным программам и не</w:t>
      </w:r>
      <w:r w:rsidR="00054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D111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0548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«Деревня Манино» по целевым статьям (муниципальным программам и не</w:t>
      </w:r>
      <w:r w:rsidR="00054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0548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1</w:t>
      </w:r>
      <w:r w:rsidR="000548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«Межбюджетные трансферты, передаваемые бюджету муниципального района из бюджета сельского поселения «Деревня  Манино» на осуществление части полномочий по решению вопросов местного значения на 202</w:t>
      </w:r>
      <w:r w:rsidR="00D111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111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D111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2622B0" w:rsidRPr="00EA7190" w:rsidRDefault="002622B0" w:rsidP="002622B0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</w:t>
      </w:r>
      <w:r w:rsidRPr="00EA7190">
        <w:rPr>
          <w:b w:val="0"/>
        </w:rPr>
        <w:t xml:space="preserve">ри формировании расходной части бюджета </w:t>
      </w:r>
      <w:r>
        <w:rPr>
          <w:b w:val="0"/>
        </w:rPr>
        <w:t xml:space="preserve">сельского поселения </w:t>
      </w:r>
      <w:r w:rsidRPr="00EA7190">
        <w:rPr>
          <w:b w:val="0"/>
        </w:rPr>
        <w:t>учт</w:t>
      </w:r>
      <w:r>
        <w:rPr>
          <w:b w:val="0"/>
        </w:rPr>
        <w:t>ены следующие основные особенности</w:t>
      </w:r>
      <w:r w:rsidRPr="00EA7190">
        <w:rPr>
          <w:b w:val="0"/>
        </w:rPr>
        <w:t>:</w:t>
      </w:r>
    </w:p>
    <w:p w:rsidR="002622B0" w:rsidRPr="00761E13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муниципальных служащих установлены в соответствии с Законом Калужской области в размере 37 должностных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1E13">
        <w:rPr>
          <w:rFonts w:ascii="Times New Roman" w:hAnsi="Times New Roman" w:cs="Times New Roman"/>
          <w:sz w:val="24"/>
          <w:szCs w:val="24"/>
        </w:rPr>
        <w:t>;</w:t>
      </w:r>
    </w:p>
    <w:p w:rsidR="002622B0" w:rsidRPr="00761E13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 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1E13"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1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Pr="00761E13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актами, регулирующими оплату труда данной категории работников в размере 34,5 оклада;</w:t>
      </w:r>
    </w:p>
    <w:p w:rsidR="002622B0" w:rsidRPr="00BB493E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</w:t>
      </w:r>
      <w:r w:rsidRPr="00BB493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111DF">
        <w:rPr>
          <w:rFonts w:ascii="Times New Roman" w:hAnsi="Times New Roman" w:cs="Times New Roman"/>
          <w:sz w:val="24"/>
          <w:szCs w:val="24"/>
        </w:rPr>
        <w:t xml:space="preserve"> </w:t>
      </w:r>
      <w:r w:rsidR="002A4554">
        <w:rPr>
          <w:rFonts w:ascii="Times New Roman" w:hAnsi="Times New Roman" w:cs="Times New Roman"/>
          <w:sz w:val="24"/>
          <w:szCs w:val="24"/>
        </w:rPr>
        <w:t>0,41</w:t>
      </w:r>
      <w:r w:rsidR="002C0A95">
        <w:rPr>
          <w:rFonts w:ascii="Times New Roman" w:hAnsi="Times New Roman" w:cs="Times New Roman"/>
          <w:sz w:val="24"/>
          <w:szCs w:val="24"/>
        </w:rPr>
        <w:t xml:space="preserve"> </w:t>
      </w:r>
      <w:r w:rsidRPr="00BB493E">
        <w:rPr>
          <w:rFonts w:ascii="Times New Roman" w:hAnsi="Times New Roman" w:cs="Times New Roman"/>
          <w:sz w:val="24"/>
          <w:szCs w:val="24"/>
        </w:rPr>
        <w:t xml:space="preserve">при нормативе </w:t>
      </w:r>
      <w:r w:rsidRPr="002B71FD">
        <w:rPr>
          <w:rFonts w:ascii="Times New Roman" w:hAnsi="Times New Roman" w:cs="Times New Roman"/>
          <w:i/>
          <w:sz w:val="24"/>
          <w:szCs w:val="24"/>
        </w:rPr>
        <w:t>0,57</w:t>
      </w:r>
      <w:r w:rsidRPr="00BB493E">
        <w:rPr>
          <w:rFonts w:ascii="Times New Roman" w:hAnsi="Times New Roman" w:cs="Times New Roman"/>
          <w:sz w:val="24"/>
          <w:szCs w:val="24"/>
        </w:rPr>
        <w:t>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>- начисления на оплату т</w:t>
      </w:r>
      <w:r>
        <w:rPr>
          <w:rFonts w:ascii="Times New Roman" w:hAnsi="Times New Roman" w:cs="Times New Roman"/>
          <w:sz w:val="24"/>
          <w:szCs w:val="24"/>
        </w:rPr>
        <w:t>руда определены в размере 30,2%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87280">
        <w:rPr>
          <w:rFonts w:ascii="Times New Roman" w:hAnsi="Times New Roman" w:cs="Times New Roman"/>
          <w:sz w:val="24"/>
          <w:szCs w:val="24"/>
        </w:rPr>
        <w:t>ндексация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1E13">
        <w:rPr>
          <w:rFonts w:ascii="Times New Roman" w:hAnsi="Times New Roman" w:cs="Times New Roman"/>
          <w:sz w:val="24"/>
          <w:szCs w:val="24"/>
        </w:rPr>
        <w:t>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</w:t>
      </w:r>
      <w:r w:rsidR="006142CE">
        <w:rPr>
          <w:rFonts w:ascii="Times New Roman" w:hAnsi="Times New Roman" w:cs="Times New Roman"/>
          <w:sz w:val="24"/>
          <w:szCs w:val="24"/>
        </w:rPr>
        <w:t xml:space="preserve">, </w:t>
      </w:r>
      <w:r w:rsidR="00D111DF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280">
        <w:rPr>
          <w:rFonts w:ascii="Times New Roman" w:hAnsi="Times New Roman" w:cs="Times New Roman"/>
          <w:sz w:val="24"/>
          <w:szCs w:val="24"/>
        </w:rPr>
        <w:t>предусмотрена</w:t>
      </w:r>
      <w:r w:rsidR="00D111DF">
        <w:rPr>
          <w:rFonts w:ascii="Times New Roman" w:hAnsi="Times New Roman" w:cs="Times New Roman"/>
          <w:sz w:val="24"/>
          <w:szCs w:val="24"/>
        </w:rPr>
        <w:t>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2622B0" w:rsidRPr="00DE25DE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E25DE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111DF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111DF">
        <w:rPr>
          <w:rFonts w:ascii="Times New Roman" w:hAnsi="Times New Roman" w:cs="Times New Roman"/>
          <w:sz w:val="24"/>
          <w:szCs w:val="24"/>
        </w:rPr>
        <w:t>1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предусматриваются расходы в сумме </w:t>
      </w:r>
      <w:r w:rsidR="002C0A95" w:rsidRPr="00E1182C">
        <w:rPr>
          <w:rFonts w:ascii="Times New Roman" w:hAnsi="Times New Roman" w:cs="Times New Roman"/>
          <w:i/>
          <w:sz w:val="24"/>
          <w:szCs w:val="24"/>
        </w:rPr>
        <w:t>8240,6</w:t>
      </w:r>
      <w:r w:rsidR="00D111DF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E25DE">
        <w:rPr>
          <w:rFonts w:ascii="Times New Roman" w:hAnsi="Times New Roman" w:cs="Times New Roman"/>
          <w:sz w:val="24"/>
          <w:szCs w:val="24"/>
        </w:rPr>
        <w:t>, на 202</w:t>
      </w:r>
      <w:r w:rsidR="00D111DF">
        <w:rPr>
          <w:rFonts w:ascii="Times New Roman" w:hAnsi="Times New Roman" w:cs="Times New Roman"/>
          <w:sz w:val="24"/>
          <w:szCs w:val="24"/>
        </w:rPr>
        <w:t>2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</w:t>
      </w:r>
      <w:r w:rsidR="002C0A95">
        <w:rPr>
          <w:rFonts w:ascii="Times New Roman" w:hAnsi="Times New Roman" w:cs="Times New Roman"/>
          <w:sz w:val="24"/>
          <w:szCs w:val="24"/>
        </w:rPr>
        <w:t>-</w:t>
      </w:r>
      <w:r w:rsidR="00D111DF">
        <w:rPr>
          <w:rFonts w:ascii="Times New Roman" w:hAnsi="Times New Roman" w:cs="Times New Roman"/>
          <w:sz w:val="24"/>
          <w:szCs w:val="24"/>
        </w:rPr>
        <w:t xml:space="preserve"> </w:t>
      </w:r>
      <w:r w:rsidR="002C0A95" w:rsidRPr="002C0A95">
        <w:rPr>
          <w:rFonts w:ascii="Times New Roman" w:hAnsi="Times New Roman" w:cs="Times New Roman"/>
          <w:i/>
          <w:sz w:val="24"/>
          <w:szCs w:val="24"/>
        </w:rPr>
        <w:t>8240,6</w:t>
      </w:r>
      <w:r w:rsidR="00D111DF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4DC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11D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0A95">
        <w:rPr>
          <w:rFonts w:ascii="Times New Roman" w:hAnsi="Times New Roman" w:cs="Times New Roman"/>
          <w:i/>
          <w:sz w:val="24"/>
          <w:szCs w:val="24"/>
        </w:rPr>
        <w:t xml:space="preserve">203,6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E118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82C" w:rsidRPr="00E1182C">
        <w:rPr>
          <w:rFonts w:ascii="Times New Roman" w:hAnsi="Times New Roman" w:cs="Times New Roman"/>
          <w:sz w:val="24"/>
          <w:szCs w:val="24"/>
        </w:rPr>
        <w:t>и</w:t>
      </w:r>
      <w:r w:rsidR="00E118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sz w:val="24"/>
          <w:szCs w:val="24"/>
        </w:rPr>
        <w:t xml:space="preserve"> на 202</w:t>
      </w:r>
      <w:r w:rsidR="00D111DF">
        <w:rPr>
          <w:rFonts w:ascii="Times New Roman" w:hAnsi="Times New Roman" w:cs="Times New Roman"/>
          <w:sz w:val="24"/>
          <w:szCs w:val="24"/>
        </w:rPr>
        <w:t>3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</w:t>
      </w:r>
      <w:r w:rsidR="002C0A95">
        <w:rPr>
          <w:rFonts w:ascii="Times New Roman" w:hAnsi="Times New Roman" w:cs="Times New Roman"/>
          <w:sz w:val="24"/>
          <w:szCs w:val="24"/>
        </w:rPr>
        <w:t>-</w:t>
      </w:r>
      <w:r w:rsidR="00D111DF">
        <w:rPr>
          <w:rFonts w:ascii="Times New Roman" w:hAnsi="Times New Roman" w:cs="Times New Roman"/>
          <w:sz w:val="24"/>
          <w:szCs w:val="24"/>
        </w:rPr>
        <w:t xml:space="preserve"> </w:t>
      </w:r>
      <w:r w:rsidR="002C0A95" w:rsidRPr="002C0A95">
        <w:rPr>
          <w:rFonts w:ascii="Times New Roman" w:hAnsi="Times New Roman" w:cs="Times New Roman"/>
          <w:i/>
          <w:sz w:val="24"/>
          <w:szCs w:val="24"/>
        </w:rPr>
        <w:t>8240,6</w:t>
      </w:r>
      <w:r w:rsidR="00D111DF">
        <w:rPr>
          <w:rFonts w:ascii="Times New Roman" w:hAnsi="Times New Roman" w:cs="Times New Roman"/>
          <w:sz w:val="24"/>
          <w:szCs w:val="24"/>
        </w:rPr>
        <w:t xml:space="preserve">  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4DC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D111DF">
        <w:rPr>
          <w:rFonts w:ascii="Times New Roman" w:hAnsi="Times New Roman" w:cs="Times New Roman"/>
          <w:sz w:val="24"/>
          <w:szCs w:val="24"/>
        </w:rPr>
        <w:t xml:space="preserve"> </w:t>
      </w:r>
      <w:r w:rsidR="002C0A95" w:rsidRPr="002C0A95">
        <w:rPr>
          <w:rFonts w:ascii="Times New Roman" w:hAnsi="Times New Roman" w:cs="Times New Roman"/>
          <w:i/>
          <w:sz w:val="24"/>
          <w:szCs w:val="24"/>
        </w:rPr>
        <w:t>407,3</w:t>
      </w:r>
      <w:r w:rsidR="002C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DC1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BD4DC1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BD4DC1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 w:rsidRPr="00DE25DE">
        <w:rPr>
          <w:rFonts w:ascii="Times New Roman" w:hAnsi="Times New Roman" w:cs="Times New Roman"/>
          <w:i/>
          <w:sz w:val="24"/>
          <w:szCs w:val="24"/>
        </w:rPr>
        <w:t>.</w:t>
      </w:r>
    </w:p>
    <w:p w:rsidR="002622B0" w:rsidRDefault="001812EF" w:rsidP="002622B0">
      <w:pPr>
        <w:spacing w:after="0" w:line="24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22B0" w:rsidRPr="00DE25DE">
        <w:rPr>
          <w:rFonts w:ascii="Times New Roman" w:hAnsi="Times New Roman" w:cs="Times New Roman"/>
          <w:sz w:val="24"/>
          <w:szCs w:val="24"/>
        </w:rPr>
        <w:t>Общий объем расходов на 20</w:t>
      </w:r>
      <w:r w:rsidR="002622B0">
        <w:rPr>
          <w:rFonts w:ascii="Times New Roman" w:hAnsi="Times New Roman" w:cs="Times New Roman"/>
          <w:sz w:val="24"/>
          <w:szCs w:val="24"/>
        </w:rPr>
        <w:t>2</w:t>
      </w:r>
      <w:r w:rsidR="00AB60FF">
        <w:rPr>
          <w:rFonts w:ascii="Times New Roman" w:hAnsi="Times New Roman" w:cs="Times New Roman"/>
          <w:sz w:val="24"/>
          <w:szCs w:val="24"/>
        </w:rPr>
        <w:t>1</w:t>
      </w:r>
      <w:r w:rsidR="002622B0"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DE25DE">
        <w:rPr>
          <w:rFonts w:ascii="Times New Roman" w:hAnsi="Times New Roman" w:cs="Times New Roman"/>
          <w:sz w:val="24"/>
          <w:szCs w:val="24"/>
        </w:rPr>
        <w:t xml:space="preserve">год прогнозируется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="002622B0">
        <w:rPr>
          <w:rFonts w:ascii="Times New Roman" w:hAnsi="Times New Roman" w:cs="Times New Roman"/>
          <w:sz w:val="24"/>
          <w:szCs w:val="24"/>
        </w:rPr>
        <w:t xml:space="preserve"> </w:t>
      </w:r>
      <w:r w:rsidR="002622B0" w:rsidRPr="00DE25DE">
        <w:rPr>
          <w:rFonts w:ascii="Times New Roman" w:hAnsi="Times New Roman" w:cs="Times New Roman"/>
          <w:sz w:val="24"/>
          <w:szCs w:val="24"/>
        </w:rPr>
        <w:t>уровня исполнения бюджета за 201</w:t>
      </w:r>
      <w:r w:rsidR="00AB60FF">
        <w:rPr>
          <w:rFonts w:ascii="Times New Roman" w:hAnsi="Times New Roman" w:cs="Times New Roman"/>
          <w:sz w:val="24"/>
          <w:szCs w:val="24"/>
        </w:rPr>
        <w:t>9</w:t>
      </w:r>
      <w:r w:rsidR="002622B0" w:rsidRPr="00DE25DE">
        <w:rPr>
          <w:rFonts w:ascii="Times New Roman" w:hAnsi="Times New Roman" w:cs="Times New Roman"/>
          <w:sz w:val="24"/>
          <w:szCs w:val="24"/>
        </w:rPr>
        <w:t xml:space="preserve"> год на</w:t>
      </w:r>
      <w:r w:rsidR="00AB60FF">
        <w:rPr>
          <w:rFonts w:ascii="Times New Roman" w:hAnsi="Times New Roman" w:cs="Times New Roman"/>
          <w:sz w:val="24"/>
          <w:szCs w:val="24"/>
        </w:rPr>
        <w:t xml:space="preserve"> </w:t>
      </w:r>
      <w:r w:rsidRPr="001812EF">
        <w:rPr>
          <w:rFonts w:ascii="Times New Roman" w:hAnsi="Times New Roman" w:cs="Times New Roman"/>
          <w:i/>
          <w:sz w:val="24"/>
          <w:szCs w:val="24"/>
        </w:rPr>
        <w:t>508,3</w:t>
      </w:r>
      <w:r w:rsidR="002622B0"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622B0">
        <w:rPr>
          <w:rFonts w:ascii="Times New Roman" w:hAnsi="Times New Roman" w:cs="Times New Roman"/>
          <w:i/>
          <w:sz w:val="24"/>
          <w:szCs w:val="24"/>
        </w:rPr>
        <w:t>,</w:t>
      </w:r>
      <w:r w:rsidR="002622B0"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 w:rsidR="00262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6,6</w:t>
      </w:r>
      <w:r w:rsidR="002622B0">
        <w:rPr>
          <w:rFonts w:ascii="Times New Roman" w:hAnsi="Times New Roman" w:cs="Times New Roman"/>
          <w:sz w:val="24"/>
          <w:szCs w:val="24"/>
        </w:rPr>
        <w:t xml:space="preserve"> %  </w:t>
      </w:r>
      <w:r w:rsidR="002622B0" w:rsidRPr="00DE25DE">
        <w:rPr>
          <w:rFonts w:ascii="Times New Roman" w:hAnsi="Times New Roman" w:cs="Times New Roman"/>
          <w:sz w:val="24"/>
          <w:szCs w:val="24"/>
        </w:rPr>
        <w:t xml:space="preserve">и на </w:t>
      </w:r>
      <w:r w:rsidR="00300ECC" w:rsidRPr="00300ECC">
        <w:rPr>
          <w:rFonts w:ascii="Times New Roman" w:hAnsi="Times New Roman" w:cs="Times New Roman"/>
          <w:i/>
          <w:sz w:val="24"/>
          <w:szCs w:val="24"/>
        </w:rPr>
        <w:t>1059,4</w:t>
      </w:r>
      <w:r w:rsidR="00AB60FF" w:rsidRPr="00300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22B0" w:rsidRPr="00DE25DE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="002622B0" w:rsidRPr="00DE25DE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2622B0" w:rsidRPr="00DE25DE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 w:rsidR="002622B0" w:rsidRPr="00DE25DE">
        <w:rPr>
          <w:rFonts w:ascii="Times New Roman" w:hAnsi="Times New Roman" w:cs="Times New Roman"/>
          <w:i/>
          <w:sz w:val="24"/>
          <w:szCs w:val="24"/>
        </w:rPr>
        <w:t>,</w:t>
      </w:r>
      <w:r w:rsidR="002622B0"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 w:rsidR="00300ECC">
        <w:rPr>
          <w:rFonts w:ascii="Times New Roman" w:hAnsi="Times New Roman" w:cs="Times New Roman"/>
          <w:sz w:val="24"/>
          <w:szCs w:val="24"/>
        </w:rPr>
        <w:t>12,9</w:t>
      </w:r>
      <w:r w:rsidR="002622B0" w:rsidRPr="00DE25DE">
        <w:rPr>
          <w:rFonts w:ascii="Times New Roman" w:hAnsi="Times New Roman" w:cs="Times New Roman"/>
          <w:sz w:val="24"/>
          <w:szCs w:val="24"/>
        </w:rPr>
        <w:t xml:space="preserve"> % </w:t>
      </w:r>
      <w:r w:rsidR="002622B0">
        <w:rPr>
          <w:rFonts w:ascii="Times New Roman" w:hAnsi="Times New Roman" w:cs="Times New Roman"/>
          <w:sz w:val="24"/>
          <w:szCs w:val="24"/>
        </w:rPr>
        <w:t>н</w:t>
      </w:r>
      <w:r w:rsidR="002622B0" w:rsidRPr="00DE25DE">
        <w:rPr>
          <w:rFonts w:ascii="Times New Roman" w:hAnsi="Times New Roman" w:cs="Times New Roman"/>
          <w:sz w:val="24"/>
          <w:szCs w:val="24"/>
        </w:rPr>
        <w:t>иже ожидаемого исполнения за 20</w:t>
      </w:r>
      <w:r w:rsidR="00AB60FF">
        <w:rPr>
          <w:rFonts w:ascii="Times New Roman" w:hAnsi="Times New Roman" w:cs="Times New Roman"/>
          <w:sz w:val="24"/>
          <w:szCs w:val="24"/>
        </w:rPr>
        <w:t>20</w:t>
      </w:r>
      <w:r w:rsidR="002622B0" w:rsidRPr="00DE25D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AB60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сравнении с расходами за 201</w:t>
      </w:r>
      <w:r w:rsidR="00AB60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предлагается увеличить расходы по разделам:</w:t>
      </w:r>
      <w:r w:rsidR="00AB60FF">
        <w:rPr>
          <w:rFonts w:ascii="Times New Roman" w:hAnsi="Times New Roman" w:cs="Times New Roman"/>
          <w:sz w:val="24"/>
          <w:szCs w:val="24"/>
        </w:rPr>
        <w:t xml:space="preserve"> </w:t>
      </w:r>
      <w:r w:rsidRPr="00BA6876">
        <w:rPr>
          <w:rFonts w:ascii="Times New Roman" w:hAnsi="Times New Roman" w:cs="Times New Roman"/>
          <w:sz w:val="24"/>
          <w:szCs w:val="24"/>
        </w:rPr>
        <w:t>«Общегосударственные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>», «Национальная оборона»,</w:t>
      </w:r>
      <w:r w:rsidR="00AE3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«Национальная безопасность и правоохранительная деятельность», «Культура, кинематография и средства массовой информации», «Социальная политика», «Физическая культура и спорт» и  сократить расходы по  разделам: « Национальная экономика», «Жилищно-коммунальное хозяйство» и «Образование». 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расходами в  бюджете на 202</w:t>
      </w:r>
      <w:r w:rsidR="00AB60F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AB60F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B60F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гг., как в предыдущие годы, являются расходы на осуществление общегосударственных вопросов, культуру, жилищно-коммунальное хозяйство.  На их долю в бюджете 202</w:t>
      </w:r>
      <w:r w:rsidR="00AB60F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</w:t>
      </w:r>
      <w:r w:rsidR="009D56D8" w:rsidRPr="009D56D8">
        <w:rPr>
          <w:rFonts w:ascii="Times New Roman" w:eastAsia="Times New Roman" w:hAnsi="Times New Roman" w:cs="Times New Roman"/>
          <w:i/>
          <w:sz w:val="24"/>
          <w:szCs w:val="24"/>
        </w:rPr>
        <w:t>7465,9</w:t>
      </w:r>
      <w:r w:rsidR="00AB60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12095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proofErr w:type="gramStart"/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AB6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6D8">
        <w:rPr>
          <w:rFonts w:ascii="Times New Roman" w:eastAsia="Times New Roman" w:hAnsi="Times New Roman" w:cs="Times New Roman"/>
          <w:sz w:val="24"/>
          <w:szCs w:val="24"/>
        </w:rPr>
        <w:t>90,6</w:t>
      </w:r>
      <w:r w:rsidR="00AB6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в общем объеме расходов.</w:t>
      </w:r>
    </w:p>
    <w:p w:rsidR="002622B0" w:rsidRDefault="002622B0" w:rsidP="002622B0">
      <w:pPr>
        <w:pStyle w:val="aa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</w:t>
      </w:r>
      <w:r w:rsidRPr="003A1429">
        <w:rPr>
          <w:rFonts w:ascii="Times New Roman" w:hAnsi="Times New Roman"/>
          <w:sz w:val="24"/>
          <w:szCs w:val="28"/>
        </w:rPr>
        <w:t>асходн</w:t>
      </w:r>
      <w:r>
        <w:rPr>
          <w:rFonts w:ascii="Times New Roman" w:hAnsi="Times New Roman"/>
          <w:sz w:val="24"/>
          <w:szCs w:val="28"/>
        </w:rPr>
        <w:t>ая</w:t>
      </w:r>
      <w:r w:rsidRPr="003A1429">
        <w:rPr>
          <w:rFonts w:ascii="Times New Roman" w:hAnsi="Times New Roman"/>
          <w:sz w:val="24"/>
          <w:szCs w:val="28"/>
        </w:rPr>
        <w:t xml:space="preserve"> част</w:t>
      </w:r>
      <w:r>
        <w:rPr>
          <w:rFonts w:ascii="Times New Roman" w:hAnsi="Times New Roman"/>
          <w:sz w:val="24"/>
          <w:szCs w:val="28"/>
        </w:rPr>
        <w:t>ь</w:t>
      </w:r>
      <w:r w:rsidRPr="003A1429">
        <w:rPr>
          <w:rFonts w:ascii="Times New Roman" w:hAnsi="Times New Roman"/>
          <w:sz w:val="24"/>
          <w:szCs w:val="28"/>
        </w:rPr>
        <w:t xml:space="preserve"> бюджета на 20</w:t>
      </w:r>
      <w:r>
        <w:rPr>
          <w:rFonts w:ascii="Times New Roman" w:hAnsi="Times New Roman"/>
          <w:sz w:val="24"/>
          <w:szCs w:val="28"/>
        </w:rPr>
        <w:t>2</w:t>
      </w:r>
      <w:r w:rsidR="00AB60FF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год и на плановый период 202</w:t>
      </w:r>
      <w:r w:rsidR="00AB60FF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-202</w:t>
      </w:r>
      <w:r w:rsidR="00AB60FF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гг. сформирована в рамках</w:t>
      </w:r>
      <w:r w:rsidRPr="003A1429">
        <w:rPr>
          <w:rFonts w:ascii="Times New Roman" w:hAnsi="Times New Roman"/>
          <w:sz w:val="24"/>
          <w:szCs w:val="28"/>
        </w:rPr>
        <w:t xml:space="preserve"> программно-целев</w:t>
      </w:r>
      <w:r>
        <w:rPr>
          <w:rFonts w:ascii="Times New Roman" w:hAnsi="Times New Roman"/>
          <w:sz w:val="24"/>
          <w:szCs w:val="28"/>
        </w:rPr>
        <w:t>ого</w:t>
      </w:r>
      <w:r w:rsidRPr="003A1429">
        <w:rPr>
          <w:rFonts w:ascii="Times New Roman" w:hAnsi="Times New Roman"/>
          <w:sz w:val="24"/>
          <w:szCs w:val="28"/>
        </w:rPr>
        <w:t xml:space="preserve"> метод</w:t>
      </w:r>
      <w:r>
        <w:rPr>
          <w:rFonts w:ascii="Times New Roman" w:hAnsi="Times New Roman"/>
          <w:sz w:val="24"/>
          <w:szCs w:val="28"/>
        </w:rPr>
        <w:t>а</w:t>
      </w:r>
      <w:r w:rsidRPr="003A1429">
        <w:rPr>
          <w:rFonts w:ascii="Times New Roman" w:hAnsi="Times New Roman"/>
          <w:sz w:val="24"/>
          <w:szCs w:val="28"/>
        </w:rPr>
        <w:t xml:space="preserve"> бюджет</w:t>
      </w:r>
      <w:r>
        <w:rPr>
          <w:rFonts w:ascii="Times New Roman" w:hAnsi="Times New Roman"/>
          <w:sz w:val="24"/>
          <w:szCs w:val="28"/>
        </w:rPr>
        <w:t>ного планирования</w:t>
      </w:r>
      <w:r w:rsidRPr="003A1429">
        <w:rPr>
          <w:rFonts w:ascii="Times New Roman" w:hAnsi="Times New Roman"/>
          <w:sz w:val="24"/>
          <w:szCs w:val="28"/>
        </w:rPr>
        <w:t>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бюджете на 202</w:t>
      </w:r>
      <w:r w:rsidR="00AB60FF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 202</w:t>
      </w:r>
      <w:r w:rsidR="00AB60FF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-202гг.  запланированы  бюджетные ассигнования на реализацию ведомственной целевой программы, 3-х муниципальных </w:t>
      </w:r>
      <w:r>
        <w:rPr>
          <w:rFonts w:ascii="Times New Roman" w:hAnsi="Times New Roman" w:cs="Times New Roman"/>
          <w:sz w:val="24"/>
          <w:szCs w:val="28"/>
        </w:rPr>
        <w:lastRenderedPageBreak/>
        <w:t>программ сельского поселения, 3-х муниципальных  программ муниципального района, расходы по которым представлены в таблице № 3:</w:t>
      </w:r>
    </w:p>
    <w:p w:rsidR="002622B0" w:rsidRDefault="002622B0" w:rsidP="00AB60FF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9F7">
        <w:rPr>
          <w:rFonts w:ascii="Times New Roman" w:hAnsi="Times New Roman" w:cs="Times New Roman"/>
          <w:b/>
          <w:sz w:val="24"/>
          <w:szCs w:val="28"/>
        </w:rPr>
        <w:t>Расходы на реализацию программ</w:t>
      </w:r>
    </w:p>
    <w:p w:rsidR="00D4675E" w:rsidRDefault="00D4675E" w:rsidP="00AB60FF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411"/>
        <w:gridCol w:w="850"/>
        <w:gridCol w:w="851"/>
        <w:gridCol w:w="1134"/>
        <w:gridCol w:w="1134"/>
        <w:gridCol w:w="850"/>
        <w:gridCol w:w="851"/>
        <w:gridCol w:w="1134"/>
      </w:tblGrid>
      <w:tr w:rsidR="00D4675E" w:rsidRPr="005619A5" w:rsidTr="00AE35A4">
        <w:trPr>
          <w:trHeight w:val="495"/>
        </w:trPr>
        <w:tc>
          <w:tcPr>
            <w:tcW w:w="392" w:type="dxa"/>
            <w:vMerge w:val="restart"/>
            <w:vAlign w:val="center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 Программ сельского поселения</w:t>
            </w:r>
          </w:p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по расходам в разрезе программ</w:t>
            </w:r>
          </w:p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</w:p>
          <w:p w:rsidR="00D4675E" w:rsidRPr="005619A5" w:rsidRDefault="00D4675E" w:rsidP="004075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</w:t>
            </w:r>
            <w:r w:rsidR="0040752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835" w:type="dxa"/>
            <w:gridSpan w:val="3"/>
          </w:tcPr>
          <w:p w:rsidR="00D4675E" w:rsidRPr="005619A5" w:rsidRDefault="00D4675E" w:rsidP="004075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Проект бюджета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расходам 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4075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</w:t>
            </w:r>
            <w:r w:rsidR="004075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4075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D4675E" w:rsidRPr="005619A5" w:rsidTr="00AE35A4">
        <w:trPr>
          <w:trHeight w:val="225"/>
        </w:trPr>
        <w:tc>
          <w:tcPr>
            <w:tcW w:w="392" w:type="dxa"/>
            <w:vMerge/>
            <w:vAlign w:val="center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2017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D4675E" w:rsidRDefault="00D4675E" w:rsidP="004075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0752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675E" w:rsidRPr="008C00F6" w:rsidRDefault="00D4675E" w:rsidP="004075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075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</w:tcPr>
          <w:p w:rsidR="00D4675E" w:rsidRPr="008C00F6" w:rsidRDefault="00D4675E" w:rsidP="004075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075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D4675E" w:rsidRPr="008C00F6" w:rsidRDefault="00D4675E" w:rsidP="004075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075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D4675E" w:rsidRPr="005619A5" w:rsidTr="00AE35A4">
        <w:tc>
          <w:tcPr>
            <w:tcW w:w="392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850" w:type="dxa"/>
            <w:vAlign w:val="center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2294,0</w:t>
            </w:r>
          </w:p>
        </w:tc>
        <w:tc>
          <w:tcPr>
            <w:tcW w:w="851" w:type="dxa"/>
            <w:vAlign w:val="center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2564,3</w:t>
            </w:r>
          </w:p>
        </w:tc>
        <w:tc>
          <w:tcPr>
            <w:tcW w:w="1134" w:type="dxa"/>
            <w:vAlign w:val="center"/>
          </w:tcPr>
          <w:p w:rsidR="00D4675E" w:rsidRPr="005619A5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2709,6</w:t>
            </w:r>
          </w:p>
        </w:tc>
        <w:tc>
          <w:tcPr>
            <w:tcW w:w="1134" w:type="dxa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ECC" w:rsidRDefault="00300ECC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ECC" w:rsidRPr="005619A5" w:rsidRDefault="00300ECC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3969,0</w:t>
            </w:r>
          </w:p>
        </w:tc>
        <w:tc>
          <w:tcPr>
            <w:tcW w:w="850" w:type="dxa"/>
            <w:vAlign w:val="center"/>
          </w:tcPr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3312,2</w:t>
            </w:r>
          </w:p>
        </w:tc>
        <w:tc>
          <w:tcPr>
            <w:tcW w:w="851" w:type="dxa"/>
            <w:vAlign w:val="center"/>
          </w:tcPr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3267,4</w:t>
            </w:r>
          </w:p>
        </w:tc>
        <w:tc>
          <w:tcPr>
            <w:tcW w:w="1134" w:type="dxa"/>
            <w:vAlign w:val="center"/>
          </w:tcPr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3270,2</w:t>
            </w:r>
          </w:p>
        </w:tc>
      </w:tr>
      <w:tr w:rsidR="00D4675E" w:rsidRPr="005619A5" w:rsidTr="00AE35A4">
        <w:tc>
          <w:tcPr>
            <w:tcW w:w="392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850" w:type="dxa"/>
            <w:vAlign w:val="center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369,4</w:t>
            </w:r>
          </w:p>
        </w:tc>
        <w:tc>
          <w:tcPr>
            <w:tcW w:w="851" w:type="dxa"/>
            <w:vAlign w:val="center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308,1</w:t>
            </w:r>
          </w:p>
        </w:tc>
        <w:tc>
          <w:tcPr>
            <w:tcW w:w="1134" w:type="dxa"/>
            <w:vAlign w:val="center"/>
          </w:tcPr>
          <w:p w:rsidR="00300ECC" w:rsidRDefault="00300ECC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612,8</w:t>
            </w:r>
          </w:p>
        </w:tc>
        <w:tc>
          <w:tcPr>
            <w:tcW w:w="1134" w:type="dxa"/>
          </w:tcPr>
          <w:p w:rsidR="00300ECC" w:rsidRDefault="00300ECC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ECC" w:rsidRDefault="00300ECC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00ECC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469,0</w:t>
            </w:r>
          </w:p>
        </w:tc>
        <w:tc>
          <w:tcPr>
            <w:tcW w:w="850" w:type="dxa"/>
            <w:vAlign w:val="center"/>
          </w:tcPr>
          <w:p w:rsidR="00300ECC" w:rsidRDefault="00300ECC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470,2</w:t>
            </w:r>
          </w:p>
        </w:tc>
        <w:tc>
          <w:tcPr>
            <w:tcW w:w="851" w:type="dxa"/>
            <w:vAlign w:val="center"/>
          </w:tcPr>
          <w:p w:rsidR="00300ECC" w:rsidRDefault="00300ECC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470,2</w:t>
            </w:r>
          </w:p>
        </w:tc>
        <w:tc>
          <w:tcPr>
            <w:tcW w:w="1134" w:type="dxa"/>
            <w:vAlign w:val="center"/>
          </w:tcPr>
          <w:p w:rsidR="00300ECC" w:rsidRDefault="00300ECC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470,2</w:t>
            </w:r>
          </w:p>
        </w:tc>
      </w:tr>
      <w:tr w:rsidR="00D4675E" w:rsidRPr="005619A5" w:rsidTr="00AE35A4">
        <w:tc>
          <w:tcPr>
            <w:tcW w:w="392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МП «Благоустройство территории сельского поселения»</w:t>
            </w:r>
          </w:p>
        </w:tc>
        <w:tc>
          <w:tcPr>
            <w:tcW w:w="850" w:type="dxa"/>
            <w:vAlign w:val="center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539,7</w:t>
            </w:r>
          </w:p>
        </w:tc>
        <w:tc>
          <w:tcPr>
            <w:tcW w:w="851" w:type="dxa"/>
            <w:vAlign w:val="center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869,8</w:t>
            </w:r>
          </w:p>
        </w:tc>
        <w:tc>
          <w:tcPr>
            <w:tcW w:w="1134" w:type="dxa"/>
            <w:vAlign w:val="center"/>
          </w:tcPr>
          <w:p w:rsidR="00D4675E" w:rsidRPr="005619A5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1014,6</w:t>
            </w:r>
          </w:p>
        </w:tc>
        <w:tc>
          <w:tcPr>
            <w:tcW w:w="1134" w:type="dxa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ECC" w:rsidRPr="005619A5" w:rsidRDefault="00300ECC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1480,0</w:t>
            </w:r>
          </w:p>
        </w:tc>
        <w:tc>
          <w:tcPr>
            <w:tcW w:w="850" w:type="dxa"/>
            <w:vAlign w:val="center"/>
          </w:tcPr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1171,7</w:t>
            </w:r>
          </w:p>
        </w:tc>
        <w:tc>
          <w:tcPr>
            <w:tcW w:w="851" w:type="dxa"/>
            <w:vAlign w:val="center"/>
          </w:tcPr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1012,9</w:t>
            </w:r>
          </w:p>
        </w:tc>
        <w:tc>
          <w:tcPr>
            <w:tcW w:w="1134" w:type="dxa"/>
            <w:vAlign w:val="center"/>
          </w:tcPr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806,4</w:t>
            </w:r>
          </w:p>
        </w:tc>
      </w:tr>
      <w:tr w:rsidR="00D4675E" w:rsidRPr="005619A5" w:rsidTr="00AE35A4">
        <w:trPr>
          <w:trHeight w:val="303"/>
        </w:trPr>
        <w:tc>
          <w:tcPr>
            <w:tcW w:w="392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«Социальная поддержка граждан в сельском поселении </w:t>
            </w:r>
          </w:p>
        </w:tc>
        <w:tc>
          <w:tcPr>
            <w:tcW w:w="850" w:type="dxa"/>
            <w:vAlign w:val="center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140,3</w:t>
            </w:r>
          </w:p>
        </w:tc>
        <w:tc>
          <w:tcPr>
            <w:tcW w:w="851" w:type="dxa"/>
            <w:vAlign w:val="center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130,4</w:t>
            </w:r>
          </w:p>
        </w:tc>
        <w:tc>
          <w:tcPr>
            <w:tcW w:w="1134" w:type="dxa"/>
            <w:vAlign w:val="center"/>
          </w:tcPr>
          <w:p w:rsidR="001B45CE" w:rsidRDefault="001B45C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175,1</w:t>
            </w:r>
          </w:p>
        </w:tc>
        <w:tc>
          <w:tcPr>
            <w:tcW w:w="1134" w:type="dxa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ECC" w:rsidRPr="005619A5" w:rsidRDefault="00300ECC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850" w:type="dxa"/>
            <w:vAlign w:val="center"/>
          </w:tcPr>
          <w:p w:rsidR="001B45CE" w:rsidRDefault="001B45C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194,7</w:t>
            </w:r>
          </w:p>
        </w:tc>
        <w:tc>
          <w:tcPr>
            <w:tcW w:w="851" w:type="dxa"/>
            <w:vAlign w:val="center"/>
          </w:tcPr>
          <w:p w:rsidR="001B45CE" w:rsidRDefault="001B45C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194,7</w:t>
            </w:r>
          </w:p>
        </w:tc>
        <w:tc>
          <w:tcPr>
            <w:tcW w:w="1134" w:type="dxa"/>
            <w:vAlign w:val="center"/>
          </w:tcPr>
          <w:p w:rsidR="001B45CE" w:rsidRDefault="001B45C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194,7</w:t>
            </w:r>
          </w:p>
        </w:tc>
      </w:tr>
      <w:tr w:rsidR="00D4675E" w:rsidRPr="005619A5" w:rsidTr="00AE35A4">
        <w:tc>
          <w:tcPr>
            <w:tcW w:w="9606" w:type="dxa"/>
            <w:gridSpan w:val="9"/>
            <w:vAlign w:val="center"/>
          </w:tcPr>
          <w:p w:rsidR="00D4675E" w:rsidRPr="005619A5" w:rsidRDefault="00D4675E" w:rsidP="001441AA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D4675E" w:rsidRPr="005619A5" w:rsidTr="00AE35A4">
        <w:tc>
          <w:tcPr>
            <w:tcW w:w="392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Людиновского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района (подпрограмма «Чистая вода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районе»).</w:t>
            </w:r>
          </w:p>
        </w:tc>
        <w:tc>
          <w:tcPr>
            <w:tcW w:w="850" w:type="dxa"/>
            <w:vAlign w:val="center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  <w:vAlign w:val="center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vAlign w:val="center"/>
          </w:tcPr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134" w:type="dxa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A2" w:rsidRDefault="00805EA2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A2" w:rsidRDefault="00805EA2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A2" w:rsidRPr="005619A5" w:rsidRDefault="00805EA2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850" w:type="dxa"/>
            <w:vAlign w:val="center"/>
          </w:tcPr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4675E" w:rsidRPr="005619A5" w:rsidTr="00AE35A4">
        <w:tc>
          <w:tcPr>
            <w:tcW w:w="392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дорожного хозяйства 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(подпрограмма «Совершенствование и развитие сети автомобильных дорог местного значения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районе).</w:t>
            </w:r>
          </w:p>
        </w:tc>
        <w:tc>
          <w:tcPr>
            <w:tcW w:w="850" w:type="dxa"/>
            <w:vAlign w:val="center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227,8</w:t>
            </w:r>
          </w:p>
        </w:tc>
        <w:tc>
          <w:tcPr>
            <w:tcW w:w="851" w:type="dxa"/>
            <w:vAlign w:val="center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572,8</w:t>
            </w:r>
          </w:p>
        </w:tc>
        <w:tc>
          <w:tcPr>
            <w:tcW w:w="1134" w:type="dxa"/>
            <w:vAlign w:val="center"/>
          </w:tcPr>
          <w:p w:rsidR="00D4675E" w:rsidRPr="005619A5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565,3</w:t>
            </w:r>
          </w:p>
        </w:tc>
        <w:tc>
          <w:tcPr>
            <w:tcW w:w="1134" w:type="dxa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A2" w:rsidRDefault="00805EA2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3D16" w:rsidRDefault="003D3D1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A2" w:rsidRPr="005619A5" w:rsidRDefault="00805EA2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850" w:type="dxa"/>
            <w:vAlign w:val="center"/>
          </w:tcPr>
          <w:p w:rsidR="00D4675E" w:rsidRPr="005619A5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D4675E" w:rsidRPr="005619A5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4675E" w:rsidRPr="005619A5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4675E" w:rsidRPr="005619A5" w:rsidTr="00AE35A4">
        <w:tc>
          <w:tcPr>
            <w:tcW w:w="392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Охрана окружающей среды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850" w:type="dxa"/>
            <w:vAlign w:val="center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117,9</w:t>
            </w:r>
          </w:p>
        </w:tc>
        <w:tc>
          <w:tcPr>
            <w:tcW w:w="851" w:type="dxa"/>
            <w:vAlign w:val="center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235,6</w:t>
            </w:r>
          </w:p>
        </w:tc>
        <w:tc>
          <w:tcPr>
            <w:tcW w:w="1134" w:type="dxa"/>
            <w:vAlign w:val="center"/>
          </w:tcPr>
          <w:p w:rsidR="003D3D16" w:rsidRDefault="003D3D1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D3D1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05EA2" w:rsidRDefault="00805EA2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805EA2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05EA2" w:rsidRDefault="00805EA2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05EA2" w:rsidRDefault="00805EA2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05EA2" w:rsidRDefault="00805EA2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4675E" w:rsidRPr="005619A5" w:rsidTr="00AE35A4">
        <w:tc>
          <w:tcPr>
            <w:tcW w:w="392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эффективности использования топливно-энергетических ресурсов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850" w:type="dxa"/>
            <w:vAlign w:val="center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1131,2</w:t>
            </w:r>
          </w:p>
        </w:tc>
        <w:tc>
          <w:tcPr>
            <w:tcW w:w="851" w:type="dxa"/>
            <w:vAlign w:val="center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1194,3</w:t>
            </w:r>
          </w:p>
        </w:tc>
        <w:tc>
          <w:tcPr>
            <w:tcW w:w="1134" w:type="dxa"/>
            <w:vAlign w:val="center"/>
          </w:tcPr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134" w:type="dxa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A2" w:rsidRDefault="00805EA2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A2" w:rsidRPr="005619A5" w:rsidRDefault="00805EA2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71C8F" w:rsidRDefault="00771C8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71C8F" w:rsidRDefault="00771C8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771C8F" w:rsidRDefault="00771C8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4675E" w:rsidRPr="005619A5" w:rsidTr="00AE35A4">
        <w:tc>
          <w:tcPr>
            <w:tcW w:w="392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10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культуры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»</w:t>
            </w:r>
          </w:p>
        </w:tc>
        <w:tc>
          <w:tcPr>
            <w:tcW w:w="850" w:type="dxa"/>
            <w:vAlign w:val="center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1616,9</w:t>
            </w:r>
          </w:p>
        </w:tc>
        <w:tc>
          <w:tcPr>
            <w:tcW w:w="851" w:type="dxa"/>
            <w:vAlign w:val="center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2164,5</w:t>
            </w:r>
          </w:p>
        </w:tc>
        <w:tc>
          <w:tcPr>
            <w:tcW w:w="1134" w:type="dxa"/>
            <w:vAlign w:val="center"/>
          </w:tcPr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2242,0</w:t>
            </w:r>
          </w:p>
        </w:tc>
        <w:tc>
          <w:tcPr>
            <w:tcW w:w="1134" w:type="dxa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ECC" w:rsidRPr="005619A5" w:rsidRDefault="00300ECC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2992,0</w:t>
            </w:r>
          </w:p>
        </w:tc>
        <w:tc>
          <w:tcPr>
            <w:tcW w:w="850" w:type="dxa"/>
            <w:vAlign w:val="center"/>
          </w:tcPr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2992,0</w:t>
            </w:r>
          </w:p>
        </w:tc>
        <w:tc>
          <w:tcPr>
            <w:tcW w:w="851" w:type="dxa"/>
            <w:vAlign w:val="center"/>
          </w:tcPr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2992,0</w:t>
            </w:r>
          </w:p>
        </w:tc>
        <w:tc>
          <w:tcPr>
            <w:tcW w:w="1134" w:type="dxa"/>
            <w:vAlign w:val="center"/>
          </w:tcPr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2992,0</w:t>
            </w:r>
          </w:p>
        </w:tc>
      </w:tr>
      <w:tr w:rsidR="00D4675E" w:rsidRPr="005619A5" w:rsidTr="00AE35A4">
        <w:tc>
          <w:tcPr>
            <w:tcW w:w="392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физической культуры и спорта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51" w:type="dxa"/>
            <w:vAlign w:val="center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134" w:type="dxa"/>
            <w:vAlign w:val="center"/>
          </w:tcPr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1134" w:type="dxa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ECC" w:rsidRDefault="00300ECC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ECC" w:rsidRPr="005619A5" w:rsidRDefault="00300ECC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vAlign w:val="center"/>
          </w:tcPr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D4675E" w:rsidRPr="005619A5" w:rsidTr="00AE35A4">
        <w:tc>
          <w:tcPr>
            <w:tcW w:w="392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имущественным комплексом муниципального района</w:t>
            </w:r>
          </w:p>
        </w:tc>
        <w:tc>
          <w:tcPr>
            <w:tcW w:w="850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vAlign w:val="center"/>
          </w:tcPr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3D16" w:rsidRDefault="003D3D1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3D16" w:rsidRPr="005619A5" w:rsidRDefault="003D3D1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010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75E" w:rsidRPr="005619A5" w:rsidRDefault="00340010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4675E" w:rsidTr="00AE35A4">
        <w:tc>
          <w:tcPr>
            <w:tcW w:w="392" w:type="dxa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</w:tcPr>
          <w:p w:rsidR="00D4675E" w:rsidRPr="00B208AD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8A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  Калужской области, реализуемая на территории  сельского поселения</w:t>
            </w:r>
          </w:p>
        </w:tc>
      </w:tr>
      <w:tr w:rsidR="00D4675E" w:rsidTr="00AE35A4">
        <w:tc>
          <w:tcPr>
            <w:tcW w:w="392" w:type="dxa"/>
          </w:tcPr>
          <w:p w:rsidR="00D4675E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4"/>
          </w:tcPr>
          <w:p w:rsidR="00D4675E" w:rsidRPr="00B208AD" w:rsidRDefault="00D4675E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8AD">
              <w:rPr>
                <w:rFonts w:ascii="Times New Roman" w:hAnsi="Times New Roman" w:cs="Times New Roman"/>
                <w:sz w:val="16"/>
                <w:szCs w:val="16"/>
              </w:rPr>
              <w:t>Комплексное развитие сельских территорий в Калужской области</w:t>
            </w:r>
          </w:p>
        </w:tc>
        <w:tc>
          <w:tcPr>
            <w:tcW w:w="1134" w:type="dxa"/>
            <w:vAlign w:val="center"/>
          </w:tcPr>
          <w:p w:rsidR="00D4675E" w:rsidRPr="00B208AD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4675E" w:rsidRPr="00B208AD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4675E" w:rsidRPr="00B208AD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675E" w:rsidRPr="00B208AD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E5F" w:rsidRPr="005619A5" w:rsidTr="00296E5F">
        <w:tc>
          <w:tcPr>
            <w:tcW w:w="390" w:type="dxa"/>
            <w:vAlign w:val="center"/>
          </w:tcPr>
          <w:p w:rsidR="00296E5F" w:rsidRPr="005619A5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296E5F" w:rsidRPr="005619A5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имущественным комплексом муниципального района</w:t>
            </w:r>
          </w:p>
        </w:tc>
        <w:tc>
          <w:tcPr>
            <w:tcW w:w="850" w:type="dxa"/>
          </w:tcPr>
          <w:p w:rsidR="00296E5F" w:rsidRPr="005619A5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96E5F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96E5F" w:rsidRPr="005619A5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95,0</w:t>
            </w:r>
          </w:p>
        </w:tc>
        <w:tc>
          <w:tcPr>
            <w:tcW w:w="1134" w:type="dxa"/>
          </w:tcPr>
          <w:p w:rsidR="00296E5F" w:rsidRPr="005619A5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96E5F" w:rsidRPr="005619A5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96E5F" w:rsidRPr="005619A5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96E5F" w:rsidRPr="005619A5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675E" w:rsidRPr="005619A5" w:rsidTr="00AE35A4">
        <w:tc>
          <w:tcPr>
            <w:tcW w:w="2802" w:type="dxa"/>
            <w:gridSpan w:val="2"/>
            <w:vAlign w:val="center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b/>
                <w:sz w:val="16"/>
                <w:szCs w:val="16"/>
              </w:rPr>
              <w:t>6480,5</w:t>
            </w:r>
          </w:p>
        </w:tc>
        <w:tc>
          <w:tcPr>
            <w:tcW w:w="851" w:type="dxa"/>
          </w:tcPr>
          <w:p w:rsidR="00D4675E" w:rsidRPr="005619A5" w:rsidRDefault="00D4675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8127,1</w:t>
            </w:r>
          </w:p>
        </w:tc>
        <w:tc>
          <w:tcPr>
            <w:tcW w:w="1134" w:type="dxa"/>
            <w:vAlign w:val="center"/>
          </w:tcPr>
          <w:p w:rsidR="00D4675E" w:rsidRPr="005619A5" w:rsidRDefault="00296E5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7639,0</w:t>
            </w:r>
          </w:p>
        </w:tc>
        <w:tc>
          <w:tcPr>
            <w:tcW w:w="1134" w:type="dxa"/>
          </w:tcPr>
          <w:p w:rsidR="00D4675E" w:rsidRPr="005619A5" w:rsidRDefault="0089239E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9241,6</w:t>
            </w:r>
          </w:p>
        </w:tc>
        <w:tc>
          <w:tcPr>
            <w:tcW w:w="850" w:type="dxa"/>
            <w:vAlign w:val="center"/>
          </w:tcPr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8145,8</w:t>
            </w:r>
          </w:p>
        </w:tc>
        <w:tc>
          <w:tcPr>
            <w:tcW w:w="851" w:type="dxa"/>
            <w:vAlign w:val="center"/>
          </w:tcPr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7942,2</w:t>
            </w:r>
          </w:p>
        </w:tc>
        <w:tc>
          <w:tcPr>
            <w:tcW w:w="1134" w:type="dxa"/>
            <w:vAlign w:val="center"/>
          </w:tcPr>
          <w:p w:rsidR="00D4675E" w:rsidRPr="005619A5" w:rsidRDefault="003929CD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7738,5</w:t>
            </w:r>
          </w:p>
        </w:tc>
      </w:tr>
    </w:tbl>
    <w:p w:rsidR="00D4675E" w:rsidRDefault="00D4675E" w:rsidP="00D4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Общий объем расходов, предусмотренный в проекте бюджета на реализацию муниципальных программ на 202</w:t>
      </w:r>
      <w:r w:rsidR="00D467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составит</w:t>
      </w:r>
      <w:proofErr w:type="gramEnd"/>
      <w:r w:rsidR="00D46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929CD" w:rsidRPr="00340010">
        <w:rPr>
          <w:rFonts w:ascii="Times New Roman" w:hAnsi="Times New Roman" w:cs="Times New Roman"/>
          <w:i/>
          <w:sz w:val="24"/>
          <w:szCs w:val="24"/>
        </w:rPr>
        <w:t>8145,8</w:t>
      </w:r>
      <w:r w:rsidR="003929CD">
        <w:rPr>
          <w:rFonts w:ascii="Times New Roman" w:hAnsi="Times New Roman" w:cs="Times New Roman"/>
          <w:sz w:val="24"/>
          <w:szCs w:val="24"/>
        </w:rPr>
        <w:t xml:space="preserve"> </w:t>
      </w:r>
      <w:r w:rsidRPr="0072032D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929CD">
        <w:rPr>
          <w:rFonts w:ascii="Times New Roman" w:hAnsi="Times New Roman" w:cs="Times New Roman"/>
          <w:sz w:val="24"/>
          <w:szCs w:val="24"/>
        </w:rPr>
        <w:t>98,8</w:t>
      </w:r>
      <w:r w:rsidR="00D46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 общего объема расходов, на 202</w:t>
      </w:r>
      <w:r w:rsidR="00D467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- в сумме </w:t>
      </w:r>
      <w:r w:rsidR="00D4675E">
        <w:rPr>
          <w:rFonts w:ascii="Times New Roman" w:hAnsi="Times New Roman" w:cs="Times New Roman"/>
          <w:sz w:val="24"/>
          <w:szCs w:val="24"/>
        </w:rPr>
        <w:t xml:space="preserve"> </w:t>
      </w:r>
      <w:r w:rsidR="003929CD" w:rsidRPr="003929CD">
        <w:rPr>
          <w:rFonts w:ascii="Times New Roman" w:hAnsi="Times New Roman" w:cs="Times New Roman"/>
          <w:i/>
          <w:sz w:val="24"/>
          <w:szCs w:val="24"/>
        </w:rPr>
        <w:t>7942,2</w:t>
      </w:r>
      <w:r w:rsidR="00392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D4675E">
        <w:rPr>
          <w:rFonts w:ascii="Times New Roman" w:hAnsi="Times New Roman" w:cs="Times New Roman"/>
          <w:sz w:val="24"/>
          <w:szCs w:val="24"/>
        </w:rPr>
        <w:t xml:space="preserve"> </w:t>
      </w:r>
      <w:r w:rsidR="003929CD">
        <w:rPr>
          <w:rFonts w:ascii="Times New Roman" w:hAnsi="Times New Roman" w:cs="Times New Roman"/>
          <w:sz w:val="24"/>
          <w:szCs w:val="24"/>
        </w:rPr>
        <w:t>96,4</w:t>
      </w:r>
      <w:r w:rsidR="00D46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 и на 202</w:t>
      </w:r>
      <w:r w:rsidR="00D467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-  в сумме</w:t>
      </w:r>
      <w:r w:rsidR="003929CD">
        <w:rPr>
          <w:rFonts w:ascii="Times New Roman" w:hAnsi="Times New Roman" w:cs="Times New Roman"/>
          <w:sz w:val="24"/>
          <w:szCs w:val="24"/>
        </w:rPr>
        <w:t xml:space="preserve"> </w:t>
      </w:r>
      <w:r w:rsidR="003929CD" w:rsidRPr="003929CD">
        <w:rPr>
          <w:rFonts w:ascii="Times New Roman" w:hAnsi="Times New Roman" w:cs="Times New Roman"/>
          <w:i/>
          <w:sz w:val="24"/>
          <w:szCs w:val="24"/>
        </w:rPr>
        <w:t>7738,5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 или</w:t>
      </w:r>
      <w:r w:rsidR="00340010">
        <w:rPr>
          <w:rFonts w:ascii="Times New Roman" w:hAnsi="Times New Roman" w:cs="Times New Roman"/>
          <w:sz w:val="24"/>
          <w:szCs w:val="24"/>
        </w:rPr>
        <w:t xml:space="preserve"> </w:t>
      </w:r>
      <w:r w:rsidR="003929CD">
        <w:rPr>
          <w:rFonts w:ascii="Times New Roman" w:hAnsi="Times New Roman" w:cs="Times New Roman"/>
          <w:sz w:val="24"/>
          <w:szCs w:val="24"/>
        </w:rPr>
        <w:t>93,9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</w:t>
      </w:r>
      <w:r w:rsidR="00D46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программные расходы бюджета сельского поселения составят соответственно в 202</w:t>
      </w:r>
      <w:r w:rsidR="00D4675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1B45CE">
        <w:rPr>
          <w:rFonts w:ascii="Times New Roman" w:hAnsi="Times New Roman" w:cs="Times New Roman"/>
          <w:bCs/>
          <w:sz w:val="24"/>
          <w:szCs w:val="24"/>
        </w:rPr>
        <w:t>-</w:t>
      </w:r>
      <w:r w:rsidR="00D46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5CE" w:rsidRPr="001B45CE">
        <w:rPr>
          <w:rFonts w:ascii="Times New Roman" w:hAnsi="Times New Roman" w:cs="Times New Roman"/>
          <w:bCs/>
          <w:i/>
          <w:sz w:val="24"/>
          <w:szCs w:val="24"/>
        </w:rPr>
        <w:t>94,8</w:t>
      </w:r>
      <w:r w:rsidR="00D46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75E" w:rsidRPr="00D4675E">
        <w:rPr>
          <w:rFonts w:ascii="Times New Roman" w:hAnsi="Times New Roman" w:cs="Times New Roman"/>
          <w:bCs/>
          <w:i/>
          <w:sz w:val="24"/>
          <w:szCs w:val="24"/>
        </w:rPr>
        <w:t>т</w:t>
      </w:r>
      <w:r>
        <w:rPr>
          <w:rFonts w:ascii="Times New Roman" w:hAnsi="Times New Roman" w:cs="Times New Roman"/>
          <w:bCs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bCs/>
          <w:sz w:val="24"/>
          <w:szCs w:val="24"/>
        </w:rPr>
        <w:t>, в плановом периоде 202</w:t>
      </w:r>
      <w:r w:rsidR="00D4675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D4675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гг. -</w:t>
      </w:r>
      <w:r w:rsidR="001B4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5CE" w:rsidRPr="001B45CE">
        <w:rPr>
          <w:rFonts w:ascii="Times New Roman" w:hAnsi="Times New Roman" w:cs="Times New Roman"/>
          <w:bCs/>
          <w:i/>
          <w:sz w:val="24"/>
          <w:szCs w:val="24"/>
        </w:rPr>
        <w:t>94,8</w:t>
      </w:r>
      <w:r w:rsidR="00D467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C3153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1B45CE" w:rsidRPr="001B45CE">
        <w:rPr>
          <w:rFonts w:ascii="Times New Roman" w:hAnsi="Times New Roman" w:cs="Times New Roman"/>
          <w:bCs/>
          <w:i/>
          <w:sz w:val="24"/>
          <w:szCs w:val="24"/>
        </w:rPr>
        <w:t>94,8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7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расходах бюджета в 202</w:t>
      </w:r>
      <w:r w:rsidR="00D467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приходится на финансирование муниципальных программ: «Совершенствование системы управления органами местного самоуправления сельского поселения» - </w:t>
      </w:r>
      <w:r w:rsidR="001B45CE">
        <w:rPr>
          <w:rFonts w:ascii="Times New Roman" w:hAnsi="Times New Roman" w:cs="Times New Roman"/>
          <w:sz w:val="24"/>
          <w:szCs w:val="24"/>
        </w:rPr>
        <w:t>40,2</w:t>
      </w:r>
      <w:r>
        <w:rPr>
          <w:rFonts w:ascii="Times New Roman" w:hAnsi="Times New Roman" w:cs="Times New Roman"/>
          <w:sz w:val="24"/>
          <w:szCs w:val="24"/>
        </w:rPr>
        <w:t xml:space="preserve"> % ,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 </w:t>
      </w:r>
      <w:r w:rsidR="001B45CE">
        <w:rPr>
          <w:rFonts w:ascii="Times New Roman" w:hAnsi="Times New Roman" w:cs="Times New Roman"/>
          <w:sz w:val="24"/>
          <w:szCs w:val="24"/>
        </w:rPr>
        <w:t>36,3</w:t>
      </w:r>
      <w:r>
        <w:rPr>
          <w:rFonts w:ascii="Times New Roman" w:hAnsi="Times New Roman" w:cs="Times New Roman"/>
          <w:sz w:val="24"/>
          <w:szCs w:val="24"/>
        </w:rPr>
        <w:t xml:space="preserve"> % и «Благоустройство территории сельского поселения»-  </w:t>
      </w:r>
      <w:r w:rsidR="003617D0">
        <w:rPr>
          <w:rFonts w:ascii="Times New Roman" w:hAnsi="Times New Roman" w:cs="Times New Roman"/>
          <w:sz w:val="24"/>
          <w:szCs w:val="24"/>
        </w:rPr>
        <w:t>14,2</w:t>
      </w:r>
      <w:r>
        <w:rPr>
          <w:rFonts w:ascii="Times New Roman" w:hAnsi="Times New Roman" w:cs="Times New Roman"/>
          <w:sz w:val="24"/>
          <w:szCs w:val="24"/>
        </w:rPr>
        <w:t xml:space="preserve">   %.  </w:t>
      </w:r>
    </w:p>
    <w:p w:rsidR="002622B0" w:rsidRPr="00C84271" w:rsidRDefault="002622B0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71">
        <w:rPr>
          <w:rFonts w:ascii="Times New Roman" w:hAnsi="Times New Roman" w:cs="Times New Roman"/>
          <w:b/>
        </w:rPr>
        <w:t xml:space="preserve">         Исполнение расходной  части бюджета  сельского поселения за 201</w:t>
      </w:r>
      <w:r w:rsidR="007F3448">
        <w:rPr>
          <w:rFonts w:ascii="Times New Roman" w:hAnsi="Times New Roman" w:cs="Times New Roman"/>
          <w:b/>
        </w:rPr>
        <w:t>7</w:t>
      </w:r>
      <w:r w:rsidRPr="00C84271">
        <w:rPr>
          <w:rFonts w:ascii="Times New Roman" w:hAnsi="Times New Roman" w:cs="Times New Roman"/>
          <w:b/>
        </w:rPr>
        <w:t>-201</w:t>
      </w:r>
      <w:r w:rsidR="007F3448">
        <w:rPr>
          <w:rFonts w:ascii="Times New Roman" w:hAnsi="Times New Roman" w:cs="Times New Roman"/>
          <w:b/>
        </w:rPr>
        <w:t>9</w:t>
      </w:r>
      <w:r w:rsidRPr="00C84271">
        <w:rPr>
          <w:rFonts w:ascii="Times New Roman" w:hAnsi="Times New Roman" w:cs="Times New Roman"/>
          <w:b/>
        </w:rPr>
        <w:t>гг, ожидаемое исполнение за  текущий год  и показатели  проекта  бюджета  по расходам  на очередной  финансовый год и на  плановый период 202</w:t>
      </w:r>
      <w:r w:rsidR="007F3448">
        <w:rPr>
          <w:rFonts w:ascii="Times New Roman" w:hAnsi="Times New Roman" w:cs="Times New Roman"/>
          <w:b/>
        </w:rPr>
        <w:t>2</w:t>
      </w:r>
      <w:r w:rsidRPr="00C84271">
        <w:rPr>
          <w:rFonts w:ascii="Times New Roman" w:hAnsi="Times New Roman" w:cs="Times New Roman"/>
          <w:b/>
        </w:rPr>
        <w:t>-202</w:t>
      </w:r>
      <w:r w:rsidR="007F3448">
        <w:rPr>
          <w:rFonts w:ascii="Times New Roman" w:hAnsi="Times New Roman" w:cs="Times New Roman"/>
          <w:b/>
        </w:rPr>
        <w:t>3</w:t>
      </w:r>
      <w:r w:rsidRPr="00C84271">
        <w:rPr>
          <w:rFonts w:ascii="Times New Roman" w:hAnsi="Times New Roman" w:cs="Times New Roman"/>
          <w:b/>
        </w:rPr>
        <w:t>гг. представлены в таблице № 4:</w:t>
      </w:r>
    </w:p>
    <w:p w:rsidR="002622B0" w:rsidRDefault="007F3448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2622B0" w:rsidRPr="008D1100">
        <w:rPr>
          <w:rFonts w:ascii="Times New Roman" w:hAnsi="Times New Roman" w:cs="Times New Roman"/>
          <w:sz w:val="20"/>
          <w:szCs w:val="20"/>
        </w:rPr>
        <w:t>( тыс</w:t>
      </w:r>
      <w:r w:rsidR="002622B0">
        <w:rPr>
          <w:rFonts w:ascii="Times New Roman" w:hAnsi="Times New Roman" w:cs="Times New Roman"/>
          <w:sz w:val="20"/>
          <w:szCs w:val="20"/>
        </w:rPr>
        <w:t xml:space="preserve">. </w:t>
      </w:r>
      <w:r w:rsidR="002622B0" w:rsidRPr="008D1100">
        <w:rPr>
          <w:rFonts w:ascii="Times New Roman" w:hAnsi="Times New Roman" w:cs="Times New Roman"/>
          <w:sz w:val="20"/>
          <w:szCs w:val="20"/>
        </w:rPr>
        <w:t xml:space="preserve">рублей)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93"/>
        <w:gridCol w:w="709"/>
        <w:gridCol w:w="992"/>
        <w:gridCol w:w="1275"/>
        <w:gridCol w:w="719"/>
        <w:gridCol w:w="1134"/>
        <w:gridCol w:w="709"/>
        <w:gridCol w:w="850"/>
        <w:gridCol w:w="851"/>
      </w:tblGrid>
      <w:tr w:rsidR="00C10E53" w:rsidRPr="001178B4" w:rsidTr="00407527">
        <w:trPr>
          <w:trHeight w:val="1178"/>
        </w:trPr>
        <w:tc>
          <w:tcPr>
            <w:tcW w:w="424" w:type="dxa"/>
            <w:vMerge w:val="restart"/>
          </w:tcPr>
          <w:p w:rsidR="00C10E53" w:rsidRPr="00D536C0" w:rsidRDefault="00C10E53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93" w:type="dxa"/>
            <w:vMerge w:val="restart"/>
          </w:tcPr>
          <w:p w:rsidR="00C10E53" w:rsidRDefault="00C10E53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  <w:p w:rsidR="00C10E53" w:rsidRDefault="00C10E53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E53" w:rsidRPr="00BE1BF4" w:rsidRDefault="00C10E53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10E53" w:rsidRPr="00BE1BF4" w:rsidRDefault="00C10E53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986" w:type="dxa"/>
            <w:gridSpan w:val="3"/>
          </w:tcPr>
          <w:p w:rsidR="00C10E53" w:rsidRDefault="00C10E53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бюджета по расходам</w:t>
            </w:r>
          </w:p>
          <w:p w:rsidR="00C10E53" w:rsidRDefault="00C10E53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E53" w:rsidRDefault="00C10E53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E53" w:rsidRDefault="00C10E53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E53" w:rsidRPr="00BE1BF4" w:rsidRDefault="00C10E53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10E53" w:rsidRPr="00BE1BF4" w:rsidRDefault="00C10E53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расходов  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за 20</w:t>
            </w:r>
            <w:r w:rsidR="002242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10E53" w:rsidRPr="00BE1BF4" w:rsidRDefault="00C10E53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C10E53" w:rsidRPr="00BE1BF4" w:rsidRDefault="00C10E53" w:rsidP="002242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Проект бюджета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расходам 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2242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</w:t>
            </w:r>
            <w:r w:rsidR="002242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2242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224247" w:rsidRPr="001178B4" w:rsidTr="00407527">
        <w:trPr>
          <w:trHeight w:val="338"/>
        </w:trPr>
        <w:tc>
          <w:tcPr>
            <w:tcW w:w="424" w:type="dxa"/>
            <w:vMerge/>
          </w:tcPr>
          <w:p w:rsidR="00224247" w:rsidRPr="00D536C0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224247" w:rsidRPr="00BE1BF4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24247" w:rsidRPr="00BE1BF4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24247" w:rsidRPr="00BE1BF4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2017г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224247" w:rsidRPr="00BE1BF4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9" w:type="dxa"/>
          </w:tcPr>
          <w:p w:rsidR="00224247" w:rsidRPr="00BE1BF4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1134" w:type="dxa"/>
            <w:vMerge/>
          </w:tcPr>
          <w:p w:rsidR="00224247" w:rsidRPr="00BE1BF4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4247" w:rsidRPr="00BE1BF4" w:rsidRDefault="00224247" w:rsidP="002242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21г.</w:t>
            </w:r>
          </w:p>
        </w:tc>
        <w:tc>
          <w:tcPr>
            <w:tcW w:w="850" w:type="dxa"/>
          </w:tcPr>
          <w:p w:rsidR="00224247" w:rsidRPr="00BE1BF4" w:rsidRDefault="00224247" w:rsidP="002242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224247" w:rsidRPr="00BE1BF4" w:rsidRDefault="00224247" w:rsidP="002242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24247" w:rsidRPr="00AF4E95" w:rsidTr="00407527">
        <w:tc>
          <w:tcPr>
            <w:tcW w:w="424" w:type="dxa"/>
          </w:tcPr>
          <w:p w:rsidR="00224247" w:rsidRPr="00BE1BF4" w:rsidRDefault="00224247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93" w:type="dxa"/>
          </w:tcPr>
          <w:p w:rsidR="00224247" w:rsidRPr="00AF4E95" w:rsidRDefault="00224247" w:rsidP="001441AA">
            <w:pPr>
              <w:pStyle w:val="a4"/>
              <w:spacing w:line="240" w:lineRule="atLeast"/>
              <w:contextualSpacing/>
              <w:jc w:val="left"/>
              <w:rPr>
                <w:b w:val="0"/>
                <w:sz w:val="16"/>
                <w:szCs w:val="16"/>
              </w:rPr>
            </w:pPr>
            <w:r w:rsidRPr="00AF4E95">
              <w:rPr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2287,0</w:t>
            </w:r>
          </w:p>
        </w:tc>
        <w:tc>
          <w:tcPr>
            <w:tcW w:w="1275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2551,7</w:t>
            </w:r>
          </w:p>
        </w:tc>
        <w:tc>
          <w:tcPr>
            <w:tcW w:w="719" w:type="dxa"/>
          </w:tcPr>
          <w:p w:rsidR="00224247" w:rsidRPr="00AF4E95" w:rsidRDefault="003A551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2804,6</w:t>
            </w:r>
          </w:p>
        </w:tc>
        <w:tc>
          <w:tcPr>
            <w:tcW w:w="1134" w:type="dxa"/>
          </w:tcPr>
          <w:p w:rsidR="00224247" w:rsidRPr="00AF4E95" w:rsidRDefault="00771C8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3969,0</w:t>
            </w:r>
          </w:p>
        </w:tc>
        <w:tc>
          <w:tcPr>
            <w:tcW w:w="709" w:type="dxa"/>
          </w:tcPr>
          <w:p w:rsidR="00224247" w:rsidRPr="00AF4E95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3302,2</w:t>
            </w:r>
          </w:p>
        </w:tc>
        <w:tc>
          <w:tcPr>
            <w:tcW w:w="850" w:type="dxa"/>
          </w:tcPr>
          <w:p w:rsidR="00224247" w:rsidRPr="00AF4E95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3257,4</w:t>
            </w:r>
          </w:p>
        </w:tc>
        <w:tc>
          <w:tcPr>
            <w:tcW w:w="851" w:type="dxa"/>
          </w:tcPr>
          <w:p w:rsidR="00224247" w:rsidRPr="00AF4E95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3260,2</w:t>
            </w:r>
          </w:p>
        </w:tc>
      </w:tr>
      <w:tr w:rsidR="00224247" w:rsidRPr="00AF4E95" w:rsidTr="00407527">
        <w:tc>
          <w:tcPr>
            <w:tcW w:w="424" w:type="dxa"/>
          </w:tcPr>
          <w:p w:rsidR="00224247" w:rsidRPr="00BE1BF4" w:rsidRDefault="00224247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93" w:type="dxa"/>
          </w:tcPr>
          <w:p w:rsidR="00224247" w:rsidRPr="00AF4E95" w:rsidRDefault="00224247" w:rsidP="001441A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1275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719" w:type="dxa"/>
          </w:tcPr>
          <w:p w:rsidR="00224247" w:rsidRPr="00AF4E95" w:rsidRDefault="003A551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1134" w:type="dxa"/>
          </w:tcPr>
          <w:p w:rsidR="00224247" w:rsidRPr="00AF4E95" w:rsidRDefault="00771C8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709" w:type="dxa"/>
          </w:tcPr>
          <w:p w:rsidR="00224247" w:rsidRPr="00AF4E95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850" w:type="dxa"/>
          </w:tcPr>
          <w:p w:rsidR="00224247" w:rsidRPr="00AF4E95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851" w:type="dxa"/>
          </w:tcPr>
          <w:p w:rsidR="00224247" w:rsidRPr="00AF4E95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</w:tr>
      <w:tr w:rsidR="00224247" w:rsidRPr="00AF4E95" w:rsidTr="00407527">
        <w:tc>
          <w:tcPr>
            <w:tcW w:w="424" w:type="dxa"/>
          </w:tcPr>
          <w:p w:rsidR="00224247" w:rsidRPr="00BE1BF4" w:rsidRDefault="00224247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93" w:type="dxa"/>
          </w:tcPr>
          <w:p w:rsidR="00224247" w:rsidRPr="00AF4E95" w:rsidRDefault="00224247" w:rsidP="001441A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369,4</w:t>
            </w:r>
          </w:p>
        </w:tc>
        <w:tc>
          <w:tcPr>
            <w:tcW w:w="1275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308,1</w:t>
            </w:r>
          </w:p>
        </w:tc>
        <w:tc>
          <w:tcPr>
            <w:tcW w:w="719" w:type="dxa"/>
          </w:tcPr>
          <w:p w:rsidR="00224247" w:rsidRPr="00AF4E95" w:rsidRDefault="003A551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612,8</w:t>
            </w:r>
          </w:p>
        </w:tc>
        <w:tc>
          <w:tcPr>
            <w:tcW w:w="1134" w:type="dxa"/>
          </w:tcPr>
          <w:p w:rsidR="00224247" w:rsidRPr="00AF4E95" w:rsidRDefault="00771C8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469,0</w:t>
            </w:r>
          </w:p>
        </w:tc>
        <w:tc>
          <w:tcPr>
            <w:tcW w:w="709" w:type="dxa"/>
          </w:tcPr>
          <w:p w:rsidR="00224247" w:rsidRPr="00AF4E95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470,2</w:t>
            </w:r>
          </w:p>
        </w:tc>
        <w:tc>
          <w:tcPr>
            <w:tcW w:w="850" w:type="dxa"/>
          </w:tcPr>
          <w:p w:rsidR="00224247" w:rsidRPr="00AF4E95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470,2</w:t>
            </w:r>
          </w:p>
        </w:tc>
        <w:tc>
          <w:tcPr>
            <w:tcW w:w="851" w:type="dxa"/>
          </w:tcPr>
          <w:p w:rsidR="00224247" w:rsidRPr="00AF4E95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470,2</w:t>
            </w:r>
          </w:p>
        </w:tc>
      </w:tr>
      <w:tr w:rsidR="00224247" w:rsidRPr="00AF4E95" w:rsidTr="00407527">
        <w:tc>
          <w:tcPr>
            <w:tcW w:w="424" w:type="dxa"/>
          </w:tcPr>
          <w:p w:rsidR="00224247" w:rsidRPr="00BE1BF4" w:rsidRDefault="00224247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93" w:type="dxa"/>
          </w:tcPr>
          <w:p w:rsidR="00224247" w:rsidRPr="00AF4E95" w:rsidRDefault="00224247" w:rsidP="001441A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227,8</w:t>
            </w:r>
          </w:p>
        </w:tc>
        <w:tc>
          <w:tcPr>
            <w:tcW w:w="1275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719" w:type="dxa"/>
          </w:tcPr>
          <w:p w:rsidR="00224247" w:rsidRPr="00AF4E95" w:rsidRDefault="003A551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645,3</w:t>
            </w:r>
          </w:p>
        </w:tc>
        <w:tc>
          <w:tcPr>
            <w:tcW w:w="1134" w:type="dxa"/>
          </w:tcPr>
          <w:p w:rsidR="00224247" w:rsidRPr="00AF4E95" w:rsidRDefault="00771C8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709" w:type="dxa"/>
          </w:tcPr>
          <w:p w:rsidR="00224247" w:rsidRPr="00AF4E95" w:rsidRDefault="00F76AB5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24247" w:rsidRPr="00AF4E95" w:rsidRDefault="00F76AB5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24247" w:rsidRPr="00AF4E95" w:rsidRDefault="00F76AB5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24247" w:rsidRPr="00AF4E95" w:rsidTr="00F05B36">
        <w:trPr>
          <w:trHeight w:val="586"/>
        </w:trPr>
        <w:tc>
          <w:tcPr>
            <w:tcW w:w="424" w:type="dxa"/>
          </w:tcPr>
          <w:p w:rsidR="00224247" w:rsidRPr="00BE1BF4" w:rsidRDefault="00224247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93" w:type="dxa"/>
          </w:tcPr>
          <w:p w:rsidR="00224247" w:rsidRPr="00AF4E95" w:rsidRDefault="00224247" w:rsidP="001441A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1878,8</w:t>
            </w:r>
          </w:p>
        </w:tc>
        <w:tc>
          <w:tcPr>
            <w:tcW w:w="1275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2409,7</w:t>
            </w:r>
          </w:p>
        </w:tc>
        <w:tc>
          <w:tcPr>
            <w:tcW w:w="719" w:type="dxa"/>
          </w:tcPr>
          <w:p w:rsidR="00224247" w:rsidRPr="00AF4E95" w:rsidRDefault="003A551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1154,3</w:t>
            </w:r>
          </w:p>
        </w:tc>
        <w:tc>
          <w:tcPr>
            <w:tcW w:w="1134" w:type="dxa"/>
          </w:tcPr>
          <w:p w:rsidR="00224247" w:rsidRPr="00AF4E95" w:rsidRDefault="00771C8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1614,0</w:t>
            </w:r>
          </w:p>
        </w:tc>
        <w:tc>
          <w:tcPr>
            <w:tcW w:w="709" w:type="dxa"/>
          </w:tcPr>
          <w:p w:rsidR="00224247" w:rsidRPr="00AF4E95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1171,7</w:t>
            </w:r>
          </w:p>
        </w:tc>
        <w:tc>
          <w:tcPr>
            <w:tcW w:w="850" w:type="dxa"/>
          </w:tcPr>
          <w:p w:rsidR="00224247" w:rsidRPr="00AF4E95" w:rsidRDefault="00F76AB5" w:rsidP="00F76A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1012,9</w:t>
            </w:r>
          </w:p>
        </w:tc>
        <w:tc>
          <w:tcPr>
            <w:tcW w:w="851" w:type="dxa"/>
          </w:tcPr>
          <w:p w:rsidR="00224247" w:rsidRPr="00AF4E95" w:rsidRDefault="00F76AB5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806,4</w:t>
            </w:r>
          </w:p>
        </w:tc>
      </w:tr>
      <w:tr w:rsidR="00224247" w:rsidRPr="00AF4E95" w:rsidTr="00407527">
        <w:tc>
          <w:tcPr>
            <w:tcW w:w="424" w:type="dxa"/>
          </w:tcPr>
          <w:p w:rsidR="00224247" w:rsidRPr="00BE1BF4" w:rsidRDefault="00224247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93" w:type="dxa"/>
          </w:tcPr>
          <w:p w:rsidR="00224247" w:rsidRPr="00AF4E95" w:rsidRDefault="00224247" w:rsidP="001441A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992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275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719" w:type="dxa"/>
          </w:tcPr>
          <w:p w:rsidR="00224247" w:rsidRPr="00AF4E95" w:rsidRDefault="003A551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24247" w:rsidRPr="00AF4E95" w:rsidRDefault="00771C8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224247" w:rsidRPr="00AF4E95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224247" w:rsidRPr="00AF4E95" w:rsidRDefault="00F76AB5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224247" w:rsidRPr="00AF4E95" w:rsidRDefault="00F76AB5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224247" w:rsidRPr="00AF4E95" w:rsidTr="00407527">
        <w:tc>
          <w:tcPr>
            <w:tcW w:w="424" w:type="dxa"/>
          </w:tcPr>
          <w:p w:rsidR="00224247" w:rsidRPr="00BE1BF4" w:rsidRDefault="00224247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3" w:type="dxa"/>
          </w:tcPr>
          <w:p w:rsidR="00224247" w:rsidRPr="00AF4E95" w:rsidRDefault="00224247" w:rsidP="001441A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средства массовой информации</w:t>
            </w:r>
          </w:p>
        </w:tc>
        <w:tc>
          <w:tcPr>
            <w:tcW w:w="709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992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1616,9</w:t>
            </w:r>
          </w:p>
        </w:tc>
        <w:tc>
          <w:tcPr>
            <w:tcW w:w="1275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2164,5</w:t>
            </w:r>
          </w:p>
        </w:tc>
        <w:tc>
          <w:tcPr>
            <w:tcW w:w="719" w:type="dxa"/>
          </w:tcPr>
          <w:p w:rsidR="00224247" w:rsidRPr="00AF4E95" w:rsidRDefault="003A551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2242,0</w:t>
            </w:r>
          </w:p>
        </w:tc>
        <w:tc>
          <w:tcPr>
            <w:tcW w:w="1134" w:type="dxa"/>
          </w:tcPr>
          <w:p w:rsidR="00224247" w:rsidRPr="00AF4E95" w:rsidRDefault="00771C8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2992,0</w:t>
            </w:r>
          </w:p>
        </w:tc>
        <w:tc>
          <w:tcPr>
            <w:tcW w:w="709" w:type="dxa"/>
          </w:tcPr>
          <w:p w:rsidR="00224247" w:rsidRPr="00AF4E95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2992,0</w:t>
            </w:r>
          </w:p>
        </w:tc>
        <w:tc>
          <w:tcPr>
            <w:tcW w:w="850" w:type="dxa"/>
          </w:tcPr>
          <w:p w:rsidR="00224247" w:rsidRPr="00AF4E95" w:rsidRDefault="00F76AB5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2992,0</w:t>
            </w:r>
          </w:p>
        </w:tc>
        <w:tc>
          <w:tcPr>
            <w:tcW w:w="851" w:type="dxa"/>
          </w:tcPr>
          <w:p w:rsidR="00224247" w:rsidRPr="00AF4E95" w:rsidRDefault="00F76AB5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2992,0</w:t>
            </w:r>
          </w:p>
        </w:tc>
      </w:tr>
      <w:tr w:rsidR="00224247" w:rsidRPr="00AF4E95" w:rsidTr="00407527">
        <w:tc>
          <w:tcPr>
            <w:tcW w:w="424" w:type="dxa"/>
          </w:tcPr>
          <w:p w:rsidR="00224247" w:rsidRPr="00BE1BF4" w:rsidRDefault="00224247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93" w:type="dxa"/>
          </w:tcPr>
          <w:p w:rsidR="00224247" w:rsidRPr="00AF4E95" w:rsidRDefault="00224247" w:rsidP="001441A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140,3</w:t>
            </w:r>
          </w:p>
        </w:tc>
        <w:tc>
          <w:tcPr>
            <w:tcW w:w="1275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130,4</w:t>
            </w:r>
          </w:p>
        </w:tc>
        <w:tc>
          <w:tcPr>
            <w:tcW w:w="719" w:type="dxa"/>
          </w:tcPr>
          <w:p w:rsidR="00224247" w:rsidRPr="00AF4E95" w:rsidRDefault="003A551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175,1</w:t>
            </w:r>
          </w:p>
        </w:tc>
        <w:tc>
          <w:tcPr>
            <w:tcW w:w="1134" w:type="dxa"/>
          </w:tcPr>
          <w:p w:rsidR="00224247" w:rsidRPr="00AF4E95" w:rsidRDefault="00771C8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709" w:type="dxa"/>
          </w:tcPr>
          <w:p w:rsidR="00224247" w:rsidRPr="00AF4E95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194,7</w:t>
            </w:r>
          </w:p>
        </w:tc>
        <w:tc>
          <w:tcPr>
            <w:tcW w:w="850" w:type="dxa"/>
          </w:tcPr>
          <w:p w:rsidR="00224247" w:rsidRPr="00AF4E95" w:rsidRDefault="00F76AB5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194,7</w:t>
            </w:r>
          </w:p>
        </w:tc>
        <w:tc>
          <w:tcPr>
            <w:tcW w:w="851" w:type="dxa"/>
          </w:tcPr>
          <w:p w:rsidR="00224247" w:rsidRPr="00AF4E95" w:rsidRDefault="00F76AB5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194,7</w:t>
            </w:r>
          </w:p>
        </w:tc>
      </w:tr>
      <w:tr w:rsidR="00224247" w:rsidRPr="00AF4E95" w:rsidTr="00407527">
        <w:tc>
          <w:tcPr>
            <w:tcW w:w="424" w:type="dxa"/>
          </w:tcPr>
          <w:p w:rsidR="00224247" w:rsidRPr="00BE1BF4" w:rsidRDefault="00224247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93" w:type="dxa"/>
          </w:tcPr>
          <w:p w:rsidR="00224247" w:rsidRPr="00AF4E95" w:rsidRDefault="00224247" w:rsidP="001441A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992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1275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19" w:type="dxa"/>
          </w:tcPr>
          <w:p w:rsidR="00224247" w:rsidRPr="00AF4E95" w:rsidRDefault="003A551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1134" w:type="dxa"/>
          </w:tcPr>
          <w:p w:rsidR="00224247" w:rsidRPr="00AF4E95" w:rsidRDefault="00771C8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224247" w:rsidRPr="00AF4E95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224247" w:rsidRPr="00AF4E95" w:rsidRDefault="00F76AB5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</w:tcPr>
          <w:p w:rsidR="00224247" w:rsidRPr="00AF4E95" w:rsidRDefault="00C74331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224247" w:rsidRPr="00AF4E95" w:rsidTr="00407527">
        <w:tc>
          <w:tcPr>
            <w:tcW w:w="424" w:type="dxa"/>
          </w:tcPr>
          <w:p w:rsidR="00224247" w:rsidRPr="00D536C0" w:rsidRDefault="00224247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3" w:type="dxa"/>
          </w:tcPr>
          <w:p w:rsidR="00224247" w:rsidRPr="00AF4E95" w:rsidRDefault="00224247" w:rsidP="001441A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b/>
                <w:sz w:val="16"/>
                <w:szCs w:val="16"/>
              </w:rPr>
              <w:t>6612,4</w:t>
            </w:r>
          </w:p>
        </w:tc>
        <w:tc>
          <w:tcPr>
            <w:tcW w:w="1275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8257,3</w:t>
            </w:r>
          </w:p>
        </w:tc>
        <w:tc>
          <w:tcPr>
            <w:tcW w:w="719" w:type="dxa"/>
          </w:tcPr>
          <w:p w:rsidR="00224247" w:rsidRPr="00AF4E95" w:rsidRDefault="003A551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7732,3</w:t>
            </w:r>
          </w:p>
        </w:tc>
        <w:tc>
          <w:tcPr>
            <w:tcW w:w="1134" w:type="dxa"/>
          </w:tcPr>
          <w:p w:rsidR="00224247" w:rsidRPr="00AF4E95" w:rsidRDefault="00771C8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9300,0</w:t>
            </w:r>
          </w:p>
        </w:tc>
        <w:tc>
          <w:tcPr>
            <w:tcW w:w="709" w:type="dxa"/>
          </w:tcPr>
          <w:p w:rsidR="00224247" w:rsidRPr="00AF4E95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8240,6</w:t>
            </w:r>
          </w:p>
        </w:tc>
        <w:tc>
          <w:tcPr>
            <w:tcW w:w="850" w:type="dxa"/>
          </w:tcPr>
          <w:p w:rsidR="00224247" w:rsidRPr="00AF4E95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8037,0</w:t>
            </w:r>
          </w:p>
        </w:tc>
        <w:tc>
          <w:tcPr>
            <w:tcW w:w="851" w:type="dxa"/>
          </w:tcPr>
          <w:p w:rsidR="00224247" w:rsidRPr="00AF4E95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7833,3</w:t>
            </w:r>
          </w:p>
        </w:tc>
      </w:tr>
      <w:tr w:rsidR="00224247" w:rsidRPr="00AF4E95" w:rsidTr="00407527">
        <w:tc>
          <w:tcPr>
            <w:tcW w:w="424" w:type="dxa"/>
          </w:tcPr>
          <w:p w:rsidR="00224247" w:rsidRPr="006C073B" w:rsidRDefault="00224247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73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402" w:type="dxa"/>
            <w:gridSpan w:val="2"/>
          </w:tcPr>
          <w:p w:rsidR="00224247" w:rsidRPr="00AF4E95" w:rsidRDefault="00224247" w:rsidP="001441A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b/>
                <w:sz w:val="16"/>
                <w:szCs w:val="16"/>
              </w:rPr>
              <w:t>Условно утверждённые расходы в соответствии с п.3 ст.184.1БК</w:t>
            </w:r>
          </w:p>
          <w:p w:rsidR="00224247" w:rsidRPr="00AF4E95" w:rsidRDefault="00224247" w:rsidP="001441A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4247" w:rsidRPr="00AF4E95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24247" w:rsidRPr="00AF4E95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203,6</w:t>
            </w:r>
          </w:p>
        </w:tc>
        <w:tc>
          <w:tcPr>
            <w:tcW w:w="851" w:type="dxa"/>
          </w:tcPr>
          <w:p w:rsidR="00224247" w:rsidRPr="003D3D16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16">
              <w:rPr>
                <w:rFonts w:ascii="Times New Roman" w:hAnsi="Times New Roman" w:cs="Times New Roman"/>
                <w:sz w:val="16"/>
                <w:szCs w:val="16"/>
              </w:rPr>
              <w:t>407,3</w:t>
            </w:r>
          </w:p>
        </w:tc>
      </w:tr>
      <w:tr w:rsidR="00224247" w:rsidRPr="00D52E48" w:rsidTr="00407527">
        <w:tc>
          <w:tcPr>
            <w:tcW w:w="424" w:type="dxa"/>
          </w:tcPr>
          <w:p w:rsidR="00224247" w:rsidRPr="00D536C0" w:rsidRDefault="00224247" w:rsidP="001441A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2"/>
          </w:tcPr>
          <w:p w:rsidR="00224247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224247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6612,4</w:t>
            </w:r>
          </w:p>
        </w:tc>
        <w:tc>
          <w:tcPr>
            <w:tcW w:w="1275" w:type="dxa"/>
          </w:tcPr>
          <w:p w:rsidR="00224247" w:rsidRPr="005B2396" w:rsidRDefault="00224247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8257,3</w:t>
            </w:r>
          </w:p>
        </w:tc>
        <w:tc>
          <w:tcPr>
            <w:tcW w:w="719" w:type="dxa"/>
          </w:tcPr>
          <w:p w:rsidR="00224247" w:rsidRPr="005B2396" w:rsidRDefault="003A551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7732,3</w:t>
            </w:r>
          </w:p>
        </w:tc>
        <w:tc>
          <w:tcPr>
            <w:tcW w:w="1134" w:type="dxa"/>
          </w:tcPr>
          <w:p w:rsidR="00224247" w:rsidRPr="005B2396" w:rsidRDefault="00771C8F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9300,0</w:t>
            </w:r>
          </w:p>
        </w:tc>
        <w:tc>
          <w:tcPr>
            <w:tcW w:w="709" w:type="dxa"/>
          </w:tcPr>
          <w:p w:rsidR="00224247" w:rsidRPr="005B2396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8240,6</w:t>
            </w:r>
          </w:p>
        </w:tc>
        <w:tc>
          <w:tcPr>
            <w:tcW w:w="850" w:type="dxa"/>
          </w:tcPr>
          <w:p w:rsidR="00224247" w:rsidRPr="005B2396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8240,6</w:t>
            </w:r>
          </w:p>
        </w:tc>
        <w:tc>
          <w:tcPr>
            <w:tcW w:w="851" w:type="dxa"/>
          </w:tcPr>
          <w:p w:rsidR="00224247" w:rsidRPr="005B2396" w:rsidRDefault="00F05B36" w:rsidP="001441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8240,6</w:t>
            </w:r>
          </w:p>
        </w:tc>
      </w:tr>
    </w:tbl>
    <w:p w:rsidR="00C10E53" w:rsidRDefault="00C10E53" w:rsidP="00C10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EF528A">
        <w:rPr>
          <w:rFonts w:ascii="Times New Roman" w:hAnsi="Times New Roman" w:cs="Times New Roman"/>
          <w:sz w:val="24"/>
          <w:szCs w:val="24"/>
        </w:rPr>
        <w:t>разделу</w:t>
      </w:r>
      <w:r w:rsidR="00224247">
        <w:rPr>
          <w:rFonts w:ascii="Times New Roman" w:hAnsi="Times New Roman" w:cs="Times New Roman"/>
          <w:sz w:val="24"/>
          <w:szCs w:val="24"/>
        </w:rPr>
        <w:t xml:space="preserve"> </w:t>
      </w:r>
      <w:r w:rsidRPr="00FA793E">
        <w:rPr>
          <w:rFonts w:ascii="Times New Roman" w:hAnsi="Times New Roman" w:cs="Times New Roman"/>
          <w:b/>
          <w:sz w:val="24"/>
          <w:szCs w:val="24"/>
        </w:rPr>
        <w:t>«</w:t>
      </w:r>
      <w:r w:rsidRPr="0012477A">
        <w:rPr>
          <w:rFonts w:ascii="Times New Roman" w:hAnsi="Times New Roman" w:cs="Times New Roman"/>
          <w:i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>» на очередной финансовый год предусмотрены в объеме</w:t>
      </w:r>
      <w:r w:rsidR="00224247">
        <w:rPr>
          <w:rFonts w:ascii="Times New Roman" w:hAnsi="Times New Roman" w:cs="Times New Roman"/>
          <w:sz w:val="24"/>
          <w:szCs w:val="24"/>
        </w:rPr>
        <w:t xml:space="preserve"> </w:t>
      </w:r>
      <w:r w:rsidR="000A6F49" w:rsidRPr="000A6F49">
        <w:rPr>
          <w:rFonts w:ascii="Times New Roman" w:hAnsi="Times New Roman" w:cs="Times New Roman"/>
          <w:i/>
          <w:sz w:val="24"/>
          <w:szCs w:val="24"/>
        </w:rPr>
        <w:t>3302,2</w:t>
      </w:r>
      <w:r w:rsidR="0022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1CA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D901CA">
        <w:rPr>
          <w:rFonts w:ascii="Times New Roman" w:hAnsi="Times New Roman" w:cs="Times New Roman"/>
          <w:i/>
          <w:sz w:val="24"/>
          <w:szCs w:val="24"/>
        </w:rPr>
        <w:t>.</w:t>
      </w:r>
      <w:r w:rsidRPr="0023150B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3150B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305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Pr="002315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42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3150B">
        <w:rPr>
          <w:rFonts w:ascii="Times New Roman" w:hAnsi="Times New Roman" w:cs="Times New Roman"/>
          <w:sz w:val="24"/>
          <w:szCs w:val="24"/>
        </w:rPr>
        <w:t>202</w:t>
      </w:r>
      <w:r w:rsidR="002242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г. в сумме </w:t>
      </w:r>
      <w:r w:rsidR="00224247">
        <w:rPr>
          <w:rFonts w:ascii="Times New Roman" w:hAnsi="Times New Roman" w:cs="Times New Roman"/>
          <w:sz w:val="24"/>
          <w:szCs w:val="24"/>
        </w:rPr>
        <w:t xml:space="preserve"> </w:t>
      </w:r>
      <w:r w:rsidR="000A6F49" w:rsidRPr="000A6F49">
        <w:rPr>
          <w:rFonts w:ascii="Times New Roman" w:hAnsi="Times New Roman" w:cs="Times New Roman"/>
          <w:i/>
          <w:sz w:val="24"/>
          <w:szCs w:val="24"/>
        </w:rPr>
        <w:t>3257,4</w:t>
      </w:r>
      <w:r w:rsidRPr="000A6F49">
        <w:rPr>
          <w:rFonts w:ascii="Times New Roman" w:hAnsi="Times New Roman" w:cs="Times New Roman"/>
          <w:i/>
          <w:sz w:val="24"/>
          <w:szCs w:val="24"/>
        </w:rPr>
        <w:t>тыс</w:t>
      </w:r>
      <w:r w:rsidRPr="0023150B">
        <w:rPr>
          <w:rFonts w:ascii="Times New Roman" w:hAnsi="Times New Roman" w:cs="Times New Roman"/>
          <w:i/>
          <w:sz w:val="24"/>
          <w:szCs w:val="24"/>
        </w:rPr>
        <w:t>.рублей</w:t>
      </w:r>
      <w:r w:rsidR="00224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29C">
        <w:rPr>
          <w:rFonts w:ascii="Times New Roman" w:hAnsi="Times New Roman" w:cs="Times New Roman"/>
          <w:sz w:val="24"/>
          <w:szCs w:val="24"/>
        </w:rPr>
        <w:t>и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F49">
        <w:rPr>
          <w:rFonts w:ascii="Times New Roman" w:hAnsi="Times New Roman" w:cs="Times New Roman"/>
          <w:i/>
          <w:sz w:val="24"/>
          <w:szCs w:val="24"/>
        </w:rPr>
        <w:t>3260,2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23150B">
        <w:rPr>
          <w:rFonts w:ascii="Times New Roman" w:hAnsi="Times New Roman" w:cs="Times New Roman"/>
          <w:sz w:val="24"/>
          <w:szCs w:val="24"/>
        </w:rPr>
        <w:t>на каждый год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2622B0" w:rsidRPr="00682297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Ожидаемое исполнение по данному разделу за 20</w:t>
      </w:r>
      <w:r w:rsidR="002242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в сумме </w:t>
      </w:r>
      <w:r w:rsidR="0008669E" w:rsidRPr="0008669E">
        <w:rPr>
          <w:rFonts w:ascii="Times New Roman" w:hAnsi="Times New Roman" w:cs="Times New Roman"/>
          <w:i/>
          <w:sz w:val="24"/>
          <w:szCs w:val="24"/>
        </w:rPr>
        <w:t>3969,0</w:t>
      </w:r>
      <w:r w:rsidR="00086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297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682297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682297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82297">
        <w:rPr>
          <w:rFonts w:ascii="Times New Roman" w:hAnsi="Times New Roman" w:cs="Times New Roman"/>
          <w:sz w:val="24"/>
          <w:szCs w:val="24"/>
        </w:rPr>
        <w:t>что на</w:t>
      </w:r>
      <w:r w:rsidR="00224247">
        <w:rPr>
          <w:rFonts w:ascii="Times New Roman" w:hAnsi="Times New Roman" w:cs="Times New Roman"/>
          <w:sz w:val="24"/>
          <w:szCs w:val="24"/>
        </w:rPr>
        <w:t xml:space="preserve">  </w:t>
      </w:r>
      <w:r w:rsidR="0008669E" w:rsidRPr="0008669E">
        <w:rPr>
          <w:rFonts w:ascii="Times New Roman" w:hAnsi="Times New Roman" w:cs="Times New Roman"/>
          <w:i/>
          <w:sz w:val="24"/>
          <w:szCs w:val="24"/>
        </w:rPr>
        <w:t>1164,4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682297">
        <w:rPr>
          <w:rFonts w:ascii="Times New Roman" w:hAnsi="Times New Roman" w:cs="Times New Roman"/>
          <w:sz w:val="24"/>
          <w:szCs w:val="24"/>
        </w:rPr>
        <w:t xml:space="preserve">или </w:t>
      </w:r>
      <w:r w:rsidR="00224247">
        <w:rPr>
          <w:rFonts w:ascii="Times New Roman" w:hAnsi="Times New Roman" w:cs="Times New Roman"/>
          <w:sz w:val="24"/>
          <w:szCs w:val="24"/>
        </w:rPr>
        <w:t xml:space="preserve"> </w:t>
      </w:r>
      <w:r w:rsidR="0008669E">
        <w:rPr>
          <w:rFonts w:ascii="Times New Roman" w:hAnsi="Times New Roman" w:cs="Times New Roman"/>
          <w:sz w:val="24"/>
          <w:szCs w:val="24"/>
        </w:rPr>
        <w:t>41,5</w:t>
      </w:r>
      <w:r w:rsidR="00224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sz w:val="24"/>
          <w:szCs w:val="24"/>
        </w:rPr>
        <w:t>%  выше исполнения за 201</w:t>
      </w:r>
      <w:r w:rsidR="00224247">
        <w:rPr>
          <w:rFonts w:ascii="Times New Roman" w:hAnsi="Times New Roman" w:cs="Times New Roman"/>
          <w:sz w:val="24"/>
          <w:szCs w:val="24"/>
        </w:rPr>
        <w:t>9</w:t>
      </w:r>
      <w:r w:rsidRPr="0068229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бюджетные ассигнования на 202</w:t>
      </w:r>
      <w:r w:rsidR="002242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 по разделу «Общегосударственные вопросы» выше расходов за 201</w:t>
      </w:r>
      <w:r w:rsidR="002242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на сумму </w:t>
      </w:r>
      <w:r w:rsidR="00EA6221" w:rsidRPr="00EA6221">
        <w:rPr>
          <w:rFonts w:ascii="Times New Roman" w:hAnsi="Times New Roman" w:cs="Times New Roman"/>
          <w:i/>
          <w:sz w:val="24"/>
          <w:szCs w:val="24"/>
        </w:rPr>
        <w:t>497,6</w:t>
      </w:r>
      <w:r w:rsidR="0022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072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E95072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E95072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EA6221">
        <w:rPr>
          <w:rFonts w:ascii="Times New Roman" w:hAnsi="Times New Roman" w:cs="Times New Roman"/>
          <w:sz w:val="24"/>
          <w:szCs w:val="24"/>
        </w:rPr>
        <w:t>17,7</w:t>
      </w:r>
      <w:r>
        <w:rPr>
          <w:rFonts w:ascii="Times New Roman" w:hAnsi="Times New Roman" w:cs="Times New Roman"/>
          <w:sz w:val="24"/>
          <w:szCs w:val="24"/>
        </w:rPr>
        <w:t xml:space="preserve"> % и ниже ожидаемого исполнения расходов за 20</w:t>
      </w:r>
      <w:r w:rsidR="002242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 сумму </w:t>
      </w:r>
      <w:r w:rsidR="00241446" w:rsidRPr="00241446">
        <w:rPr>
          <w:rFonts w:ascii="Times New Roman" w:hAnsi="Times New Roman" w:cs="Times New Roman"/>
          <w:i/>
          <w:sz w:val="24"/>
          <w:szCs w:val="24"/>
        </w:rPr>
        <w:t>666,8</w:t>
      </w:r>
      <w:r w:rsidR="00224247">
        <w:rPr>
          <w:rFonts w:ascii="Times New Roman" w:hAnsi="Times New Roman" w:cs="Times New Roman"/>
          <w:sz w:val="24"/>
          <w:szCs w:val="24"/>
        </w:rPr>
        <w:t xml:space="preserve">   </w:t>
      </w:r>
      <w:r w:rsidRPr="00E950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5072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41446">
        <w:rPr>
          <w:rFonts w:ascii="Times New Roman" w:hAnsi="Times New Roman" w:cs="Times New Roman"/>
          <w:sz w:val="24"/>
          <w:szCs w:val="24"/>
        </w:rPr>
        <w:t>20,2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 бюджета на 202</w:t>
      </w:r>
      <w:r w:rsidR="002242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«Общегосударственные вопросы» составляют </w:t>
      </w:r>
      <w:r w:rsidR="00EA6221">
        <w:rPr>
          <w:rFonts w:ascii="Times New Roman" w:hAnsi="Times New Roman" w:cs="Times New Roman"/>
          <w:sz w:val="24"/>
          <w:szCs w:val="24"/>
        </w:rPr>
        <w:t>40,1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622B0" w:rsidRPr="00D31AEB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AEB"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</w:t>
      </w:r>
      <w:r w:rsidR="00224247">
        <w:rPr>
          <w:rFonts w:ascii="Times New Roman" w:hAnsi="Times New Roman" w:cs="Times New Roman"/>
          <w:sz w:val="24"/>
          <w:szCs w:val="24"/>
        </w:rPr>
        <w:t>21</w:t>
      </w:r>
      <w:r w:rsidRPr="00D31AEB">
        <w:rPr>
          <w:rFonts w:ascii="Times New Roman" w:hAnsi="Times New Roman" w:cs="Times New Roman"/>
          <w:sz w:val="24"/>
          <w:szCs w:val="24"/>
        </w:rPr>
        <w:t xml:space="preserve"> году,</w:t>
      </w:r>
      <w:r w:rsidR="00224247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 xml:space="preserve">согласно информации к проекту бюджета составляет </w:t>
      </w:r>
      <w:r w:rsidR="00BD3986">
        <w:rPr>
          <w:rFonts w:ascii="Times New Roman" w:hAnsi="Times New Roman" w:cs="Times New Roman"/>
          <w:sz w:val="24"/>
          <w:szCs w:val="24"/>
        </w:rPr>
        <w:t>7</w:t>
      </w:r>
      <w:r w:rsidRPr="00D31AEB">
        <w:rPr>
          <w:rFonts w:ascii="Times New Roman" w:hAnsi="Times New Roman" w:cs="Times New Roman"/>
          <w:sz w:val="24"/>
          <w:szCs w:val="24"/>
        </w:rPr>
        <w:t xml:space="preserve"> штатных единиц, из них муниципальных служащих, включая главу администрации сельского поселения </w:t>
      </w:r>
      <w:r w:rsidR="005A1912">
        <w:rPr>
          <w:rFonts w:ascii="Times New Roman" w:hAnsi="Times New Roman" w:cs="Times New Roman"/>
          <w:sz w:val="24"/>
          <w:szCs w:val="24"/>
        </w:rPr>
        <w:t>-</w:t>
      </w:r>
      <w:r w:rsidRPr="00D31AEB">
        <w:rPr>
          <w:rFonts w:ascii="Times New Roman" w:hAnsi="Times New Roman" w:cs="Times New Roman"/>
          <w:sz w:val="24"/>
          <w:szCs w:val="24"/>
        </w:rPr>
        <w:t xml:space="preserve"> </w:t>
      </w:r>
      <w:r w:rsidR="00BD3986">
        <w:rPr>
          <w:rFonts w:ascii="Times New Roman" w:hAnsi="Times New Roman" w:cs="Times New Roman"/>
          <w:sz w:val="24"/>
          <w:szCs w:val="24"/>
        </w:rPr>
        <w:t xml:space="preserve">3 </w:t>
      </w:r>
      <w:r w:rsidRPr="00D31AEB">
        <w:rPr>
          <w:rFonts w:ascii="Times New Roman" w:hAnsi="Times New Roman" w:cs="Times New Roman"/>
          <w:sz w:val="24"/>
          <w:szCs w:val="24"/>
        </w:rPr>
        <w:t>единицы и  должности, не отнесенные к муниципальной службе</w:t>
      </w:r>
      <w:r w:rsidR="005A1912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-</w:t>
      </w:r>
      <w:r w:rsidR="00224247">
        <w:rPr>
          <w:rFonts w:ascii="Times New Roman" w:hAnsi="Times New Roman" w:cs="Times New Roman"/>
          <w:sz w:val="24"/>
          <w:szCs w:val="24"/>
        </w:rPr>
        <w:t xml:space="preserve">  </w:t>
      </w:r>
      <w:r w:rsidR="00BD3986">
        <w:rPr>
          <w:rFonts w:ascii="Times New Roman" w:hAnsi="Times New Roman" w:cs="Times New Roman"/>
          <w:sz w:val="24"/>
          <w:szCs w:val="24"/>
        </w:rPr>
        <w:t xml:space="preserve">4 </w:t>
      </w:r>
      <w:r w:rsidRPr="00D31AEB">
        <w:rPr>
          <w:rFonts w:ascii="Times New Roman" w:hAnsi="Times New Roman" w:cs="Times New Roman"/>
          <w:sz w:val="24"/>
          <w:szCs w:val="24"/>
        </w:rPr>
        <w:t>единицы (эксперт-</w:t>
      </w:r>
      <w:r w:rsidR="00224247">
        <w:rPr>
          <w:rFonts w:ascii="Times New Roman" w:hAnsi="Times New Roman" w:cs="Times New Roman"/>
          <w:sz w:val="24"/>
          <w:szCs w:val="24"/>
        </w:rPr>
        <w:t xml:space="preserve"> </w:t>
      </w:r>
      <w:r w:rsidR="00BD3986">
        <w:rPr>
          <w:rFonts w:ascii="Times New Roman" w:hAnsi="Times New Roman" w:cs="Times New Roman"/>
          <w:sz w:val="24"/>
          <w:szCs w:val="24"/>
        </w:rPr>
        <w:t>1 е</w:t>
      </w:r>
      <w:r w:rsidRPr="00D31AEB">
        <w:rPr>
          <w:rFonts w:ascii="Times New Roman" w:hAnsi="Times New Roman" w:cs="Times New Roman"/>
          <w:sz w:val="24"/>
          <w:szCs w:val="24"/>
        </w:rPr>
        <w:t>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1AEB">
        <w:rPr>
          <w:rFonts w:ascii="Times New Roman" w:hAnsi="Times New Roman" w:cs="Times New Roman"/>
          <w:sz w:val="24"/>
          <w:szCs w:val="24"/>
        </w:rPr>
        <w:t xml:space="preserve">, водитель </w:t>
      </w:r>
      <w:r w:rsidR="00BD3986">
        <w:rPr>
          <w:rFonts w:ascii="Times New Roman" w:hAnsi="Times New Roman" w:cs="Times New Roman"/>
          <w:sz w:val="24"/>
          <w:szCs w:val="24"/>
        </w:rPr>
        <w:t xml:space="preserve">– 1 </w:t>
      </w:r>
      <w:r w:rsidRPr="00D31AEB">
        <w:rPr>
          <w:rFonts w:ascii="Times New Roman" w:hAnsi="Times New Roman" w:cs="Times New Roman"/>
          <w:sz w:val="24"/>
          <w:szCs w:val="24"/>
        </w:rPr>
        <w:t xml:space="preserve">единица, </w:t>
      </w:r>
      <w:r>
        <w:rPr>
          <w:rFonts w:ascii="Times New Roman" w:hAnsi="Times New Roman" w:cs="Times New Roman"/>
          <w:sz w:val="24"/>
          <w:szCs w:val="24"/>
        </w:rPr>
        <w:t>2 кочегара по 0,75 единицы  (на время отопительного сезона 8 месяцев</w:t>
      </w:r>
      <w:proofErr w:type="gramEnd"/>
      <w:r>
        <w:rPr>
          <w:rFonts w:ascii="Times New Roman" w:hAnsi="Times New Roman" w:cs="Times New Roman"/>
          <w:sz w:val="24"/>
          <w:szCs w:val="24"/>
        </w:rPr>
        <w:t>) и</w:t>
      </w:r>
      <w:r w:rsidR="00224247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уборщица-</w:t>
      </w:r>
      <w:r w:rsidR="00224247">
        <w:rPr>
          <w:rFonts w:ascii="Times New Roman" w:hAnsi="Times New Roman" w:cs="Times New Roman"/>
          <w:sz w:val="24"/>
          <w:szCs w:val="24"/>
        </w:rPr>
        <w:t xml:space="preserve"> </w:t>
      </w:r>
      <w:r w:rsidR="00BD3986">
        <w:rPr>
          <w:rFonts w:ascii="Times New Roman" w:hAnsi="Times New Roman" w:cs="Times New Roman"/>
          <w:sz w:val="24"/>
          <w:szCs w:val="24"/>
        </w:rPr>
        <w:t xml:space="preserve">0,5 </w:t>
      </w:r>
      <w:r w:rsidRPr="00D31AEB">
        <w:rPr>
          <w:rFonts w:ascii="Times New Roman" w:hAnsi="Times New Roman" w:cs="Times New Roman"/>
          <w:sz w:val="24"/>
          <w:szCs w:val="24"/>
        </w:rPr>
        <w:t>единицы)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2B0" w:rsidRPr="001B15DE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по подразделу «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="005377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бюджете на 202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предусматриваются ежегодно в размере </w:t>
      </w:r>
      <w:r w:rsidR="005A5448" w:rsidRPr="005A5448">
        <w:rPr>
          <w:rFonts w:ascii="Times New Roman" w:eastAsia="Times New Roman" w:hAnsi="Times New Roman" w:cs="Times New Roman"/>
          <w:i/>
          <w:sz w:val="24"/>
          <w:szCs w:val="24"/>
        </w:rPr>
        <w:t>84,0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proofErr w:type="gramStart"/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5A5448" w:rsidRPr="005A5448">
        <w:rPr>
          <w:rFonts w:ascii="Times New Roman" w:eastAsia="Times New Roman" w:hAnsi="Times New Roman" w:cs="Times New Roman"/>
          <w:i/>
          <w:sz w:val="24"/>
          <w:szCs w:val="24"/>
        </w:rPr>
        <w:t>12,6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5A5448">
        <w:rPr>
          <w:rFonts w:ascii="Times New Roman" w:eastAsia="Times New Roman" w:hAnsi="Times New Roman" w:cs="Times New Roman"/>
          <w:sz w:val="24"/>
          <w:szCs w:val="24"/>
        </w:rPr>
        <w:t>17,6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выше  объёма расходов за 201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и  соответствует ожидаемым расходам за 20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B9324D">
        <w:rPr>
          <w:rFonts w:ascii="Times New Roman" w:eastAsia="Times New Roman" w:hAnsi="Times New Roman" w:cs="Times New Roman"/>
          <w:i/>
          <w:sz w:val="24"/>
          <w:szCs w:val="24"/>
        </w:rPr>
        <w:t xml:space="preserve">Функционирование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Правительства Российской Федерации, высших исполнительных органов государственной власти субъектов РФ,</w:t>
      </w:r>
      <w:r w:rsidR="00E83F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местных администраций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в бюджете  на 202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гг. предусматриваются  ежегодные р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</w:t>
      </w:r>
      <w:r w:rsidR="005A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448" w:rsidRPr="005A5448">
        <w:rPr>
          <w:rFonts w:ascii="Times New Roman" w:eastAsia="Times New Roman" w:hAnsi="Times New Roman" w:cs="Times New Roman"/>
          <w:i/>
          <w:sz w:val="24"/>
          <w:szCs w:val="24"/>
        </w:rPr>
        <w:t>3137,2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что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выше объёма расходов за 201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5A5448" w:rsidRPr="005A5448">
        <w:rPr>
          <w:rFonts w:ascii="Times New Roman" w:eastAsia="Times New Roman" w:hAnsi="Times New Roman" w:cs="Times New Roman"/>
          <w:i/>
          <w:sz w:val="24"/>
          <w:szCs w:val="24"/>
        </w:rPr>
        <w:t>573,0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proofErr w:type="gramStart"/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ублей</w:t>
      </w:r>
      <w:proofErr w:type="spellEnd"/>
      <w:r w:rsidRPr="00E74D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5A5448">
        <w:rPr>
          <w:rFonts w:ascii="Times New Roman" w:eastAsia="Times New Roman" w:hAnsi="Times New Roman" w:cs="Times New Roman"/>
          <w:sz w:val="24"/>
          <w:szCs w:val="24"/>
        </w:rPr>
        <w:t>22,3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ниже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ожидаемых  расходов за 20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6C8" w:rsidRPr="000B46C8">
        <w:rPr>
          <w:rFonts w:ascii="Times New Roman" w:eastAsia="Times New Roman" w:hAnsi="Times New Roman" w:cs="Times New Roman"/>
          <w:i/>
          <w:sz w:val="24"/>
          <w:szCs w:val="24"/>
        </w:rPr>
        <w:t>248,8</w:t>
      </w:r>
      <w:r w:rsidR="000B46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46C8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.рублей</w:t>
      </w:r>
      <w:proofErr w:type="spellEnd"/>
      <w:r w:rsidRPr="00E74DC5">
        <w:rPr>
          <w:rFonts w:ascii="Times New Roman" w:eastAsia="Times New Roman" w:hAnsi="Times New Roman" w:cs="Times New Roman"/>
          <w:sz w:val="24"/>
          <w:szCs w:val="24"/>
        </w:rPr>
        <w:t>, или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6C8">
        <w:rPr>
          <w:rFonts w:ascii="Times New Roman" w:eastAsia="Times New Roman" w:hAnsi="Times New Roman" w:cs="Times New Roman"/>
          <w:sz w:val="24"/>
          <w:szCs w:val="24"/>
        </w:rPr>
        <w:t>7,9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2B0" w:rsidRPr="00322E34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7341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по данному подразделу  состав</w:t>
      </w:r>
      <w:r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расходы 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начислениями -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7601" w:rsidRPr="00CE7601">
        <w:rPr>
          <w:rFonts w:ascii="Times New Roman" w:eastAsia="Times New Roman" w:hAnsi="Times New Roman" w:cs="Times New Roman"/>
          <w:i/>
          <w:sz w:val="24"/>
          <w:szCs w:val="24"/>
        </w:rPr>
        <w:t>2252,8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proofErr w:type="gramStart"/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ублей</w:t>
      </w:r>
      <w:proofErr w:type="spellEnd"/>
      <w:r w:rsidRPr="00173418">
        <w:rPr>
          <w:rFonts w:ascii="Times New Roman" w:eastAsia="Times New Roman" w:hAnsi="Times New Roman" w:cs="Times New Roman"/>
          <w:sz w:val="24"/>
          <w:szCs w:val="24"/>
        </w:rPr>
        <w:t>,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601">
        <w:rPr>
          <w:rFonts w:ascii="Times New Roman" w:eastAsia="Times New Roman" w:hAnsi="Times New Roman" w:cs="Times New Roman"/>
          <w:sz w:val="24"/>
          <w:szCs w:val="24"/>
        </w:rPr>
        <w:t>71,8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из них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2622B0" w:rsidRPr="00AB076E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="00CE7601" w:rsidRPr="00CE760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521,4</w:t>
      </w:r>
      <w:r w:rsidR="0053778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AB076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CE7601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двух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муниципальных служащих</w:t>
      </w:r>
      <w:r w:rsidR="00CE760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сумме </w:t>
      </w:r>
      <w:r w:rsidR="00CE7601" w:rsidRPr="00CE760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754,6 </w:t>
      </w:r>
      <w:proofErr w:type="spellStart"/>
      <w:r w:rsidR="00CE7601" w:rsidRPr="00CE760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proofErr w:type="gramStart"/>
      <w:r w:rsidR="00CE7601" w:rsidRPr="00CE760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.р</w:t>
      </w:r>
      <w:proofErr w:type="gramEnd"/>
      <w:r w:rsidR="00CE7601" w:rsidRPr="00CE760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ублей</w:t>
      </w:r>
      <w:proofErr w:type="spellEnd"/>
      <w:r w:rsidR="00CE760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2622B0" w:rsidRPr="00322E34" w:rsidRDefault="00CE7601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</w:t>
      </w:r>
      <w:r w:rsidR="0053778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2622B0"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технических работников </w:t>
      </w:r>
      <w:r w:rsidR="002622B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 МОП</w:t>
      </w:r>
      <w:r w:rsidR="002622B0"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сумме</w:t>
      </w:r>
      <w:r w:rsidR="0053778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CE760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976,8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2622B0"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="002622B0"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 w:rsidR="002622B0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</w:t>
      </w:r>
    </w:p>
    <w:p w:rsidR="002622B0" w:rsidRPr="00322E34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предусмотрены </w:t>
      </w:r>
      <w:r w:rsidRPr="00322E34">
        <w:rPr>
          <w:rFonts w:ascii="Times New Roman" w:hAnsi="Times New Roman" w:cs="Times New Roman"/>
          <w:sz w:val="24"/>
          <w:szCs w:val="24"/>
        </w:rPr>
        <w:t>исходя из действующих штатных расписаний</w:t>
      </w:r>
      <w:r w:rsidR="0053778E">
        <w:rPr>
          <w:rFonts w:ascii="Times New Roman" w:hAnsi="Times New Roman" w:cs="Times New Roman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>и страховых взносов на обязательное социальное страхование в размере 30,2%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8D3">
        <w:rPr>
          <w:rFonts w:ascii="Times New Roman" w:eastAsia="Times New Roman" w:hAnsi="Times New Roman" w:cs="Times New Roman"/>
          <w:i/>
          <w:sz w:val="24"/>
          <w:szCs w:val="24"/>
        </w:rPr>
        <w:t>Резервный фонд</w:t>
      </w:r>
      <w:r w:rsidR="005377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 в сумме </w:t>
      </w:r>
      <w:r w:rsidR="00812806" w:rsidRPr="00812806">
        <w:rPr>
          <w:rFonts w:ascii="Times New Roman" w:eastAsia="Times New Roman" w:hAnsi="Times New Roman" w:cs="Times New Roman"/>
          <w:i/>
          <w:sz w:val="24"/>
          <w:szCs w:val="24"/>
        </w:rPr>
        <w:t>9,0</w:t>
      </w:r>
      <w:r w:rsidR="0081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proofErr w:type="gramStart"/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на плановый период 202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- ежегодно в размере 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806" w:rsidRPr="00812806">
        <w:rPr>
          <w:rFonts w:ascii="Times New Roman" w:eastAsia="Times New Roman" w:hAnsi="Times New Roman" w:cs="Times New Roman"/>
          <w:i/>
          <w:sz w:val="24"/>
          <w:szCs w:val="24"/>
        </w:rPr>
        <w:t>9,0</w:t>
      </w:r>
      <w:r w:rsidR="0053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249"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не превышает установленное  статьёй 81 БК РФ ограничение в размере 3,0 %.</w:t>
      </w:r>
    </w:p>
    <w:p w:rsidR="002622B0" w:rsidRPr="00EF4E37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AB5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 w:rsidR="007E2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86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52B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28D3">
        <w:rPr>
          <w:rFonts w:ascii="Times New Roman" w:eastAsia="Times New Roman" w:hAnsi="Times New Roman" w:cs="Times New Roman"/>
          <w:i/>
          <w:sz w:val="24"/>
          <w:szCs w:val="24"/>
        </w:rPr>
        <w:t>Другие общегосударственные вопросы</w:t>
      </w:r>
      <w:r w:rsidRPr="00A8186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202</w:t>
      </w:r>
      <w:r w:rsidR="007E22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запланированы расходы на оплату </w:t>
      </w:r>
      <w:r w:rsidR="00E52B5D">
        <w:rPr>
          <w:rFonts w:ascii="Times New Roman" w:eastAsia="Times New Roman" w:hAnsi="Times New Roman" w:cs="Times New Roman"/>
          <w:sz w:val="24"/>
          <w:szCs w:val="24"/>
        </w:rPr>
        <w:t xml:space="preserve">праздничных мероприятий, связанных с памятными и знаменательными датами в истории страны и села,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 по содержанию имущества и прочих услуг в размере </w:t>
      </w:r>
      <w:r w:rsidR="00812806">
        <w:rPr>
          <w:rFonts w:ascii="Times New Roman" w:eastAsia="Times New Roman" w:hAnsi="Times New Roman" w:cs="Times New Roman"/>
          <w:i/>
          <w:sz w:val="24"/>
          <w:szCs w:val="24"/>
        </w:rPr>
        <w:t xml:space="preserve">72,0 </w:t>
      </w:r>
      <w:proofErr w:type="spellStart"/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proofErr w:type="gramStart"/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7E2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ниже ожидаемых расходов з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а 20</w:t>
      </w:r>
      <w:r w:rsidR="007E22F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  на</w:t>
      </w:r>
      <w:r w:rsidR="007E2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4AA" w:rsidRPr="004664AA">
        <w:rPr>
          <w:rFonts w:ascii="Times New Roman" w:eastAsia="Times New Roman" w:hAnsi="Times New Roman" w:cs="Times New Roman"/>
          <w:i/>
          <w:sz w:val="24"/>
          <w:szCs w:val="24"/>
        </w:rPr>
        <w:t>330,0</w:t>
      </w:r>
      <w:r w:rsidR="007E2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</w:t>
      </w:r>
      <w:r w:rsidRPr="00B14211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4664AA">
        <w:rPr>
          <w:rFonts w:ascii="Times New Roman" w:eastAsia="Times New Roman" w:hAnsi="Times New Roman" w:cs="Times New Roman"/>
          <w:sz w:val="24"/>
          <w:szCs w:val="24"/>
        </w:rPr>
        <w:t>в 5,6 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на </w:t>
      </w:r>
      <w:r w:rsidR="007E2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806" w:rsidRPr="00E52B5D">
        <w:rPr>
          <w:rFonts w:ascii="Times New Roman" w:eastAsia="Times New Roman" w:hAnsi="Times New Roman" w:cs="Times New Roman"/>
          <w:i/>
          <w:sz w:val="24"/>
          <w:szCs w:val="24"/>
        </w:rPr>
        <w:t>97,0</w:t>
      </w:r>
      <w:r w:rsidR="0081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53F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 в </w:t>
      </w:r>
      <w:r w:rsidR="00812806">
        <w:rPr>
          <w:rFonts w:ascii="Times New Roman" w:eastAsia="Times New Roman" w:hAnsi="Times New Roman" w:cs="Times New Roman"/>
          <w:sz w:val="24"/>
          <w:szCs w:val="24"/>
        </w:rPr>
        <w:t>2,3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раза  </w:t>
      </w:r>
      <w:r w:rsidR="00812806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расходов за 201</w:t>
      </w:r>
      <w:r w:rsidR="007E22F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F16BC6">
        <w:rPr>
          <w:rFonts w:ascii="Times New Roman" w:hAnsi="Times New Roman" w:cs="Times New Roman"/>
          <w:b/>
          <w:sz w:val="24"/>
          <w:szCs w:val="24"/>
        </w:rPr>
        <w:t>«</w:t>
      </w:r>
      <w:r w:rsidRPr="0059209C">
        <w:rPr>
          <w:rFonts w:ascii="Times New Roman" w:hAnsi="Times New Roman" w:cs="Times New Roman"/>
          <w:i/>
          <w:sz w:val="24"/>
          <w:szCs w:val="24"/>
        </w:rPr>
        <w:t>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запланированы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полученной субвенции, выделенной на эти цели. 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7E22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расходы в сумме </w:t>
      </w:r>
      <w:r w:rsidR="00886E40" w:rsidRPr="00886E40">
        <w:rPr>
          <w:rFonts w:ascii="Times New Roman" w:hAnsi="Times New Roman" w:cs="Times New Roman"/>
          <w:i/>
          <w:sz w:val="24"/>
          <w:szCs w:val="24"/>
        </w:rPr>
        <w:t>94,8</w:t>
      </w:r>
      <w:r w:rsidRPr="00F16B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6BC6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F16BC6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F16BC6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в сумме </w:t>
      </w:r>
      <w:r w:rsidR="00886E40" w:rsidRPr="00886E40">
        <w:rPr>
          <w:rFonts w:ascii="Times New Roman" w:hAnsi="Times New Roman" w:cs="Times New Roman"/>
          <w:i/>
          <w:sz w:val="24"/>
          <w:szCs w:val="24"/>
        </w:rPr>
        <w:t>72,7</w:t>
      </w:r>
      <w:r w:rsidR="0088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9D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spellEnd"/>
      <w:r w:rsidRPr="004724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предусматривается направить на оплату труда с начислениями и в сумме </w:t>
      </w:r>
      <w:r w:rsidR="007E22F4">
        <w:rPr>
          <w:rFonts w:ascii="Times New Roman" w:hAnsi="Times New Roman" w:cs="Times New Roman"/>
          <w:sz w:val="24"/>
          <w:szCs w:val="24"/>
        </w:rPr>
        <w:t xml:space="preserve"> </w:t>
      </w:r>
      <w:r w:rsidR="00886E40">
        <w:rPr>
          <w:rFonts w:ascii="Times New Roman" w:hAnsi="Times New Roman" w:cs="Times New Roman"/>
          <w:i/>
          <w:sz w:val="24"/>
          <w:szCs w:val="24"/>
        </w:rPr>
        <w:t xml:space="preserve">22,1 </w:t>
      </w:r>
      <w:proofErr w:type="spellStart"/>
      <w:r w:rsidRPr="0047249D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- на оплату расходов по приобретению  товаров, работ и  услуг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F2E">
        <w:rPr>
          <w:rFonts w:ascii="Times New Roman" w:hAnsi="Times New Roman" w:cs="Times New Roman"/>
          <w:sz w:val="24"/>
          <w:szCs w:val="24"/>
        </w:rPr>
        <w:t>Объём запланированных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22F4">
        <w:rPr>
          <w:rFonts w:ascii="Times New Roman" w:hAnsi="Times New Roman" w:cs="Times New Roman"/>
          <w:sz w:val="24"/>
          <w:szCs w:val="24"/>
        </w:rPr>
        <w:t>1</w:t>
      </w:r>
      <w:r w:rsidRPr="00694F2E">
        <w:rPr>
          <w:rFonts w:ascii="Times New Roman" w:hAnsi="Times New Roman" w:cs="Times New Roman"/>
          <w:sz w:val="24"/>
          <w:szCs w:val="24"/>
        </w:rPr>
        <w:t xml:space="preserve"> год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4F2E">
        <w:rPr>
          <w:rFonts w:ascii="Times New Roman" w:hAnsi="Times New Roman" w:cs="Times New Roman"/>
          <w:sz w:val="24"/>
          <w:szCs w:val="24"/>
        </w:rPr>
        <w:t>в</w:t>
      </w:r>
      <w:r w:rsidR="007E22F4">
        <w:rPr>
          <w:rFonts w:ascii="Times New Roman" w:hAnsi="Times New Roman" w:cs="Times New Roman"/>
          <w:sz w:val="24"/>
          <w:szCs w:val="24"/>
        </w:rPr>
        <w:t xml:space="preserve"> </w:t>
      </w:r>
      <w:r w:rsidRPr="00694F2E">
        <w:rPr>
          <w:rFonts w:ascii="Times New Roman" w:hAnsi="Times New Roman" w:cs="Times New Roman"/>
          <w:sz w:val="24"/>
          <w:szCs w:val="24"/>
        </w:rPr>
        <w:t>по разделу</w:t>
      </w:r>
      <w:r>
        <w:rPr>
          <w:rFonts w:ascii="Times New Roman" w:hAnsi="Times New Roman" w:cs="Times New Roman"/>
          <w:sz w:val="24"/>
          <w:szCs w:val="24"/>
        </w:rPr>
        <w:t xml:space="preserve"> выше исполнения за 201</w:t>
      </w:r>
      <w:r w:rsidR="007E22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на</w:t>
      </w:r>
      <w:r w:rsidR="000D010B">
        <w:rPr>
          <w:rFonts w:ascii="Times New Roman" w:hAnsi="Times New Roman" w:cs="Times New Roman"/>
          <w:sz w:val="24"/>
          <w:szCs w:val="24"/>
        </w:rPr>
        <w:t xml:space="preserve"> </w:t>
      </w:r>
      <w:r w:rsidR="000D010B" w:rsidRPr="000D010B">
        <w:rPr>
          <w:rFonts w:ascii="Times New Roman" w:hAnsi="Times New Roman" w:cs="Times New Roman"/>
          <w:i/>
          <w:sz w:val="24"/>
          <w:szCs w:val="24"/>
        </w:rPr>
        <w:t>1,5</w:t>
      </w:r>
      <w:r w:rsidRPr="00F55229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F55229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F55229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D010B">
        <w:rPr>
          <w:rFonts w:ascii="Times New Roman" w:hAnsi="Times New Roman" w:cs="Times New Roman"/>
          <w:sz w:val="24"/>
          <w:szCs w:val="24"/>
        </w:rPr>
        <w:t>1,6</w:t>
      </w:r>
      <w:r>
        <w:rPr>
          <w:rFonts w:ascii="Times New Roman" w:hAnsi="Times New Roman" w:cs="Times New Roman"/>
          <w:sz w:val="24"/>
          <w:szCs w:val="24"/>
        </w:rPr>
        <w:t xml:space="preserve"> % и </w:t>
      </w:r>
      <w:r w:rsidR="005B25E9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ожидаемого исполнения за 20</w:t>
      </w:r>
      <w:r w:rsidR="004B1A8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</w:t>
      </w:r>
      <w:r w:rsidR="004B1A80">
        <w:rPr>
          <w:rFonts w:ascii="Times New Roman" w:hAnsi="Times New Roman" w:cs="Times New Roman"/>
          <w:sz w:val="24"/>
          <w:szCs w:val="24"/>
        </w:rPr>
        <w:t xml:space="preserve"> </w:t>
      </w:r>
      <w:r w:rsidR="005B25E9" w:rsidRPr="005B25E9">
        <w:rPr>
          <w:rFonts w:ascii="Times New Roman" w:hAnsi="Times New Roman" w:cs="Times New Roman"/>
          <w:i/>
          <w:sz w:val="24"/>
          <w:szCs w:val="24"/>
        </w:rPr>
        <w:t>0,8</w:t>
      </w:r>
      <w:r w:rsidR="005B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29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B25E9">
        <w:rPr>
          <w:rFonts w:ascii="Times New Roman" w:hAnsi="Times New Roman" w:cs="Times New Roman"/>
          <w:sz w:val="24"/>
          <w:szCs w:val="24"/>
        </w:rPr>
        <w:t>0,9</w:t>
      </w:r>
      <w:r w:rsidR="004B1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622B0" w:rsidRPr="00F16BC6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C81">
        <w:rPr>
          <w:rFonts w:ascii="Times New Roman" w:hAnsi="Times New Roman" w:cs="Times New Roman"/>
          <w:sz w:val="24"/>
          <w:szCs w:val="24"/>
        </w:rPr>
        <w:lastRenderedPageBreak/>
        <w:t>Удельный вес расходов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в структуре общих расходов  бюджета составляет </w:t>
      </w:r>
      <w:r w:rsidR="000D010B">
        <w:rPr>
          <w:rFonts w:ascii="Times New Roman" w:hAnsi="Times New Roman" w:cs="Times New Roman"/>
          <w:sz w:val="24"/>
          <w:szCs w:val="24"/>
        </w:rPr>
        <w:t>1,1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4B1A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B1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B1A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гг. планируются </w:t>
      </w:r>
      <w:r w:rsidR="005E62BB">
        <w:rPr>
          <w:rFonts w:ascii="Times New Roman" w:hAnsi="Times New Roman" w:cs="Times New Roman"/>
          <w:sz w:val="24"/>
          <w:szCs w:val="24"/>
        </w:rPr>
        <w:t xml:space="preserve">ежегодные </w:t>
      </w:r>
      <w:r>
        <w:rPr>
          <w:rFonts w:ascii="Times New Roman" w:hAnsi="Times New Roman" w:cs="Times New Roman"/>
          <w:sz w:val="24"/>
          <w:szCs w:val="24"/>
        </w:rPr>
        <w:t xml:space="preserve">расходы в размере </w:t>
      </w:r>
      <w:r w:rsidR="005E62BB" w:rsidRPr="00725D14">
        <w:rPr>
          <w:rFonts w:ascii="Times New Roman" w:hAnsi="Times New Roman" w:cs="Times New Roman"/>
          <w:i/>
          <w:sz w:val="24"/>
          <w:szCs w:val="24"/>
        </w:rPr>
        <w:t>94,8</w:t>
      </w:r>
      <w:r w:rsidR="00547B6E">
        <w:rPr>
          <w:rFonts w:ascii="Times New Roman" w:hAnsi="Times New Roman" w:cs="Times New Roman"/>
          <w:sz w:val="24"/>
          <w:szCs w:val="24"/>
        </w:rPr>
        <w:t xml:space="preserve"> </w:t>
      </w:r>
      <w:r w:rsidRPr="00466E69">
        <w:rPr>
          <w:rFonts w:ascii="Times New Roman" w:hAnsi="Times New Roman" w:cs="Times New Roman"/>
          <w:i/>
          <w:sz w:val="24"/>
          <w:szCs w:val="24"/>
        </w:rPr>
        <w:t>тыс</w:t>
      </w:r>
      <w:r w:rsidRPr="003B7C81">
        <w:rPr>
          <w:rFonts w:ascii="Times New Roman" w:hAnsi="Times New Roman" w:cs="Times New Roman"/>
          <w:i/>
          <w:sz w:val="24"/>
          <w:szCs w:val="24"/>
        </w:rPr>
        <w:t>.</w:t>
      </w:r>
      <w:r w:rsidR="007E03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C81">
        <w:rPr>
          <w:rFonts w:ascii="Times New Roman" w:hAnsi="Times New Roman" w:cs="Times New Roman"/>
          <w:i/>
          <w:sz w:val="24"/>
          <w:szCs w:val="24"/>
        </w:rPr>
        <w:t>рублей</w:t>
      </w:r>
      <w:r w:rsidR="005E62BB">
        <w:rPr>
          <w:rFonts w:ascii="Times New Roman" w:hAnsi="Times New Roman" w:cs="Times New Roman"/>
          <w:i/>
          <w:sz w:val="24"/>
          <w:szCs w:val="24"/>
        </w:rPr>
        <w:t>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0B1C"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 w:rsidRPr="006A1027">
        <w:rPr>
          <w:rFonts w:ascii="Times New Roman" w:hAnsi="Times New Roman" w:cs="Times New Roman"/>
          <w:i/>
          <w:sz w:val="24"/>
          <w:szCs w:val="24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>» на 202</w:t>
      </w:r>
      <w:r w:rsidR="00547B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год планируются бюджетные ассигнования на реализацию мероприятий муниципальной программы «Безопасность жизнедеятельности на территории сельского поселения «Деревня Манино»  в размере </w:t>
      </w:r>
      <w:r w:rsidR="005E62BB" w:rsidRPr="005E62BB">
        <w:rPr>
          <w:rFonts w:ascii="Times New Roman" w:hAnsi="Times New Roman" w:cs="Times New Roman"/>
          <w:i/>
          <w:sz w:val="24"/>
          <w:szCs w:val="24"/>
        </w:rPr>
        <w:t>470,2</w:t>
      </w:r>
      <w:r w:rsidRPr="003448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48CB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3448CB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3448CB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D30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опахивание населённых пунктов минерализованной полосой в размере</w:t>
      </w:r>
      <w:r w:rsidR="00725D14">
        <w:rPr>
          <w:rFonts w:ascii="Times New Roman" w:hAnsi="Times New Roman" w:cs="Times New Roman"/>
          <w:sz w:val="24"/>
          <w:szCs w:val="24"/>
        </w:rPr>
        <w:t xml:space="preserve"> </w:t>
      </w:r>
      <w:r w:rsidR="005E62BB">
        <w:rPr>
          <w:rFonts w:ascii="Times New Roman" w:hAnsi="Times New Roman" w:cs="Times New Roman"/>
          <w:i/>
          <w:sz w:val="24"/>
          <w:szCs w:val="24"/>
        </w:rPr>
        <w:t>171,6</w:t>
      </w:r>
      <w:r w:rsidR="00725D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688E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32688E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32688E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обслуживание и содержание  пожарной техники с выездом в пожароопасный период  в размере </w:t>
      </w:r>
      <w:r w:rsidR="005E62BB" w:rsidRPr="005E62BB">
        <w:rPr>
          <w:rFonts w:ascii="Times New Roman" w:hAnsi="Times New Roman" w:cs="Times New Roman"/>
          <w:i/>
          <w:sz w:val="24"/>
          <w:szCs w:val="24"/>
        </w:rPr>
        <w:t>298,6</w:t>
      </w:r>
      <w:r w:rsidR="00547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B7D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187B7D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187B7D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на 202</w:t>
      </w:r>
      <w:r w:rsidR="00547B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 с </w:t>
      </w:r>
      <w:r w:rsidR="005E62BB">
        <w:rPr>
          <w:rFonts w:ascii="Times New Roman" w:hAnsi="Times New Roman" w:cs="Times New Roman"/>
          <w:sz w:val="24"/>
          <w:szCs w:val="24"/>
        </w:rPr>
        <w:t>сокращением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5E62BB">
        <w:rPr>
          <w:rFonts w:ascii="Times New Roman" w:hAnsi="Times New Roman" w:cs="Times New Roman"/>
          <w:sz w:val="24"/>
          <w:szCs w:val="24"/>
        </w:rPr>
        <w:t xml:space="preserve"> </w:t>
      </w:r>
      <w:r w:rsidR="005E62BB" w:rsidRPr="005E62BB">
        <w:rPr>
          <w:rFonts w:ascii="Times New Roman" w:hAnsi="Times New Roman" w:cs="Times New Roman"/>
          <w:i/>
          <w:sz w:val="24"/>
          <w:szCs w:val="24"/>
        </w:rPr>
        <w:t>142,6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5FAB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865FAB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865FAB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FAB">
        <w:rPr>
          <w:rFonts w:ascii="Times New Roman" w:hAnsi="Times New Roman" w:cs="Times New Roman"/>
          <w:sz w:val="24"/>
          <w:szCs w:val="24"/>
        </w:rPr>
        <w:t xml:space="preserve">или </w:t>
      </w:r>
      <w:r w:rsidR="005E62BB">
        <w:rPr>
          <w:rFonts w:ascii="Times New Roman" w:hAnsi="Times New Roman" w:cs="Times New Roman"/>
          <w:sz w:val="24"/>
          <w:szCs w:val="24"/>
        </w:rPr>
        <w:t>23,3</w:t>
      </w:r>
      <w:r>
        <w:rPr>
          <w:rFonts w:ascii="Times New Roman" w:hAnsi="Times New Roman" w:cs="Times New Roman"/>
          <w:sz w:val="24"/>
          <w:szCs w:val="24"/>
        </w:rPr>
        <w:t xml:space="preserve"> % к исполнению за 201</w:t>
      </w:r>
      <w:r w:rsidR="00547B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 и  с</w:t>
      </w:r>
      <w:r w:rsidR="00F86936">
        <w:rPr>
          <w:rFonts w:ascii="Times New Roman" w:hAnsi="Times New Roman" w:cs="Times New Roman"/>
          <w:sz w:val="24"/>
          <w:szCs w:val="24"/>
        </w:rPr>
        <w:t xml:space="preserve"> 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86936" w:rsidRPr="00F86936">
        <w:rPr>
          <w:rFonts w:ascii="Times New Roman" w:hAnsi="Times New Roman" w:cs="Times New Roman"/>
          <w:i/>
          <w:sz w:val="24"/>
          <w:szCs w:val="24"/>
        </w:rPr>
        <w:t>1,2</w:t>
      </w:r>
      <w:r w:rsidRPr="009308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08DC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86936">
        <w:rPr>
          <w:rFonts w:ascii="Times New Roman" w:hAnsi="Times New Roman" w:cs="Times New Roman"/>
          <w:sz w:val="24"/>
          <w:szCs w:val="24"/>
        </w:rPr>
        <w:t>0,3%</w:t>
      </w:r>
      <w:r>
        <w:rPr>
          <w:rFonts w:ascii="Times New Roman" w:hAnsi="Times New Roman" w:cs="Times New Roman"/>
          <w:sz w:val="24"/>
          <w:szCs w:val="24"/>
        </w:rPr>
        <w:t xml:space="preserve">  к ожидаемому исполнению за 20</w:t>
      </w:r>
      <w:r w:rsidR="00547B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622B0" w:rsidRPr="005C0217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217">
        <w:rPr>
          <w:rFonts w:ascii="Times New Roman" w:hAnsi="Times New Roman" w:cs="Times New Roman"/>
          <w:sz w:val="24"/>
          <w:szCs w:val="24"/>
        </w:rPr>
        <w:t xml:space="preserve">Расходы на </w:t>
      </w:r>
      <w:r>
        <w:rPr>
          <w:rFonts w:ascii="Times New Roman" w:hAnsi="Times New Roman" w:cs="Times New Roman"/>
          <w:sz w:val="24"/>
          <w:szCs w:val="24"/>
        </w:rPr>
        <w:t>обслуживание и содержание пожарной техники</w:t>
      </w:r>
      <w:r w:rsidRPr="005C0217">
        <w:rPr>
          <w:rFonts w:ascii="Times New Roman" w:hAnsi="Times New Roman" w:cs="Times New Roman"/>
          <w:sz w:val="24"/>
          <w:szCs w:val="24"/>
        </w:rPr>
        <w:t xml:space="preserve"> на 202</w:t>
      </w:r>
      <w:r w:rsidR="00547B6E">
        <w:rPr>
          <w:rFonts w:ascii="Times New Roman" w:hAnsi="Times New Roman" w:cs="Times New Roman"/>
          <w:sz w:val="24"/>
          <w:szCs w:val="24"/>
        </w:rPr>
        <w:t>1</w:t>
      </w:r>
      <w:r w:rsidRPr="005C0217">
        <w:rPr>
          <w:rFonts w:ascii="Times New Roman" w:hAnsi="Times New Roman" w:cs="Times New Roman"/>
          <w:sz w:val="24"/>
          <w:szCs w:val="24"/>
        </w:rPr>
        <w:t xml:space="preserve"> год на плановый период 202</w:t>
      </w:r>
      <w:r w:rsidR="00547B6E">
        <w:rPr>
          <w:rFonts w:ascii="Times New Roman" w:hAnsi="Times New Roman" w:cs="Times New Roman"/>
          <w:sz w:val="24"/>
          <w:szCs w:val="24"/>
        </w:rPr>
        <w:t>2</w:t>
      </w:r>
      <w:r w:rsidRPr="005C0217">
        <w:rPr>
          <w:rFonts w:ascii="Times New Roman" w:hAnsi="Times New Roman" w:cs="Times New Roman"/>
          <w:sz w:val="24"/>
          <w:szCs w:val="24"/>
        </w:rPr>
        <w:t>-202</w:t>
      </w:r>
      <w:r w:rsidR="00547B6E">
        <w:rPr>
          <w:rFonts w:ascii="Times New Roman" w:hAnsi="Times New Roman" w:cs="Times New Roman"/>
          <w:sz w:val="24"/>
          <w:szCs w:val="24"/>
        </w:rPr>
        <w:t>3</w:t>
      </w:r>
      <w:r w:rsidRPr="005C0217">
        <w:rPr>
          <w:rFonts w:ascii="Times New Roman" w:hAnsi="Times New Roman" w:cs="Times New Roman"/>
          <w:sz w:val="24"/>
          <w:szCs w:val="24"/>
        </w:rPr>
        <w:t xml:space="preserve">гг. </w:t>
      </w:r>
      <w:r>
        <w:rPr>
          <w:rFonts w:ascii="Times New Roman" w:hAnsi="Times New Roman" w:cs="Times New Roman"/>
          <w:sz w:val="24"/>
          <w:szCs w:val="24"/>
        </w:rPr>
        <w:t>по отношению к 201</w:t>
      </w:r>
      <w:r w:rsidR="00547B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547B6E">
        <w:rPr>
          <w:rFonts w:ascii="Times New Roman" w:hAnsi="Times New Roman" w:cs="Times New Roman"/>
          <w:sz w:val="24"/>
          <w:szCs w:val="24"/>
        </w:rPr>
        <w:t xml:space="preserve"> </w:t>
      </w:r>
      <w:r w:rsidRPr="005C0217">
        <w:rPr>
          <w:rFonts w:ascii="Times New Roman" w:hAnsi="Times New Roman" w:cs="Times New Roman"/>
          <w:sz w:val="24"/>
          <w:szCs w:val="24"/>
        </w:rPr>
        <w:t xml:space="preserve">запланированы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E62BB">
        <w:rPr>
          <w:rFonts w:ascii="Times New Roman" w:hAnsi="Times New Roman" w:cs="Times New Roman"/>
          <w:sz w:val="24"/>
          <w:szCs w:val="24"/>
        </w:rPr>
        <w:t xml:space="preserve">сокращением на </w:t>
      </w:r>
      <w:r w:rsidR="005E62BB" w:rsidRPr="005E62BB">
        <w:rPr>
          <w:rFonts w:ascii="Times New Roman" w:hAnsi="Times New Roman" w:cs="Times New Roman"/>
          <w:i/>
          <w:sz w:val="24"/>
          <w:szCs w:val="24"/>
        </w:rPr>
        <w:t>101,3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7B6E">
        <w:rPr>
          <w:rFonts w:ascii="Times New Roman" w:hAnsi="Times New Roman" w:cs="Times New Roman"/>
          <w:sz w:val="24"/>
          <w:szCs w:val="24"/>
        </w:rPr>
        <w:t xml:space="preserve"> </w:t>
      </w:r>
      <w:r w:rsidRPr="003571A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072F5">
        <w:rPr>
          <w:rFonts w:ascii="Times New Roman" w:hAnsi="Times New Roman" w:cs="Times New Roman"/>
          <w:sz w:val="24"/>
          <w:szCs w:val="24"/>
        </w:rPr>
        <w:t xml:space="preserve">или </w:t>
      </w:r>
      <w:r w:rsidR="005E62BB">
        <w:rPr>
          <w:rFonts w:ascii="Times New Roman" w:hAnsi="Times New Roman" w:cs="Times New Roman"/>
          <w:sz w:val="24"/>
          <w:szCs w:val="24"/>
        </w:rPr>
        <w:t>33,9</w:t>
      </w:r>
      <w:r w:rsidRPr="009072F5">
        <w:rPr>
          <w:rFonts w:ascii="Times New Roman" w:hAnsi="Times New Roman" w:cs="Times New Roman"/>
          <w:sz w:val="24"/>
          <w:szCs w:val="24"/>
        </w:rPr>
        <w:t>%.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BD8">
        <w:rPr>
          <w:rFonts w:ascii="Times New Roman" w:eastAsia="Times New Roman" w:hAnsi="Times New Roman" w:cs="Times New Roman"/>
          <w:sz w:val="24"/>
          <w:szCs w:val="24"/>
        </w:rPr>
        <w:t>В проекте бюджета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547B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</w:t>
      </w:r>
      <w:r w:rsidR="00547B6E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547B6E">
        <w:rPr>
          <w:rFonts w:ascii="Times New Roman" w:hAnsi="Times New Roman" w:cs="Times New Roman"/>
          <w:sz w:val="24"/>
          <w:szCs w:val="24"/>
        </w:rPr>
        <w:t>-2023гг.</w:t>
      </w:r>
      <w:r>
        <w:rPr>
          <w:rFonts w:ascii="Times New Roman" w:hAnsi="Times New Roman" w:cs="Times New Roman"/>
          <w:sz w:val="24"/>
          <w:szCs w:val="24"/>
        </w:rPr>
        <w:t xml:space="preserve"> бюджетные ассигнования по разделу  </w:t>
      </w:r>
      <w:r w:rsidRPr="00DB66FC">
        <w:rPr>
          <w:rFonts w:ascii="Times New Roman" w:hAnsi="Times New Roman" w:cs="Times New Roman"/>
          <w:b/>
          <w:sz w:val="24"/>
          <w:szCs w:val="24"/>
        </w:rPr>
        <w:t>«</w:t>
      </w:r>
      <w:r w:rsidRPr="00542F7A">
        <w:rPr>
          <w:rFonts w:ascii="Times New Roman" w:hAnsi="Times New Roman" w:cs="Times New Roman"/>
          <w:i/>
          <w:sz w:val="24"/>
          <w:szCs w:val="24"/>
        </w:rPr>
        <w:t>Национальная экономика</w:t>
      </w:r>
      <w:r w:rsidRPr="00DB66F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 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расходов по разделу за 201</w:t>
      </w:r>
      <w:r w:rsidR="00547B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составило в сумме </w:t>
      </w:r>
      <w:r w:rsidR="00EF3421" w:rsidRPr="00EF3421">
        <w:rPr>
          <w:rFonts w:ascii="Times New Roman" w:hAnsi="Times New Roman" w:cs="Times New Roman"/>
          <w:i/>
          <w:sz w:val="24"/>
          <w:szCs w:val="24"/>
        </w:rPr>
        <w:t>645,3</w:t>
      </w:r>
      <w:r w:rsidR="00EF34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3421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D2621E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D2621E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 За 20</w:t>
      </w:r>
      <w:r w:rsidR="00547B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данному разделу ожидаются  в сумме </w:t>
      </w:r>
      <w:r w:rsidR="00F86936" w:rsidRPr="00F86936">
        <w:rPr>
          <w:rFonts w:ascii="Times New Roman" w:hAnsi="Times New Roman" w:cs="Times New Roman"/>
          <w:i/>
          <w:sz w:val="24"/>
          <w:szCs w:val="24"/>
        </w:rPr>
        <w:t>53,0</w:t>
      </w:r>
      <w:r w:rsidR="00F8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21E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D2621E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D2621E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2621E">
        <w:rPr>
          <w:rFonts w:ascii="Times New Roman" w:hAnsi="Times New Roman" w:cs="Times New Roman"/>
          <w:sz w:val="24"/>
          <w:szCs w:val="24"/>
        </w:rPr>
        <w:t xml:space="preserve">на </w:t>
      </w:r>
      <w:r w:rsidR="00F86936">
        <w:rPr>
          <w:rFonts w:ascii="Times New Roman" w:hAnsi="Times New Roman" w:cs="Times New Roman"/>
          <w:i/>
          <w:sz w:val="24"/>
          <w:szCs w:val="24"/>
        </w:rPr>
        <w:t xml:space="preserve">592,3 </w:t>
      </w:r>
      <w:proofErr w:type="spellStart"/>
      <w:r w:rsidRPr="00D2621E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F86936">
        <w:rPr>
          <w:rFonts w:ascii="Times New Roman" w:hAnsi="Times New Roman" w:cs="Times New Roman"/>
          <w:sz w:val="24"/>
          <w:szCs w:val="24"/>
        </w:rPr>
        <w:t>12,2</w:t>
      </w:r>
      <w:r w:rsidR="00547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раза </w:t>
      </w:r>
      <w:r w:rsidR="00F86936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 xml:space="preserve"> исполнения за 201</w:t>
      </w:r>
      <w:r w:rsidR="00547B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 w:rsidRPr="00DE1F55">
        <w:rPr>
          <w:rFonts w:ascii="Times New Roman" w:eastAsia="Times New Roman" w:hAnsi="Times New Roman" w:cs="Times New Roman"/>
          <w:i/>
          <w:iCs/>
          <w:sz w:val="24"/>
          <w:szCs w:val="24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бюджетные ассигнования  на 202</w:t>
      </w:r>
      <w:r w:rsidR="001441AA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 планируются в сумме</w:t>
      </w:r>
      <w:r w:rsidR="00EF342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F3421" w:rsidRPr="00EF3421">
        <w:rPr>
          <w:rFonts w:ascii="Times New Roman" w:eastAsia="Times New Roman" w:hAnsi="Times New Roman" w:cs="Times New Roman"/>
          <w:i/>
          <w:iCs/>
          <w:sz w:val="24"/>
          <w:szCs w:val="24"/>
        </w:rPr>
        <w:t>1171,7</w:t>
      </w:r>
      <w:r w:rsidRPr="00EF3421">
        <w:rPr>
          <w:rFonts w:ascii="Times New Roman" w:eastAsia="Times New Roman" w:hAnsi="Times New Roman" w:cs="Times New Roman"/>
          <w:i/>
          <w:iCs/>
          <w:sz w:val="24"/>
          <w:szCs w:val="24"/>
        </w:rPr>
        <w:t>тыс</w:t>
      </w:r>
      <w:proofErr w:type="gramStart"/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="00EF3421" w:rsidRPr="00007AA3">
        <w:rPr>
          <w:rFonts w:ascii="Times New Roman" w:eastAsia="Times New Roman" w:hAnsi="Times New Roman" w:cs="Times New Roman"/>
          <w:i/>
          <w:iCs/>
          <w:sz w:val="24"/>
          <w:szCs w:val="24"/>
        </w:rPr>
        <w:t>17,4</w:t>
      </w:r>
      <w:r w:rsidR="001441A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</w:t>
      </w:r>
      <w:r w:rsidR="00EF3421">
        <w:rPr>
          <w:rFonts w:ascii="Times New Roman" w:eastAsia="Times New Roman" w:hAnsi="Times New Roman" w:cs="Times New Roman"/>
          <w:iCs/>
          <w:sz w:val="24"/>
          <w:szCs w:val="24"/>
        </w:rPr>
        <w:t>1,5%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07AA3">
        <w:rPr>
          <w:rFonts w:ascii="Times New Roman" w:eastAsia="Times New Roman" w:hAnsi="Times New Roman" w:cs="Times New Roman"/>
          <w:iCs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расходов за 201</w:t>
      </w:r>
      <w:r w:rsidR="001441AA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и на </w:t>
      </w:r>
      <w:r w:rsidR="00EB47A1" w:rsidRPr="00FF49B9">
        <w:rPr>
          <w:rFonts w:ascii="Times New Roman" w:eastAsia="Times New Roman" w:hAnsi="Times New Roman" w:cs="Times New Roman"/>
          <w:i/>
          <w:iCs/>
          <w:sz w:val="24"/>
          <w:szCs w:val="24"/>
        </w:rPr>
        <w:t>442,3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или </w:t>
      </w:r>
      <w:r w:rsidR="00EB47A1">
        <w:rPr>
          <w:rFonts w:ascii="Times New Roman" w:eastAsia="Times New Roman" w:hAnsi="Times New Roman" w:cs="Times New Roman"/>
          <w:iCs/>
          <w:sz w:val="24"/>
          <w:szCs w:val="24"/>
        </w:rPr>
        <w:t>37,7%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ниже ожидаемых расходов за 20</w:t>
      </w:r>
      <w:r w:rsidR="001441AA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год.</w:t>
      </w:r>
    </w:p>
    <w:p w:rsidR="002622B0" w:rsidRPr="009410B2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>«Жилищно-коммунальное хозяйство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» запланированы на реализацию  </w:t>
      </w:r>
      <w:r>
        <w:rPr>
          <w:rFonts w:ascii="Times New Roman" w:hAnsi="Times New Roman" w:cs="Times New Roman"/>
          <w:iCs/>
          <w:sz w:val="24"/>
          <w:szCs w:val="24"/>
        </w:rPr>
        <w:t>муниципальн</w:t>
      </w:r>
      <w:r w:rsidR="00007AA3">
        <w:rPr>
          <w:rFonts w:ascii="Times New Roman" w:hAnsi="Times New Roman" w:cs="Times New Roman"/>
          <w:iCs/>
          <w:sz w:val="24"/>
          <w:szCs w:val="24"/>
        </w:rPr>
        <w:t>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программ</w:t>
      </w:r>
      <w:r w:rsidR="00007AA3">
        <w:rPr>
          <w:rFonts w:ascii="Times New Roman" w:hAnsi="Times New Roman" w:cs="Times New Roman"/>
          <w:iCs/>
          <w:sz w:val="24"/>
          <w:szCs w:val="24"/>
        </w:rPr>
        <w:t xml:space="preserve">ы </w:t>
      </w:r>
      <w:r w:rsidRPr="005C0EEB">
        <w:rPr>
          <w:rFonts w:ascii="Times New Roman" w:hAnsi="Times New Roman" w:cs="Times New Roman"/>
          <w:iCs/>
          <w:sz w:val="24"/>
          <w:szCs w:val="24"/>
        </w:rPr>
        <w:t>«Благоустройство территории муниципального образования сельского поселения «</w:t>
      </w:r>
      <w:r w:rsidRPr="005C0EE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Манино</w:t>
      </w:r>
      <w:r w:rsidRPr="005C0EEB">
        <w:rPr>
          <w:rFonts w:ascii="Times New Roman" w:hAnsi="Times New Roman" w:cs="Times New Roman"/>
          <w:iCs/>
          <w:sz w:val="24"/>
          <w:szCs w:val="24"/>
        </w:rPr>
        <w:t>»</w:t>
      </w:r>
      <w:proofErr w:type="gramStart"/>
      <w:r w:rsidRPr="005C0EE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410B2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9410B2">
        <w:rPr>
          <w:rFonts w:ascii="Times New Roman" w:hAnsi="Times New Roman" w:cs="Times New Roman"/>
          <w:iCs/>
          <w:sz w:val="24"/>
          <w:szCs w:val="24"/>
        </w:rPr>
        <w:t>оторые</w:t>
      </w:r>
      <w:proofErr w:type="spellEnd"/>
      <w:r w:rsidRPr="009410B2">
        <w:rPr>
          <w:rFonts w:ascii="Times New Roman" w:hAnsi="Times New Roman" w:cs="Times New Roman"/>
          <w:iCs/>
          <w:sz w:val="24"/>
          <w:szCs w:val="24"/>
        </w:rPr>
        <w:t xml:space="preserve"> планируется использовать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следующие цели: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уличное освещение и содержание объектов уличного освещения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="00725D14">
        <w:rPr>
          <w:rFonts w:ascii="Times New Roman" w:hAnsi="Times New Roman" w:cs="Times New Roman"/>
          <w:i/>
          <w:iCs/>
          <w:sz w:val="24"/>
          <w:szCs w:val="24"/>
        </w:rPr>
        <w:t xml:space="preserve">457,0 </w:t>
      </w:r>
      <w:proofErr w:type="spellStart"/>
      <w:r w:rsidRPr="005C0EEB">
        <w:rPr>
          <w:rFonts w:ascii="Times New Roman" w:hAnsi="Times New Roman" w:cs="Times New Roman"/>
          <w:i/>
          <w:iCs/>
          <w:sz w:val="24"/>
          <w:szCs w:val="24"/>
        </w:rPr>
        <w:t>тыс</w:t>
      </w:r>
      <w:proofErr w:type="gramStart"/>
      <w:r w:rsidRPr="005C0EEB"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5C0EEB">
        <w:rPr>
          <w:rFonts w:ascii="Times New Roman" w:hAnsi="Times New Roman" w:cs="Times New Roman"/>
          <w:i/>
          <w:iCs/>
          <w:sz w:val="24"/>
          <w:szCs w:val="24"/>
        </w:rPr>
        <w:t>ублей</w:t>
      </w:r>
      <w:proofErr w:type="spellEnd"/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2622B0" w:rsidRPr="00C7500A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спиливание  и утилизация  деревьев в сумме </w:t>
      </w:r>
      <w:r w:rsidR="001441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25D14" w:rsidRPr="00725D14">
        <w:rPr>
          <w:rFonts w:ascii="Times New Roman" w:hAnsi="Times New Roman" w:cs="Times New Roman"/>
          <w:i/>
          <w:iCs/>
          <w:sz w:val="24"/>
          <w:szCs w:val="24"/>
        </w:rPr>
        <w:t>80,0</w:t>
      </w:r>
      <w:r w:rsidR="001441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7500A">
        <w:rPr>
          <w:rFonts w:ascii="Times New Roman" w:hAnsi="Times New Roman" w:cs="Times New Roman"/>
          <w:i/>
          <w:iCs/>
          <w:sz w:val="24"/>
          <w:szCs w:val="24"/>
        </w:rPr>
        <w:t>тыс</w:t>
      </w:r>
      <w:proofErr w:type="gramStart"/>
      <w:r w:rsidRPr="00C7500A"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C7500A">
        <w:rPr>
          <w:rFonts w:ascii="Times New Roman" w:hAnsi="Times New Roman" w:cs="Times New Roman"/>
          <w:i/>
          <w:iCs/>
          <w:sz w:val="24"/>
          <w:szCs w:val="24"/>
        </w:rPr>
        <w:t>ублей</w:t>
      </w:r>
      <w:proofErr w:type="spellEnd"/>
      <w:r w:rsidRPr="00C7500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2622B0" w:rsidRPr="00C7500A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территории около памятных мест, нежилых домов в сумме </w:t>
      </w:r>
      <w:r w:rsidR="00725D14">
        <w:rPr>
          <w:rFonts w:ascii="Times New Roman" w:hAnsi="Times New Roman" w:cs="Times New Roman"/>
          <w:i/>
          <w:iCs/>
          <w:sz w:val="24"/>
          <w:szCs w:val="24"/>
        </w:rPr>
        <w:t xml:space="preserve">170,0 </w:t>
      </w:r>
      <w:proofErr w:type="spellStart"/>
      <w:r w:rsidRPr="00C7500A">
        <w:rPr>
          <w:rFonts w:ascii="Times New Roman" w:hAnsi="Times New Roman" w:cs="Times New Roman"/>
          <w:i/>
          <w:iCs/>
          <w:sz w:val="24"/>
          <w:szCs w:val="24"/>
        </w:rPr>
        <w:t>тыс</w:t>
      </w:r>
      <w:proofErr w:type="gramStart"/>
      <w:r w:rsidRPr="00C7500A"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C7500A">
        <w:rPr>
          <w:rFonts w:ascii="Times New Roman" w:hAnsi="Times New Roman" w:cs="Times New Roman"/>
          <w:i/>
          <w:iCs/>
          <w:sz w:val="24"/>
          <w:szCs w:val="24"/>
        </w:rPr>
        <w:t>ублей</w:t>
      </w:r>
      <w:proofErr w:type="spellEnd"/>
      <w:r w:rsidRPr="00C7500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очистку и косметический ремонт колодцев в сумме </w:t>
      </w:r>
      <w:r w:rsidR="00725D14" w:rsidRPr="00725D14">
        <w:rPr>
          <w:rFonts w:ascii="Times New Roman" w:hAnsi="Times New Roman" w:cs="Times New Roman"/>
          <w:i/>
          <w:iCs/>
          <w:sz w:val="24"/>
          <w:szCs w:val="24"/>
        </w:rPr>
        <w:t>20,0</w:t>
      </w:r>
      <w:r w:rsidRPr="009B0E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0EE8">
        <w:rPr>
          <w:rFonts w:ascii="Times New Roman" w:hAnsi="Times New Roman" w:cs="Times New Roman"/>
          <w:i/>
          <w:iCs/>
          <w:sz w:val="24"/>
          <w:szCs w:val="24"/>
        </w:rPr>
        <w:t>тыс</w:t>
      </w:r>
      <w:proofErr w:type="gramStart"/>
      <w:r w:rsidRPr="009B0EE8"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9B0EE8">
        <w:rPr>
          <w:rFonts w:ascii="Times New Roman" w:hAnsi="Times New Roman" w:cs="Times New Roman"/>
          <w:i/>
          <w:iCs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организацию и проведение  ежегодных и осенних месячников  по благоустройству  и санитарной очистке территорий с уборкой и вывозом мусора в сумме </w:t>
      </w:r>
      <w:r w:rsidR="00725D14" w:rsidRPr="00725D14">
        <w:rPr>
          <w:rFonts w:ascii="Times New Roman" w:hAnsi="Times New Roman" w:cs="Times New Roman"/>
          <w:i/>
          <w:iCs/>
          <w:sz w:val="24"/>
          <w:szCs w:val="24"/>
        </w:rPr>
        <w:t>100,0</w:t>
      </w:r>
      <w:r w:rsidR="001441A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7500A">
        <w:rPr>
          <w:rFonts w:ascii="Times New Roman" w:hAnsi="Times New Roman" w:cs="Times New Roman"/>
          <w:i/>
          <w:iCs/>
          <w:sz w:val="24"/>
          <w:szCs w:val="24"/>
        </w:rPr>
        <w:t>тыс</w:t>
      </w:r>
      <w:proofErr w:type="gramStart"/>
      <w:r w:rsidRPr="00C7500A"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C7500A">
        <w:rPr>
          <w:rFonts w:ascii="Times New Roman" w:hAnsi="Times New Roman" w:cs="Times New Roman"/>
          <w:i/>
          <w:iCs/>
          <w:sz w:val="24"/>
          <w:szCs w:val="24"/>
        </w:rPr>
        <w:t>ублей</w:t>
      </w:r>
      <w:proofErr w:type="spellEnd"/>
      <w:r w:rsidR="00E048B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048B6" w:rsidRDefault="00E048B6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на мероприятия по содержанию  в чистоте территории сельского поселения (уборка, скашивание, ликвидация свалок) в сумме </w:t>
      </w:r>
      <w:r w:rsidRPr="00E048B6">
        <w:rPr>
          <w:rFonts w:ascii="Times New Roman" w:hAnsi="Times New Roman" w:cs="Times New Roman"/>
          <w:i/>
          <w:iCs/>
          <w:sz w:val="24"/>
          <w:szCs w:val="24"/>
        </w:rPr>
        <w:t xml:space="preserve">344,7 </w:t>
      </w:r>
      <w:proofErr w:type="spellStart"/>
      <w:r w:rsidRPr="00E048B6">
        <w:rPr>
          <w:rFonts w:ascii="Times New Roman" w:hAnsi="Times New Roman" w:cs="Times New Roman"/>
          <w:i/>
          <w:iCs/>
          <w:sz w:val="24"/>
          <w:szCs w:val="24"/>
        </w:rPr>
        <w:t>тыс</w:t>
      </w:r>
      <w:proofErr w:type="gramStart"/>
      <w:r w:rsidRPr="00E048B6"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E048B6">
        <w:rPr>
          <w:rFonts w:ascii="Times New Roman" w:hAnsi="Times New Roman" w:cs="Times New Roman"/>
          <w:i/>
          <w:iCs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622B0" w:rsidRPr="006A4235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отношению к 201</w:t>
      </w:r>
      <w:r w:rsidR="001441AA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году расходы по подразделу на 202</w:t>
      </w:r>
      <w:r w:rsidR="001441AA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запланированы с </w:t>
      </w:r>
      <w:r w:rsidR="00E048B6">
        <w:rPr>
          <w:rFonts w:ascii="Times New Roman" w:hAnsi="Times New Roman" w:cs="Times New Roman"/>
          <w:iCs/>
          <w:sz w:val="24"/>
          <w:szCs w:val="24"/>
        </w:rPr>
        <w:t xml:space="preserve">увеличением 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 w:rsidR="00E048B6" w:rsidRPr="00E048B6">
        <w:rPr>
          <w:rFonts w:ascii="Times New Roman" w:hAnsi="Times New Roman" w:cs="Times New Roman"/>
          <w:i/>
          <w:iCs/>
          <w:sz w:val="24"/>
          <w:szCs w:val="24"/>
        </w:rPr>
        <w:t>17,4</w:t>
      </w:r>
      <w:r w:rsidRPr="006A42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4235">
        <w:rPr>
          <w:rFonts w:ascii="Times New Roman" w:hAnsi="Times New Roman" w:cs="Times New Roman"/>
          <w:i/>
          <w:iCs/>
          <w:sz w:val="24"/>
          <w:szCs w:val="24"/>
        </w:rPr>
        <w:t>тыс</w:t>
      </w:r>
      <w:proofErr w:type="gramStart"/>
      <w:r w:rsidRPr="006A4235"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6A4235">
        <w:rPr>
          <w:rFonts w:ascii="Times New Roman" w:hAnsi="Times New Roman" w:cs="Times New Roman"/>
          <w:i/>
          <w:iCs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или </w:t>
      </w:r>
      <w:r w:rsidR="00E048B6">
        <w:rPr>
          <w:rFonts w:ascii="Times New Roman" w:hAnsi="Times New Roman" w:cs="Times New Roman"/>
          <w:iCs/>
          <w:sz w:val="24"/>
          <w:szCs w:val="24"/>
        </w:rPr>
        <w:t>1,5</w:t>
      </w:r>
      <w:r w:rsidR="001441A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%, а по отношению к ожидаемому исполнению за 20</w:t>
      </w:r>
      <w:r w:rsidR="001441AA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- с сокращением  </w:t>
      </w:r>
      <w:r w:rsidRPr="00A859FE">
        <w:rPr>
          <w:rFonts w:ascii="Times New Roman" w:hAnsi="Times New Roman" w:cs="Times New Roman"/>
          <w:iCs/>
          <w:sz w:val="24"/>
          <w:szCs w:val="24"/>
        </w:rPr>
        <w:t>на</w:t>
      </w:r>
      <w:r w:rsidR="001441A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F49B9" w:rsidRPr="00FF49B9">
        <w:rPr>
          <w:rFonts w:ascii="Times New Roman" w:hAnsi="Times New Roman" w:cs="Times New Roman"/>
          <w:i/>
          <w:iCs/>
          <w:sz w:val="24"/>
          <w:szCs w:val="24"/>
        </w:rPr>
        <w:t>308,3</w:t>
      </w:r>
      <w:r w:rsidR="001441AA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6A4235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или </w:t>
      </w:r>
      <w:r w:rsidR="00FF49B9">
        <w:rPr>
          <w:rFonts w:ascii="Times New Roman" w:hAnsi="Times New Roman" w:cs="Times New Roman"/>
          <w:iCs/>
          <w:sz w:val="24"/>
          <w:szCs w:val="24"/>
        </w:rPr>
        <w:t>26,3%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Удельный вес расходов по данному разделу в общем объёме расходов бюджета на 202</w:t>
      </w:r>
      <w:r w:rsidR="001441AA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составляет </w:t>
      </w:r>
      <w:r w:rsidR="00E048B6">
        <w:rPr>
          <w:rFonts w:ascii="Times New Roman" w:hAnsi="Times New Roman" w:cs="Times New Roman"/>
          <w:iCs/>
          <w:sz w:val="24"/>
          <w:szCs w:val="24"/>
        </w:rPr>
        <w:t>14,2</w:t>
      </w:r>
      <w:r>
        <w:rPr>
          <w:rFonts w:ascii="Times New Roman" w:hAnsi="Times New Roman" w:cs="Times New Roman"/>
          <w:iCs/>
          <w:sz w:val="24"/>
          <w:szCs w:val="24"/>
        </w:rPr>
        <w:t xml:space="preserve"> %.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</w:t>
      </w:r>
      <w:r w:rsidR="001441AA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936B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год б</w:t>
      </w:r>
      <w:r>
        <w:rPr>
          <w:rFonts w:ascii="Times New Roman" w:hAnsi="Times New Roman" w:cs="Times New Roman"/>
          <w:sz w:val="24"/>
          <w:szCs w:val="24"/>
        </w:rPr>
        <w:t xml:space="preserve">юджетные ассигнования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разделу предусмотрены в сумме </w:t>
      </w:r>
      <w:r w:rsidR="00936B44" w:rsidRPr="00936B44">
        <w:rPr>
          <w:rFonts w:ascii="Times New Roman" w:eastAsia="Times New Roman" w:hAnsi="Times New Roman" w:cs="Times New Roman"/>
          <w:i/>
          <w:iCs/>
          <w:sz w:val="24"/>
          <w:szCs w:val="24"/>
        </w:rPr>
        <w:t>1012,9</w:t>
      </w:r>
      <w:r w:rsidR="00936B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тыс</w:t>
      </w:r>
      <w:proofErr w:type="gramStart"/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ублей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на 202</w:t>
      </w:r>
      <w:r w:rsidR="001441AA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в сумме </w:t>
      </w:r>
      <w:r w:rsidR="00936B44" w:rsidRPr="00936B44">
        <w:rPr>
          <w:rFonts w:ascii="Times New Roman" w:eastAsia="Times New Roman" w:hAnsi="Times New Roman" w:cs="Times New Roman"/>
          <w:i/>
          <w:iCs/>
          <w:sz w:val="24"/>
          <w:szCs w:val="24"/>
        </w:rPr>
        <w:t>806,4</w:t>
      </w:r>
      <w:r w:rsidR="00936B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6037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76012">
        <w:rPr>
          <w:rFonts w:ascii="Times New Roman" w:hAnsi="Times New Roman" w:cs="Times New Roman"/>
          <w:sz w:val="24"/>
          <w:szCs w:val="24"/>
        </w:rPr>
        <w:t xml:space="preserve"> </w:t>
      </w:r>
      <w:r w:rsidRPr="00933456">
        <w:rPr>
          <w:rFonts w:ascii="Times New Roman" w:hAnsi="Times New Roman" w:cs="Times New Roman"/>
          <w:i/>
          <w:sz w:val="24"/>
          <w:szCs w:val="24"/>
        </w:rPr>
        <w:t>Культура,</w:t>
      </w:r>
      <w:r w:rsidR="001441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456">
        <w:rPr>
          <w:rFonts w:ascii="Times New Roman" w:hAnsi="Times New Roman" w:cs="Times New Roman"/>
          <w:i/>
          <w:sz w:val="24"/>
          <w:szCs w:val="24"/>
        </w:rPr>
        <w:t>кинематография,</w:t>
      </w:r>
      <w:r w:rsidR="001441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456">
        <w:rPr>
          <w:rFonts w:ascii="Times New Roman" w:hAnsi="Times New Roman" w:cs="Times New Roman"/>
          <w:i/>
          <w:sz w:val="24"/>
          <w:szCs w:val="24"/>
        </w:rPr>
        <w:t>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» на 202</w:t>
      </w:r>
      <w:r w:rsidR="001441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предлагается выделение бюджетных ассигнований в размере </w:t>
      </w:r>
      <w:r w:rsidR="00936B44" w:rsidRPr="00936B44">
        <w:rPr>
          <w:rFonts w:ascii="Times New Roman" w:hAnsi="Times New Roman" w:cs="Times New Roman"/>
          <w:i/>
          <w:sz w:val="24"/>
          <w:szCs w:val="24"/>
        </w:rPr>
        <w:t>2992,0</w:t>
      </w:r>
      <w:r w:rsidR="0093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9F7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E979F7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E979F7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Расходные обязательства по данному разделу на 202</w:t>
      </w:r>
      <w:r w:rsidR="001441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по отношению к </w:t>
      </w:r>
      <w:r>
        <w:rPr>
          <w:rFonts w:ascii="Times New Roman" w:hAnsi="Times New Roman" w:cs="Times New Roman"/>
          <w:iCs/>
          <w:sz w:val="24"/>
          <w:szCs w:val="24"/>
        </w:rPr>
        <w:t xml:space="preserve">ожидаемому 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исполнению за 20</w:t>
      </w:r>
      <w:r w:rsidR="001441AA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</w:t>
      </w:r>
      <w:r w:rsidR="00A00267">
        <w:rPr>
          <w:rFonts w:ascii="Times New Roman" w:hAnsi="Times New Roman" w:cs="Times New Roman"/>
          <w:iCs/>
          <w:sz w:val="24"/>
          <w:szCs w:val="24"/>
        </w:rPr>
        <w:t>остаются на уровне</w:t>
      </w:r>
      <w:r>
        <w:rPr>
          <w:rFonts w:ascii="Times New Roman" w:hAnsi="Times New Roman" w:cs="Times New Roman"/>
          <w:sz w:val="24"/>
          <w:szCs w:val="24"/>
        </w:rPr>
        <w:t>, по отношению к 201</w:t>
      </w:r>
      <w:r w:rsidR="001441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расходы увеличены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 w:rsidR="001441AA">
        <w:rPr>
          <w:rFonts w:ascii="Times New Roman" w:hAnsi="Times New Roman" w:cs="Times New Roman"/>
          <w:sz w:val="24"/>
          <w:szCs w:val="24"/>
        </w:rPr>
        <w:t xml:space="preserve"> </w:t>
      </w:r>
      <w:r w:rsidR="00936B44" w:rsidRPr="00936B44">
        <w:rPr>
          <w:rFonts w:ascii="Times New Roman" w:hAnsi="Times New Roman" w:cs="Times New Roman"/>
          <w:i/>
          <w:sz w:val="24"/>
          <w:szCs w:val="24"/>
        </w:rPr>
        <w:t>750,0</w:t>
      </w:r>
      <w:r w:rsidR="0014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9F7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E979F7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E979F7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 w:rsidRPr="00E979F7">
        <w:rPr>
          <w:rFonts w:ascii="Times New Roman" w:hAnsi="Times New Roman" w:cs="Times New Roman"/>
          <w:sz w:val="24"/>
          <w:szCs w:val="24"/>
        </w:rPr>
        <w:t xml:space="preserve">, или </w:t>
      </w:r>
      <w:r w:rsidR="00276012">
        <w:rPr>
          <w:rFonts w:ascii="Times New Roman" w:hAnsi="Times New Roman" w:cs="Times New Roman"/>
          <w:sz w:val="24"/>
          <w:szCs w:val="24"/>
        </w:rPr>
        <w:t xml:space="preserve"> </w:t>
      </w:r>
      <w:r w:rsidR="00936B44">
        <w:rPr>
          <w:rFonts w:ascii="Times New Roman" w:hAnsi="Times New Roman" w:cs="Times New Roman"/>
          <w:sz w:val="24"/>
          <w:szCs w:val="24"/>
        </w:rPr>
        <w:t>33,4</w:t>
      </w:r>
      <w:r w:rsidRPr="00E979F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441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441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276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ежегодно в объёме</w:t>
      </w:r>
      <w:r w:rsidR="00936B44">
        <w:rPr>
          <w:rFonts w:ascii="Times New Roman" w:hAnsi="Times New Roman" w:cs="Times New Roman"/>
          <w:sz w:val="24"/>
          <w:szCs w:val="24"/>
        </w:rPr>
        <w:t xml:space="preserve"> </w:t>
      </w:r>
      <w:r w:rsidR="00936B44" w:rsidRPr="00936B44">
        <w:rPr>
          <w:rFonts w:ascii="Times New Roman" w:hAnsi="Times New Roman" w:cs="Times New Roman"/>
          <w:i/>
          <w:sz w:val="24"/>
          <w:szCs w:val="24"/>
        </w:rPr>
        <w:t>2992,0</w:t>
      </w:r>
      <w:r w:rsidR="0014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B9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1F5CB9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1F5CB9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622B0" w:rsidRPr="00736341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разделу в 202</w:t>
      </w:r>
      <w:r w:rsidR="001441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году и в плановом периоде 202</w:t>
      </w:r>
      <w:r w:rsidR="001441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441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1FE9">
        <w:rPr>
          <w:rFonts w:ascii="Times New Roman" w:eastAsia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05CF7">
        <w:rPr>
          <w:rFonts w:ascii="Times New Roman" w:hAnsi="Times New Roman" w:cs="Times New Roman"/>
          <w:i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 xml:space="preserve">» включена муниципальная программа 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районе» на 202</w:t>
      </w:r>
      <w:r w:rsidR="001441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 расходами в сумме </w:t>
      </w:r>
      <w:r w:rsidR="00936B44" w:rsidRPr="00936B44">
        <w:rPr>
          <w:rFonts w:ascii="Times New Roman" w:hAnsi="Times New Roman" w:cs="Times New Roman"/>
          <w:i/>
          <w:sz w:val="24"/>
          <w:szCs w:val="24"/>
        </w:rPr>
        <w:t>5,0</w:t>
      </w:r>
      <w:r w:rsidR="0014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ED6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087519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087519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в таком же объеме предусмотрены на 202</w:t>
      </w:r>
      <w:r w:rsidR="001441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441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 Против 201</w:t>
      </w:r>
      <w:r w:rsidR="001441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ассигнования по программе планируется с увеличением на </w:t>
      </w:r>
      <w:r w:rsidR="00936B44" w:rsidRPr="00A00267">
        <w:rPr>
          <w:rFonts w:ascii="Times New Roman" w:hAnsi="Times New Roman" w:cs="Times New Roman"/>
          <w:i/>
          <w:sz w:val="24"/>
          <w:szCs w:val="24"/>
        </w:rPr>
        <w:t>0,1</w:t>
      </w:r>
      <w:r w:rsidR="001441AA">
        <w:rPr>
          <w:rFonts w:ascii="Times New Roman" w:hAnsi="Times New Roman" w:cs="Times New Roman"/>
          <w:sz w:val="24"/>
          <w:szCs w:val="24"/>
        </w:rPr>
        <w:t xml:space="preserve">  </w:t>
      </w:r>
      <w:r w:rsidRPr="008E4E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4E77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8E4E77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8E4E77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 w:rsidRPr="008E4E7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936B44">
        <w:rPr>
          <w:rFonts w:ascii="Times New Roman" w:hAnsi="Times New Roman" w:cs="Times New Roman"/>
          <w:sz w:val="24"/>
          <w:szCs w:val="24"/>
        </w:rPr>
        <w:t>2,0%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2B0" w:rsidRPr="00E761A4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1441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исполнение расходов по данному разделу  ожидается в сумме </w:t>
      </w:r>
      <w:r w:rsidR="00A00267">
        <w:rPr>
          <w:rFonts w:ascii="Times New Roman" w:hAnsi="Times New Roman" w:cs="Times New Roman"/>
          <w:i/>
          <w:sz w:val="24"/>
          <w:szCs w:val="24"/>
        </w:rPr>
        <w:t xml:space="preserve">5,0 </w:t>
      </w:r>
      <w:proofErr w:type="spellStart"/>
      <w:r w:rsidRPr="00E761A4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E761A4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E761A4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 w:rsidRPr="00E761A4">
        <w:rPr>
          <w:rFonts w:ascii="Times New Roman" w:hAnsi="Times New Roman" w:cs="Times New Roman"/>
          <w:i/>
          <w:sz w:val="24"/>
          <w:szCs w:val="24"/>
        </w:rPr>
        <w:t>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202</w:t>
      </w:r>
      <w:r w:rsidR="008C11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8C11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C11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8C1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 массового спорта.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 w:rsidRPr="00740164">
        <w:rPr>
          <w:rFonts w:ascii="Times New Roman" w:hAnsi="Times New Roman" w:cs="Times New Roman"/>
          <w:i/>
          <w:iCs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реализацию мероприятий  муниципальной программы «Социальная поддержка граждан сельского поселения» на 202</w:t>
      </w:r>
      <w:r w:rsidR="008C118B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год  планируются  бюджетные ассигнования в сумме</w:t>
      </w:r>
      <w:r w:rsidR="008C11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21A1" w:rsidRPr="00A821A1">
        <w:rPr>
          <w:rFonts w:ascii="Times New Roman" w:hAnsi="Times New Roman" w:cs="Times New Roman"/>
          <w:i/>
          <w:iCs/>
          <w:sz w:val="24"/>
          <w:szCs w:val="24"/>
        </w:rPr>
        <w:t>194,7</w:t>
      </w:r>
      <w:r w:rsidR="008C11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7995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. рублей</w:t>
      </w:r>
      <w:r w:rsidRPr="007E06A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 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8C11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21A1" w:rsidRPr="00A821A1">
        <w:rPr>
          <w:rFonts w:ascii="Times New Roman" w:hAnsi="Times New Roman" w:cs="Times New Roman"/>
          <w:i/>
          <w:iCs/>
          <w:sz w:val="24"/>
          <w:szCs w:val="24"/>
        </w:rPr>
        <w:t>19,6</w:t>
      </w:r>
      <w:r w:rsidR="00A821A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5628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ыс</w:t>
      </w:r>
      <w:proofErr w:type="gramStart"/>
      <w:r w:rsidRPr="008D5CB2"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8D5CB2">
        <w:rPr>
          <w:rFonts w:ascii="Times New Roman" w:hAnsi="Times New Roman" w:cs="Times New Roman"/>
          <w:i/>
          <w:iCs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r w:rsidR="00A821A1">
        <w:rPr>
          <w:rFonts w:ascii="Times New Roman" w:hAnsi="Times New Roman" w:cs="Times New Roman"/>
          <w:iCs/>
          <w:sz w:val="24"/>
          <w:szCs w:val="24"/>
        </w:rPr>
        <w:t>11,2%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против расходов за 201</w:t>
      </w:r>
      <w:r w:rsidR="008C118B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и с сокращением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8C11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0267" w:rsidRPr="00A00267">
        <w:rPr>
          <w:rFonts w:ascii="Times New Roman" w:hAnsi="Times New Roman" w:cs="Times New Roman"/>
          <w:i/>
          <w:iCs/>
          <w:sz w:val="24"/>
          <w:szCs w:val="24"/>
        </w:rPr>
        <w:t>0,3</w:t>
      </w:r>
      <w:r w:rsidR="00A0026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D5CB2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r w:rsidR="00A00267">
        <w:rPr>
          <w:rFonts w:ascii="Times New Roman" w:hAnsi="Times New Roman" w:cs="Times New Roman"/>
          <w:iCs/>
          <w:sz w:val="24"/>
          <w:szCs w:val="24"/>
        </w:rPr>
        <w:t>0,2</w:t>
      </w:r>
      <w:r>
        <w:rPr>
          <w:rFonts w:ascii="Times New Roman" w:hAnsi="Times New Roman" w:cs="Times New Roman"/>
          <w:iCs/>
          <w:sz w:val="24"/>
          <w:szCs w:val="24"/>
        </w:rPr>
        <w:t xml:space="preserve">  % против  ожидаемых расходов за 20</w:t>
      </w:r>
      <w:r w:rsidR="008C118B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плановый период 202</w:t>
      </w:r>
      <w:r w:rsidR="008C118B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-202</w:t>
      </w:r>
      <w:r w:rsidR="008C118B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гг.  бюджетные ассигнования  по разделу планируются  ежегодно в размере </w:t>
      </w:r>
      <w:r w:rsidR="00A821A1" w:rsidRPr="00A821A1">
        <w:rPr>
          <w:rFonts w:ascii="Times New Roman" w:hAnsi="Times New Roman" w:cs="Times New Roman"/>
          <w:i/>
          <w:iCs/>
          <w:sz w:val="24"/>
          <w:szCs w:val="24"/>
        </w:rPr>
        <w:t>194,7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53A8">
        <w:rPr>
          <w:rFonts w:ascii="Times New Roman" w:hAnsi="Times New Roman" w:cs="Times New Roman"/>
          <w:i/>
          <w:iCs/>
          <w:sz w:val="24"/>
          <w:szCs w:val="24"/>
        </w:rPr>
        <w:t>тыс</w:t>
      </w:r>
      <w:proofErr w:type="gramStart"/>
      <w:r w:rsidRPr="000A53A8"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0A53A8">
        <w:rPr>
          <w:rFonts w:ascii="Times New Roman" w:hAnsi="Times New Roman" w:cs="Times New Roman"/>
          <w:i/>
          <w:iCs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Средства планируется на мероприятия в области социальной политики (социальное обеспечение и иные выплаты населению </w:t>
      </w:r>
      <w:r w:rsidR="00A821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821A1" w:rsidRPr="00A821A1">
        <w:rPr>
          <w:rFonts w:ascii="Times New Roman" w:hAnsi="Times New Roman" w:cs="Times New Roman"/>
          <w:i/>
          <w:iCs/>
          <w:sz w:val="24"/>
          <w:szCs w:val="24"/>
        </w:rPr>
        <w:t>122,2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6EC0">
        <w:rPr>
          <w:rFonts w:ascii="Times New Roman" w:hAnsi="Times New Roman" w:cs="Times New Roman"/>
          <w:i/>
          <w:iCs/>
          <w:sz w:val="24"/>
          <w:szCs w:val="24"/>
        </w:rPr>
        <w:t>тыс</w:t>
      </w:r>
      <w:proofErr w:type="gramStart"/>
      <w:r w:rsidRPr="003E2590"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3E2590">
        <w:rPr>
          <w:rFonts w:ascii="Times New Roman" w:hAnsi="Times New Roman" w:cs="Times New Roman"/>
          <w:i/>
          <w:iCs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) и на исполнение полномочий поселения по оказанию мер социальной поддержки специалистов, работающих в сельской местности - в сумме </w:t>
      </w:r>
      <w:r w:rsidR="00A821A1" w:rsidRPr="00A821A1">
        <w:rPr>
          <w:rFonts w:ascii="Times New Roman" w:hAnsi="Times New Roman" w:cs="Times New Roman"/>
          <w:i/>
          <w:iCs/>
          <w:sz w:val="24"/>
          <w:szCs w:val="24"/>
        </w:rPr>
        <w:t>72,5</w:t>
      </w:r>
      <w:r w:rsidR="008C11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2590"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76012" w:rsidRDefault="00276012" w:rsidP="002622B0">
      <w:pPr>
        <w:spacing w:after="0" w:line="240" w:lineRule="atLeast"/>
        <w:ind w:firstLine="709"/>
        <w:contextualSpacing/>
        <w:jc w:val="center"/>
        <w:rPr>
          <w:rStyle w:val="ab"/>
          <w:rFonts w:ascii="Times New Roman" w:hAnsi="Times New Roman"/>
          <w:sz w:val="24"/>
          <w:szCs w:val="24"/>
        </w:rPr>
      </w:pPr>
    </w:p>
    <w:p w:rsidR="00276012" w:rsidRDefault="00276012" w:rsidP="002622B0">
      <w:pPr>
        <w:spacing w:after="0" w:line="240" w:lineRule="atLeast"/>
        <w:ind w:firstLine="709"/>
        <w:contextualSpacing/>
        <w:jc w:val="center"/>
        <w:rPr>
          <w:rStyle w:val="ab"/>
          <w:rFonts w:ascii="Times New Roman" w:hAnsi="Times New Roman"/>
          <w:sz w:val="24"/>
          <w:szCs w:val="24"/>
        </w:rPr>
      </w:pPr>
    </w:p>
    <w:p w:rsidR="002622B0" w:rsidRDefault="002622B0" w:rsidP="002622B0">
      <w:pPr>
        <w:spacing w:after="0" w:line="240" w:lineRule="atLeast"/>
        <w:ind w:firstLine="709"/>
        <w:contextualSpacing/>
        <w:jc w:val="center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6</w:t>
      </w:r>
      <w:r w:rsidRPr="001901EC">
        <w:rPr>
          <w:rStyle w:val="ab"/>
          <w:rFonts w:ascii="Times New Roman" w:hAnsi="Times New Roman"/>
          <w:sz w:val="24"/>
          <w:szCs w:val="24"/>
        </w:rPr>
        <w:t>.Оценка размера дефицита проекта бюджета на 20</w:t>
      </w:r>
      <w:r>
        <w:rPr>
          <w:rStyle w:val="ab"/>
          <w:rFonts w:ascii="Times New Roman" w:hAnsi="Times New Roman"/>
          <w:sz w:val="24"/>
          <w:szCs w:val="24"/>
        </w:rPr>
        <w:t>2</w:t>
      </w:r>
      <w:r w:rsidR="00BF59F7">
        <w:rPr>
          <w:rStyle w:val="ab"/>
          <w:rFonts w:ascii="Times New Roman" w:hAnsi="Times New Roman"/>
          <w:sz w:val="24"/>
          <w:szCs w:val="24"/>
        </w:rPr>
        <w:t>1</w:t>
      </w:r>
      <w:r w:rsidRPr="001901EC">
        <w:rPr>
          <w:rStyle w:val="ab"/>
          <w:rFonts w:ascii="Times New Roman" w:hAnsi="Times New Roman"/>
          <w:sz w:val="24"/>
          <w:szCs w:val="24"/>
        </w:rPr>
        <w:t xml:space="preserve"> год</w:t>
      </w:r>
      <w:r>
        <w:rPr>
          <w:rStyle w:val="ab"/>
          <w:rFonts w:ascii="Times New Roman" w:hAnsi="Times New Roman"/>
          <w:sz w:val="24"/>
          <w:szCs w:val="24"/>
        </w:rPr>
        <w:t xml:space="preserve"> и плановый период 202</w:t>
      </w:r>
      <w:r w:rsidR="00BF59F7">
        <w:rPr>
          <w:rStyle w:val="ab"/>
          <w:rFonts w:ascii="Times New Roman" w:hAnsi="Times New Roman"/>
          <w:sz w:val="24"/>
          <w:szCs w:val="24"/>
        </w:rPr>
        <w:t>2</w:t>
      </w:r>
      <w:r>
        <w:rPr>
          <w:rStyle w:val="ab"/>
          <w:rFonts w:ascii="Times New Roman" w:hAnsi="Times New Roman"/>
          <w:sz w:val="24"/>
          <w:szCs w:val="24"/>
        </w:rPr>
        <w:t xml:space="preserve"> и 202</w:t>
      </w:r>
      <w:r w:rsidR="00BF59F7">
        <w:rPr>
          <w:rStyle w:val="ab"/>
          <w:rFonts w:ascii="Times New Roman" w:hAnsi="Times New Roman"/>
          <w:sz w:val="24"/>
          <w:szCs w:val="24"/>
        </w:rPr>
        <w:t>3</w:t>
      </w:r>
      <w:r>
        <w:rPr>
          <w:rStyle w:val="ab"/>
          <w:rFonts w:ascii="Times New Roman" w:hAnsi="Times New Roman"/>
          <w:sz w:val="24"/>
          <w:szCs w:val="24"/>
        </w:rPr>
        <w:t xml:space="preserve"> годов</w:t>
      </w:r>
    </w:p>
    <w:p w:rsidR="002622B0" w:rsidRPr="00AC74F1" w:rsidRDefault="002622B0" w:rsidP="002622B0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AC74F1">
        <w:rPr>
          <w:rStyle w:val="ab"/>
          <w:rFonts w:ascii="Times New Roman" w:hAnsi="Times New Roman"/>
          <w:b w:val="0"/>
          <w:sz w:val="24"/>
          <w:szCs w:val="24"/>
        </w:rPr>
        <w:t>Бюджет сельского поселения на 20</w:t>
      </w:r>
      <w:r>
        <w:rPr>
          <w:rStyle w:val="ab"/>
          <w:rFonts w:ascii="Times New Roman" w:hAnsi="Times New Roman"/>
          <w:b w:val="0"/>
          <w:sz w:val="24"/>
          <w:szCs w:val="24"/>
        </w:rPr>
        <w:t>2</w:t>
      </w:r>
      <w:r w:rsidR="00BF59F7">
        <w:rPr>
          <w:rStyle w:val="ab"/>
          <w:rFonts w:ascii="Times New Roman" w:hAnsi="Times New Roman"/>
          <w:b w:val="0"/>
          <w:sz w:val="24"/>
          <w:szCs w:val="24"/>
        </w:rPr>
        <w:t>1</w:t>
      </w:r>
      <w:r w:rsidRPr="00AC74F1">
        <w:rPr>
          <w:rStyle w:val="ab"/>
          <w:rFonts w:ascii="Times New Roman" w:hAnsi="Times New Roman"/>
          <w:b w:val="0"/>
          <w:sz w:val="24"/>
          <w:szCs w:val="24"/>
        </w:rPr>
        <w:t xml:space="preserve"> год по доходам составляет в сумме</w:t>
      </w:r>
      <w:r w:rsidR="00BF59F7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="00C22C61" w:rsidRPr="00C22C61">
        <w:rPr>
          <w:rStyle w:val="ab"/>
          <w:rFonts w:ascii="Times New Roman" w:hAnsi="Times New Roman"/>
          <w:b w:val="0"/>
          <w:i/>
          <w:sz w:val="24"/>
          <w:szCs w:val="24"/>
        </w:rPr>
        <w:t>8195,6</w:t>
      </w:r>
      <w:r w:rsidR="00BF59F7">
        <w:rPr>
          <w:rStyle w:val="ab"/>
          <w:rFonts w:ascii="Times New Roman" w:hAnsi="Times New Roman"/>
          <w:b w:val="0"/>
          <w:sz w:val="24"/>
          <w:szCs w:val="24"/>
        </w:rPr>
        <w:t xml:space="preserve">    </w:t>
      </w:r>
      <w:r w:rsidRPr="00AC74F1">
        <w:rPr>
          <w:rStyle w:val="ab"/>
          <w:rFonts w:ascii="Times New Roman" w:hAnsi="Times New Roman"/>
          <w:b w:val="0"/>
          <w:i/>
          <w:sz w:val="24"/>
          <w:szCs w:val="24"/>
        </w:rPr>
        <w:t>тыс. рублей,</w:t>
      </w:r>
      <w:r w:rsidRPr="00AC74F1">
        <w:rPr>
          <w:rStyle w:val="ab"/>
          <w:rFonts w:ascii="Times New Roman" w:hAnsi="Times New Roman"/>
          <w:b w:val="0"/>
          <w:sz w:val="24"/>
          <w:szCs w:val="24"/>
        </w:rPr>
        <w:t xml:space="preserve"> по расходам в сумме </w:t>
      </w:r>
      <w:r w:rsidR="00C22C61" w:rsidRPr="00C22C61">
        <w:rPr>
          <w:rStyle w:val="ab"/>
          <w:rFonts w:ascii="Times New Roman" w:hAnsi="Times New Roman"/>
          <w:b w:val="0"/>
          <w:i/>
          <w:sz w:val="24"/>
          <w:szCs w:val="24"/>
        </w:rPr>
        <w:t>8240,6</w:t>
      </w:r>
      <w:r w:rsidR="00BF59F7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AC74F1">
        <w:rPr>
          <w:rStyle w:val="ab"/>
          <w:rFonts w:ascii="Times New Roman" w:hAnsi="Times New Roman"/>
          <w:b w:val="0"/>
          <w:i/>
          <w:sz w:val="24"/>
          <w:szCs w:val="24"/>
        </w:rPr>
        <w:t>тыс. рублей</w:t>
      </w:r>
      <w:r w:rsidRPr="00AC74F1">
        <w:rPr>
          <w:rStyle w:val="ab"/>
          <w:rFonts w:ascii="Times New Roman" w:hAnsi="Times New Roman"/>
          <w:b w:val="0"/>
          <w:sz w:val="24"/>
          <w:szCs w:val="24"/>
        </w:rPr>
        <w:t>, с дефицитом в сумме</w:t>
      </w:r>
      <w:r w:rsidR="00BF59F7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="00C22C61" w:rsidRPr="00C22C61">
        <w:rPr>
          <w:rStyle w:val="ab"/>
          <w:rFonts w:ascii="Times New Roman" w:hAnsi="Times New Roman"/>
          <w:b w:val="0"/>
          <w:i/>
          <w:sz w:val="24"/>
          <w:szCs w:val="24"/>
        </w:rPr>
        <w:t>45,0</w:t>
      </w:r>
      <w:r w:rsidR="00BF59F7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AC74F1">
        <w:rPr>
          <w:rStyle w:val="ab"/>
          <w:rFonts w:ascii="Times New Roman" w:hAnsi="Times New Roman"/>
          <w:b w:val="0"/>
          <w:i/>
          <w:sz w:val="24"/>
          <w:szCs w:val="24"/>
        </w:rPr>
        <w:t>тыс. рублей</w:t>
      </w:r>
      <w:r w:rsidRPr="00AC74F1">
        <w:rPr>
          <w:rStyle w:val="ab"/>
          <w:rFonts w:ascii="Times New Roman" w:hAnsi="Times New Roman"/>
          <w:b w:val="0"/>
          <w:sz w:val="24"/>
          <w:szCs w:val="24"/>
        </w:rPr>
        <w:t xml:space="preserve">. </w:t>
      </w:r>
    </w:p>
    <w:p w:rsidR="002622B0" w:rsidRDefault="002622B0" w:rsidP="002622B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плановый период 202</w:t>
      </w:r>
      <w:r w:rsidR="00BF59F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F59F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гг. дефицит бюджета предусматривается ежегодно в размере</w:t>
      </w:r>
      <w:r w:rsidR="00BF5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C61" w:rsidRPr="00C22C61">
        <w:rPr>
          <w:rFonts w:ascii="Times New Roman" w:eastAsia="Times New Roman" w:hAnsi="Times New Roman" w:cs="Times New Roman"/>
          <w:i/>
          <w:sz w:val="24"/>
          <w:szCs w:val="24"/>
        </w:rPr>
        <w:t>45,0</w:t>
      </w:r>
      <w:r w:rsidRPr="007263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327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proofErr w:type="gramStart"/>
      <w:r w:rsidRPr="00726327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726327">
        <w:rPr>
          <w:rFonts w:ascii="Times New Roman" w:eastAsia="Times New Roman" w:hAnsi="Times New Roman" w:cs="Times New Roman"/>
          <w:i/>
          <w:sz w:val="24"/>
          <w:szCs w:val="24"/>
        </w:rPr>
        <w:t>ублей</w:t>
      </w:r>
      <w:proofErr w:type="spellEnd"/>
      <w:r w:rsidRPr="0072632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622B0" w:rsidRPr="00AC74F1" w:rsidRDefault="002622B0" w:rsidP="002622B0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AC74F1">
        <w:rPr>
          <w:rStyle w:val="ab"/>
          <w:rFonts w:ascii="Times New Roman" w:hAnsi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 w:rsidRPr="00AC74F1">
        <w:rPr>
          <w:rStyle w:val="ab"/>
          <w:rFonts w:ascii="Times New Roman" w:hAnsi="Times New Roman" w:cs="Times New Roman"/>
          <w:b w:val="0"/>
          <w:sz w:val="24"/>
          <w:szCs w:val="24"/>
        </w:rPr>
        <w:t>¹ БК РФ.</w:t>
      </w:r>
    </w:p>
    <w:p w:rsidR="002622B0" w:rsidRPr="00E8721D" w:rsidRDefault="002622B0" w:rsidP="002622B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приложении № </w:t>
      </w:r>
      <w:r w:rsidR="00C22C6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441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проекту бюджета изложены источники 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дефи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BF59F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BF59F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F59F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годов,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2622B0" w:rsidRDefault="002622B0" w:rsidP="002622B0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2622B0" w:rsidRDefault="002622B0" w:rsidP="002622B0">
      <w:pPr>
        <w:pStyle w:val="aa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 w:rsidR="00BF59F7">
        <w:rPr>
          <w:rFonts w:ascii="Times New Roman" w:hAnsi="Times New Roman"/>
          <w:sz w:val="24"/>
          <w:szCs w:val="24"/>
        </w:rPr>
        <w:t>2</w:t>
      </w:r>
      <w:r w:rsidR="00C622E7">
        <w:rPr>
          <w:rFonts w:ascii="Times New Roman" w:hAnsi="Times New Roman"/>
          <w:sz w:val="24"/>
          <w:szCs w:val="24"/>
        </w:rPr>
        <w:t>6</w:t>
      </w:r>
      <w:r w:rsidR="00BF5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660F7C">
        <w:rPr>
          <w:rFonts w:ascii="Times New Roman" w:hAnsi="Times New Roman"/>
          <w:sz w:val="24"/>
          <w:szCs w:val="24"/>
        </w:rPr>
        <w:t>оября 20</w:t>
      </w:r>
      <w:r w:rsidR="00BF59F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, с нарушением</w:t>
      </w:r>
      <w:r w:rsidRPr="00660F7C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а</w:t>
      </w:r>
      <w:r w:rsidRPr="00660F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>ого</w:t>
      </w:r>
      <w:r w:rsidRPr="00660F7C">
        <w:rPr>
          <w:rFonts w:ascii="Times New Roman" w:hAnsi="Times New Roman"/>
          <w:sz w:val="24"/>
          <w:szCs w:val="24"/>
        </w:rPr>
        <w:t xml:space="preserve"> статьёй 7.2 Положения о бюджетном процессе.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Представленный для  экспертизы Проект бюджета сельского поселения,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2622B0" w:rsidRPr="00BF59F7" w:rsidRDefault="00BF59F7" w:rsidP="0026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2622B0" w:rsidRPr="00BF59F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В нарушение требований, установленных статьёй 184.2. и статьёй 5 Положения </w:t>
      </w:r>
      <w:r w:rsidR="002622B0" w:rsidRPr="00BF59F7">
        <w:rPr>
          <w:rFonts w:ascii="Times New Roman" w:hAnsi="Times New Roman"/>
          <w:b/>
          <w:sz w:val="24"/>
          <w:szCs w:val="24"/>
          <w:u w:val="single"/>
        </w:rPr>
        <w:t xml:space="preserve">«О бюджетном процессе </w:t>
      </w:r>
      <w:r w:rsidR="002622B0" w:rsidRPr="00BF59F7">
        <w:rPr>
          <w:rFonts w:ascii="Times New Roman" w:hAnsi="Times New Roman" w:cs="Times New Roman"/>
          <w:b/>
          <w:iCs/>
          <w:sz w:val="24"/>
          <w:szCs w:val="24"/>
          <w:u w:val="single"/>
        </w:rPr>
        <w:t>в составе документов к Проекту решения «</w:t>
      </w:r>
      <w:r w:rsidR="002622B0" w:rsidRPr="00BF59F7">
        <w:rPr>
          <w:rFonts w:ascii="Times New Roman" w:hAnsi="Times New Roman" w:cs="Times New Roman"/>
          <w:b/>
          <w:sz w:val="24"/>
          <w:szCs w:val="24"/>
          <w:u w:val="single"/>
        </w:rPr>
        <w:t>О бюджете на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622B0" w:rsidRPr="00BF59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 на плановый период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622B0" w:rsidRPr="00BF59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622B0" w:rsidRPr="00BF59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годов» </w:t>
      </w:r>
      <w:r w:rsidR="002622B0" w:rsidRPr="00BF59F7">
        <w:rPr>
          <w:rFonts w:ascii="Times New Roman" w:hAnsi="Times New Roman" w:cs="Times New Roman"/>
          <w:b/>
          <w:iCs/>
          <w:sz w:val="24"/>
          <w:szCs w:val="24"/>
          <w:u w:val="single"/>
        </w:rPr>
        <w:t>не представлен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2622B0" w:rsidRPr="00BF59F7">
        <w:rPr>
          <w:rFonts w:ascii="Times New Roman" w:hAnsi="Times New Roman" w:cs="Times New Roman"/>
          <w:b/>
          <w:iCs/>
          <w:sz w:val="24"/>
          <w:szCs w:val="24"/>
          <w:u w:val="single"/>
        </w:rPr>
        <w:t>реестр источников доходов  сельского поселения</w:t>
      </w:r>
      <w:r w:rsidR="0027601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и паспорта муниципальных программ</w:t>
      </w:r>
      <w:r w:rsidR="002622B0" w:rsidRPr="00BF59F7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169 БК РФ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1.3 статьи 1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процессе, проект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разработан на 3 года -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F59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F59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F59F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BF59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запланирован:</w:t>
      </w:r>
    </w:p>
    <w:p w:rsidR="002622B0" w:rsidRDefault="002622B0" w:rsidP="002622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 доходам в сумме </w:t>
      </w:r>
      <w:r w:rsidR="001B4CEA" w:rsidRPr="001B4CEA">
        <w:rPr>
          <w:rFonts w:ascii="Times New Roman" w:hAnsi="Times New Roman" w:cs="Times New Roman"/>
          <w:i/>
          <w:sz w:val="24"/>
          <w:szCs w:val="24"/>
        </w:rPr>
        <w:t>8195,6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C0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2B7CC0">
        <w:rPr>
          <w:rFonts w:ascii="Times New Roman" w:hAnsi="Times New Roman" w:cs="Times New Roman"/>
          <w:i/>
          <w:sz w:val="24"/>
          <w:szCs w:val="24"/>
        </w:rPr>
        <w:t>.</w:t>
      </w:r>
      <w:r w:rsidRPr="00F3713B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F3713B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0645">
        <w:rPr>
          <w:rFonts w:ascii="Times New Roman" w:hAnsi="Times New Roman" w:cs="Times New Roman"/>
          <w:sz w:val="24"/>
          <w:szCs w:val="24"/>
        </w:rPr>
        <w:t>в том числе объём</w:t>
      </w:r>
      <w:r w:rsidR="00BF59F7">
        <w:rPr>
          <w:rFonts w:ascii="Times New Roman" w:hAnsi="Times New Roman" w:cs="Times New Roman"/>
          <w:sz w:val="24"/>
          <w:szCs w:val="24"/>
        </w:rPr>
        <w:t xml:space="preserve">ом 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сумме </w:t>
      </w:r>
      <w:r w:rsidR="001B4CEA" w:rsidRPr="001B4CEA">
        <w:rPr>
          <w:rFonts w:ascii="Times New Roman" w:eastAsia="Times New Roman" w:hAnsi="Times New Roman" w:cs="Times New Roman"/>
          <w:i/>
          <w:sz w:val="24"/>
          <w:szCs w:val="24"/>
        </w:rPr>
        <w:t>7295,6</w:t>
      </w:r>
      <w:r w:rsidR="001B4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ыс.рублей</w:t>
      </w:r>
      <w:proofErr w:type="spellEnd"/>
      <w:r w:rsidR="007C477E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2B0" w:rsidRPr="008418CA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в сумме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="001B4CEA" w:rsidRPr="001B4CEA">
        <w:rPr>
          <w:rFonts w:ascii="Times New Roman" w:hAnsi="Times New Roman" w:cs="Times New Roman"/>
          <w:i/>
          <w:sz w:val="24"/>
          <w:szCs w:val="24"/>
        </w:rPr>
        <w:t>8240,6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Pr="00D7443E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. рублей;   </w:t>
      </w:r>
    </w:p>
    <w:p w:rsidR="002622B0" w:rsidRPr="008418CA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="001B4CEA" w:rsidRPr="007C477E">
        <w:rPr>
          <w:rFonts w:ascii="Times New Roman" w:hAnsi="Times New Roman" w:cs="Times New Roman"/>
          <w:i/>
          <w:sz w:val="24"/>
          <w:szCs w:val="24"/>
        </w:rPr>
        <w:t>9,0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2622B0" w:rsidRPr="00D9539D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418CA">
        <w:rPr>
          <w:rFonts w:ascii="Times New Roman" w:hAnsi="Times New Roman" w:cs="Times New Roman"/>
          <w:sz w:val="24"/>
          <w:szCs w:val="24"/>
        </w:rPr>
        <w:t>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59F7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Pr="00D9539D">
        <w:rPr>
          <w:rFonts w:ascii="Times New Roman" w:hAnsi="Times New Roman" w:cs="Times New Roman"/>
          <w:i/>
          <w:sz w:val="24"/>
          <w:szCs w:val="24"/>
        </w:rPr>
        <w:t>0,0 тыс. рублей;</w:t>
      </w:r>
    </w:p>
    <w:p w:rsidR="002622B0" w:rsidRPr="008418CA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в сумме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="001B4CEA" w:rsidRPr="006E476F">
        <w:rPr>
          <w:rFonts w:ascii="Times New Roman" w:hAnsi="Times New Roman" w:cs="Times New Roman"/>
          <w:i/>
          <w:sz w:val="24"/>
          <w:szCs w:val="24"/>
        </w:rPr>
        <w:t>45,0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C477E">
        <w:rPr>
          <w:rFonts w:ascii="Times New Roman" w:hAnsi="Times New Roman" w:cs="Times New Roman"/>
          <w:i/>
          <w:sz w:val="24"/>
          <w:szCs w:val="24"/>
        </w:rPr>
        <w:t>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на плановый период определен:</w:t>
      </w:r>
    </w:p>
    <w:p w:rsidR="002622B0" w:rsidRPr="008418CA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BF59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по доходам </w:t>
      </w:r>
      <w:r w:rsidRPr="008418CA">
        <w:rPr>
          <w:rFonts w:ascii="Times New Roman" w:hAnsi="Times New Roman" w:cs="Times New Roman"/>
          <w:sz w:val="24"/>
          <w:szCs w:val="24"/>
        </w:rPr>
        <w:t>в сумме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="006E476F" w:rsidRPr="006E476F">
        <w:rPr>
          <w:rFonts w:ascii="Times New Roman" w:hAnsi="Times New Roman" w:cs="Times New Roman"/>
          <w:i/>
          <w:sz w:val="24"/>
          <w:szCs w:val="24"/>
        </w:rPr>
        <w:t>8195,6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8CA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8418C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8418CA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>, в том числе объем</w:t>
      </w:r>
      <w:r w:rsidR="00BF59F7"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 </w:t>
      </w:r>
      <w:r w:rsidR="006E476F" w:rsidRPr="006E476F">
        <w:rPr>
          <w:rFonts w:ascii="Times New Roman" w:hAnsi="Times New Roman" w:cs="Times New Roman"/>
          <w:i/>
          <w:sz w:val="24"/>
          <w:szCs w:val="24"/>
        </w:rPr>
        <w:t>7295,6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59F7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E476F" w:rsidRPr="006E476F">
        <w:rPr>
          <w:rFonts w:ascii="Times New Roman" w:hAnsi="Times New Roman" w:cs="Times New Roman"/>
          <w:i/>
          <w:sz w:val="24"/>
          <w:szCs w:val="24"/>
        </w:rPr>
        <w:t>8195,6</w:t>
      </w:r>
      <w:r w:rsidR="00BF59F7">
        <w:rPr>
          <w:rFonts w:ascii="Times New Roman" w:hAnsi="Times New Roman" w:cs="Times New Roman"/>
          <w:sz w:val="24"/>
          <w:szCs w:val="24"/>
        </w:rPr>
        <w:t xml:space="preserve"> 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, в том числе объем</w:t>
      </w:r>
      <w:r w:rsidR="00BF59F7"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="006E476F" w:rsidRPr="006E476F">
        <w:rPr>
          <w:rFonts w:ascii="Times New Roman" w:hAnsi="Times New Roman" w:cs="Times New Roman"/>
          <w:i/>
          <w:sz w:val="24"/>
          <w:szCs w:val="24"/>
        </w:rPr>
        <w:t>7295,6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2622B0" w:rsidRPr="008418CA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418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59F7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="001750C3" w:rsidRPr="001750C3">
        <w:rPr>
          <w:rFonts w:ascii="Times New Roman" w:hAnsi="Times New Roman" w:cs="Times New Roman"/>
          <w:i/>
          <w:sz w:val="24"/>
          <w:szCs w:val="24"/>
        </w:rPr>
        <w:t>8240,6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69EF">
        <w:rPr>
          <w:rFonts w:ascii="Times New Roman" w:hAnsi="Times New Roman" w:cs="Times New Roman"/>
          <w:sz w:val="24"/>
          <w:szCs w:val="24"/>
        </w:rPr>
        <w:t>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="001750C3" w:rsidRPr="001750C3">
        <w:rPr>
          <w:rFonts w:ascii="Times New Roman" w:hAnsi="Times New Roman" w:cs="Times New Roman"/>
          <w:i/>
          <w:sz w:val="24"/>
          <w:szCs w:val="24"/>
        </w:rPr>
        <w:t>203,6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59F7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750C3" w:rsidRPr="001750C3">
        <w:rPr>
          <w:rFonts w:ascii="Times New Roman" w:hAnsi="Times New Roman" w:cs="Times New Roman"/>
          <w:i/>
          <w:sz w:val="24"/>
          <w:szCs w:val="24"/>
        </w:rPr>
        <w:t>8240,6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569EF">
        <w:rPr>
          <w:rFonts w:ascii="Times New Roman" w:hAnsi="Times New Roman" w:cs="Times New Roman"/>
          <w:sz w:val="24"/>
          <w:szCs w:val="24"/>
        </w:rPr>
        <w:t xml:space="preserve"> 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="001750C3" w:rsidRPr="001750C3">
        <w:rPr>
          <w:rFonts w:ascii="Times New Roman" w:hAnsi="Times New Roman" w:cs="Times New Roman"/>
          <w:i/>
          <w:sz w:val="24"/>
          <w:szCs w:val="24"/>
        </w:rPr>
        <w:t>407,3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2622B0" w:rsidRPr="008418CA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59F7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750C3" w:rsidRPr="001750C3">
        <w:rPr>
          <w:rFonts w:ascii="Times New Roman" w:hAnsi="Times New Roman" w:cs="Times New Roman"/>
          <w:i/>
          <w:sz w:val="24"/>
          <w:szCs w:val="24"/>
        </w:rPr>
        <w:t>9,0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59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год в сумме</w:t>
      </w:r>
      <w:r w:rsidR="00BF59F7">
        <w:rPr>
          <w:rFonts w:ascii="Times New Roman" w:hAnsi="Times New Roman" w:cs="Times New Roman"/>
          <w:sz w:val="24"/>
          <w:szCs w:val="24"/>
        </w:rPr>
        <w:t xml:space="preserve">  </w:t>
      </w:r>
      <w:r w:rsidR="001750C3" w:rsidRPr="001750C3">
        <w:rPr>
          <w:rFonts w:ascii="Times New Roman" w:hAnsi="Times New Roman" w:cs="Times New Roman"/>
          <w:i/>
          <w:sz w:val="24"/>
          <w:szCs w:val="24"/>
        </w:rPr>
        <w:t>9,0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2622B0" w:rsidRPr="008418CA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>муниципального внутреннего долга на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59F7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726327">
        <w:rPr>
          <w:rFonts w:ascii="Times New Roman" w:hAnsi="Times New Roman" w:cs="Times New Roman"/>
          <w:i/>
          <w:sz w:val="24"/>
          <w:szCs w:val="24"/>
        </w:rPr>
        <w:t>0,0</w:t>
      </w:r>
      <w:r w:rsidRPr="008005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55C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80055C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80055C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 w:rsidR="00BF5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и на 01.01.202</w:t>
      </w:r>
      <w:r w:rsidR="00BF59F7">
        <w:rPr>
          <w:rFonts w:ascii="Times New Roman" w:hAnsi="Times New Roman" w:cs="Times New Roman"/>
          <w:sz w:val="24"/>
          <w:szCs w:val="24"/>
        </w:rPr>
        <w:t>4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D47487">
        <w:rPr>
          <w:rFonts w:ascii="Times New Roman" w:hAnsi="Times New Roman" w:cs="Times New Roman"/>
          <w:i/>
          <w:sz w:val="24"/>
          <w:szCs w:val="24"/>
        </w:rPr>
        <w:t>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 </w:t>
      </w:r>
    </w:p>
    <w:p w:rsidR="002622B0" w:rsidRPr="001750C3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59F7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750C3" w:rsidRPr="001750C3">
        <w:rPr>
          <w:rFonts w:ascii="Times New Roman" w:hAnsi="Times New Roman" w:cs="Times New Roman"/>
          <w:i/>
          <w:sz w:val="24"/>
          <w:szCs w:val="24"/>
        </w:rPr>
        <w:t>45,0</w:t>
      </w:r>
      <w:r w:rsidR="00BF59F7" w:rsidRPr="001750C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750C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1750C3">
        <w:rPr>
          <w:rFonts w:ascii="Times New Roman" w:hAnsi="Times New Roman" w:cs="Times New Roman"/>
          <w:sz w:val="24"/>
          <w:szCs w:val="24"/>
        </w:rPr>
        <w:t>;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0C3">
        <w:rPr>
          <w:rFonts w:ascii="Times New Roman" w:hAnsi="Times New Roman" w:cs="Times New Roman"/>
          <w:sz w:val="24"/>
          <w:szCs w:val="24"/>
        </w:rPr>
        <w:t>дефицитом  бюджета на 202</w:t>
      </w:r>
      <w:r w:rsidR="00BF59F7" w:rsidRPr="001750C3">
        <w:rPr>
          <w:rFonts w:ascii="Times New Roman" w:hAnsi="Times New Roman" w:cs="Times New Roman"/>
          <w:sz w:val="24"/>
          <w:szCs w:val="24"/>
        </w:rPr>
        <w:t>3</w:t>
      </w:r>
      <w:r w:rsidRPr="001750C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750C3" w:rsidRPr="001750C3">
        <w:rPr>
          <w:rFonts w:ascii="Times New Roman" w:hAnsi="Times New Roman" w:cs="Times New Roman"/>
          <w:i/>
          <w:sz w:val="24"/>
          <w:szCs w:val="24"/>
        </w:rPr>
        <w:t>45,0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2622B0" w:rsidRDefault="002622B0" w:rsidP="002622B0">
      <w:pPr>
        <w:tabs>
          <w:tab w:val="left" w:pos="76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бюджете на 202</w:t>
      </w:r>
      <w:r w:rsidR="00BF59F7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 202</w:t>
      </w:r>
      <w:r w:rsidR="00BF59F7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BF59F7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гг.  запланированы  бюджетные ассигнования на реализацию ведомственной целевой программы, 3-х муниципальных программ сельского поселения, 3-х муниципальных  программ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2622B0" w:rsidRDefault="002622B0" w:rsidP="002622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на 202</w:t>
      </w:r>
      <w:r w:rsidR="00BF59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сформирован в рамках программ с объемом расходов в сумме </w:t>
      </w:r>
      <w:r w:rsidR="00BF59F7">
        <w:rPr>
          <w:rFonts w:ascii="Times New Roman" w:hAnsi="Times New Roman" w:cs="Times New Roman"/>
          <w:sz w:val="24"/>
          <w:szCs w:val="24"/>
        </w:rPr>
        <w:t xml:space="preserve">    </w:t>
      </w:r>
      <w:r w:rsidR="004417B4" w:rsidRPr="004417B4">
        <w:rPr>
          <w:rFonts w:ascii="Times New Roman" w:hAnsi="Times New Roman" w:cs="Times New Roman"/>
          <w:i/>
          <w:sz w:val="24"/>
          <w:szCs w:val="24"/>
        </w:rPr>
        <w:t>8145,8</w:t>
      </w:r>
      <w:r w:rsidR="004417B4">
        <w:rPr>
          <w:rFonts w:ascii="Times New Roman" w:hAnsi="Times New Roman" w:cs="Times New Roman"/>
          <w:sz w:val="24"/>
          <w:szCs w:val="24"/>
        </w:rPr>
        <w:t xml:space="preserve"> </w:t>
      </w:r>
      <w:r w:rsidRPr="0072032D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F59F7">
        <w:rPr>
          <w:rFonts w:ascii="Times New Roman" w:hAnsi="Times New Roman" w:cs="Times New Roman"/>
          <w:sz w:val="24"/>
          <w:szCs w:val="24"/>
        </w:rPr>
        <w:t xml:space="preserve"> </w:t>
      </w:r>
      <w:r w:rsidR="004417B4">
        <w:rPr>
          <w:rFonts w:ascii="Times New Roman" w:hAnsi="Times New Roman" w:cs="Times New Roman"/>
          <w:sz w:val="24"/>
          <w:szCs w:val="24"/>
        </w:rPr>
        <w:t>98,8</w:t>
      </w:r>
      <w:r>
        <w:rPr>
          <w:rFonts w:ascii="Times New Roman" w:hAnsi="Times New Roman" w:cs="Times New Roman"/>
          <w:sz w:val="24"/>
          <w:szCs w:val="24"/>
        </w:rPr>
        <w:t xml:space="preserve"> %  от общего объема всех запланированных расходов.</w:t>
      </w:r>
    </w:p>
    <w:p w:rsidR="002622B0" w:rsidRPr="0091043F" w:rsidRDefault="00BF59F7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</w:t>
      </w:r>
      <w:r w:rsidR="002622B0" w:rsidRPr="0091043F">
        <w:rPr>
          <w:rFonts w:ascii="Times New Roman" w:hAnsi="Times New Roman"/>
          <w:b/>
          <w:iCs/>
          <w:sz w:val="24"/>
          <w:szCs w:val="24"/>
        </w:rPr>
        <w:t>Заключение</w:t>
      </w:r>
    </w:p>
    <w:p w:rsidR="002622B0" w:rsidRDefault="002622B0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477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района предлагает депутатам Сельской Думы сельского поселения 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» принять к рассмотрению проект  решения о бюджете сельского поселения на 202</w:t>
      </w:r>
      <w:r w:rsidR="00BF59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BF59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BF59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годов, с учётом замечаний изложенных в настоящем заключении.</w:t>
      </w:r>
    </w:p>
    <w:p w:rsidR="002622B0" w:rsidRDefault="002622B0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на проект решения о бюджете сельского поселения направить главе Сельской Думы и главе администрации сельского поселения.</w:t>
      </w:r>
    </w:p>
    <w:p w:rsidR="002622B0" w:rsidRDefault="002622B0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2B0" w:rsidRDefault="002622B0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2B0" w:rsidRDefault="002622B0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2B0" w:rsidRDefault="002622B0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2B0" w:rsidRDefault="002622B0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2B0" w:rsidRDefault="002622B0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2B0" w:rsidRDefault="002622B0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2B0" w:rsidRDefault="002622B0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2B0" w:rsidRDefault="002622B0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2B0" w:rsidRPr="004049A4" w:rsidRDefault="002622B0" w:rsidP="002622B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49A4">
        <w:rPr>
          <w:rFonts w:ascii="Times New Roman" w:hAnsi="Times New Roman" w:cs="Times New Roman"/>
          <w:b/>
          <w:sz w:val="24"/>
          <w:szCs w:val="24"/>
        </w:rPr>
        <w:t>Председатель  контрольно-счетной палаты                                               В. А. Афонина</w:t>
      </w:r>
    </w:p>
    <w:p w:rsidR="002622B0" w:rsidRPr="00C9347E" w:rsidRDefault="002622B0" w:rsidP="002622B0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2B0" w:rsidRDefault="002622B0" w:rsidP="002622B0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22B0" w:rsidRDefault="002622B0" w:rsidP="002622B0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22B0" w:rsidRDefault="002622B0" w:rsidP="002622B0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22B0" w:rsidRPr="007A30A1" w:rsidRDefault="002622B0" w:rsidP="002622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Исп. С.В. </w:t>
      </w:r>
      <w:proofErr w:type="spellStart"/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>Борисенкова</w:t>
      </w:r>
      <w:proofErr w:type="spellEnd"/>
    </w:p>
    <w:p w:rsidR="002622B0" w:rsidRDefault="002622B0" w:rsidP="002622B0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22B0" w:rsidRDefault="002622B0" w:rsidP="002622B0">
      <w:pPr>
        <w:spacing w:after="0" w:line="240" w:lineRule="atLeast"/>
        <w:contextualSpacing/>
      </w:pPr>
    </w:p>
    <w:p w:rsidR="002622B0" w:rsidRDefault="002622B0" w:rsidP="002622B0">
      <w:pPr>
        <w:spacing w:after="0" w:line="240" w:lineRule="atLeast"/>
        <w:contextualSpacing/>
      </w:pPr>
    </w:p>
    <w:p w:rsidR="002622B0" w:rsidRDefault="002622B0" w:rsidP="002622B0">
      <w:pPr>
        <w:spacing w:after="0" w:line="240" w:lineRule="atLeast"/>
        <w:contextualSpacing/>
      </w:pPr>
    </w:p>
    <w:p w:rsidR="002622B0" w:rsidRDefault="002622B0" w:rsidP="002622B0">
      <w:pPr>
        <w:spacing w:after="0" w:line="240" w:lineRule="atLeast"/>
      </w:pPr>
    </w:p>
    <w:p w:rsidR="002622B0" w:rsidRDefault="002622B0" w:rsidP="002622B0">
      <w:pPr>
        <w:spacing w:after="0" w:line="240" w:lineRule="atLeast"/>
      </w:pPr>
    </w:p>
    <w:p w:rsidR="002622B0" w:rsidRDefault="002622B0" w:rsidP="002622B0"/>
    <w:p w:rsidR="002622B0" w:rsidRDefault="002622B0" w:rsidP="002622B0"/>
    <w:p w:rsidR="001457A1" w:rsidRDefault="001457A1"/>
    <w:sectPr w:rsidR="001457A1" w:rsidSect="001457A1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ED" w:rsidRDefault="00463FED" w:rsidP="00751036">
      <w:pPr>
        <w:spacing w:after="0" w:line="240" w:lineRule="auto"/>
      </w:pPr>
      <w:r>
        <w:separator/>
      </w:r>
    </w:p>
  </w:endnote>
  <w:endnote w:type="continuationSeparator" w:id="0">
    <w:p w:rsidR="00463FED" w:rsidRDefault="00463FED" w:rsidP="0075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ED" w:rsidRDefault="00463FED" w:rsidP="00751036">
      <w:pPr>
        <w:spacing w:after="0" w:line="240" w:lineRule="auto"/>
      </w:pPr>
      <w:r>
        <w:separator/>
      </w:r>
    </w:p>
  </w:footnote>
  <w:footnote w:type="continuationSeparator" w:id="0">
    <w:p w:rsidR="00463FED" w:rsidRDefault="00463FED" w:rsidP="0075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432664"/>
      <w:docPartObj>
        <w:docPartGallery w:val="Page Numbers (Top of Page)"/>
        <w:docPartUnique/>
      </w:docPartObj>
    </w:sdtPr>
    <w:sdtEndPr/>
    <w:sdtContent>
      <w:p w:rsidR="00902904" w:rsidRDefault="003401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02904" w:rsidRDefault="009029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22B0"/>
    <w:rsid w:val="00007AA3"/>
    <w:rsid w:val="000226F5"/>
    <w:rsid w:val="0005489B"/>
    <w:rsid w:val="00067B9B"/>
    <w:rsid w:val="00084059"/>
    <w:rsid w:val="0008669E"/>
    <w:rsid w:val="00086707"/>
    <w:rsid w:val="000A6F49"/>
    <w:rsid w:val="000A7840"/>
    <w:rsid w:val="000B46C8"/>
    <w:rsid w:val="000C65C1"/>
    <w:rsid w:val="000D010B"/>
    <w:rsid w:val="000F66FC"/>
    <w:rsid w:val="0013237C"/>
    <w:rsid w:val="00136706"/>
    <w:rsid w:val="001441AA"/>
    <w:rsid w:val="001457A1"/>
    <w:rsid w:val="0016597C"/>
    <w:rsid w:val="001750C3"/>
    <w:rsid w:val="001812EF"/>
    <w:rsid w:val="00185D5C"/>
    <w:rsid w:val="001B2ABB"/>
    <w:rsid w:val="001B45CE"/>
    <w:rsid w:val="001B4CEA"/>
    <w:rsid w:val="001D5C68"/>
    <w:rsid w:val="001E0A72"/>
    <w:rsid w:val="00224247"/>
    <w:rsid w:val="00233DB1"/>
    <w:rsid w:val="00241446"/>
    <w:rsid w:val="00261F7F"/>
    <w:rsid w:val="002622B0"/>
    <w:rsid w:val="00276012"/>
    <w:rsid w:val="002952A3"/>
    <w:rsid w:val="00296E5F"/>
    <w:rsid w:val="002A4554"/>
    <w:rsid w:val="002C0A95"/>
    <w:rsid w:val="002D3424"/>
    <w:rsid w:val="002F63E5"/>
    <w:rsid w:val="00300ECC"/>
    <w:rsid w:val="00323EE1"/>
    <w:rsid w:val="003265FB"/>
    <w:rsid w:val="00340010"/>
    <w:rsid w:val="003401E1"/>
    <w:rsid w:val="00350D17"/>
    <w:rsid w:val="003617D0"/>
    <w:rsid w:val="003624B0"/>
    <w:rsid w:val="00372031"/>
    <w:rsid w:val="00380C12"/>
    <w:rsid w:val="003929CD"/>
    <w:rsid w:val="003A551F"/>
    <w:rsid w:val="003B6359"/>
    <w:rsid w:val="003C24C2"/>
    <w:rsid w:val="003D3D16"/>
    <w:rsid w:val="003E5F2C"/>
    <w:rsid w:val="00407527"/>
    <w:rsid w:val="00411237"/>
    <w:rsid w:val="004417B4"/>
    <w:rsid w:val="00461B26"/>
    <w:rsid w:val="00463A2A"/>
    <w:rsid w:val="00463FED"/>
    <w:rsid w:val="004664AA"/>
    <w:rsid w:val="004B1A80"/>
    <w:rsid w:val="004B51B0"/>
    <w:rsid w:val="004D155A"/>
    <w:rsid w:val="00511614"/>
    <w:rsid w:val="005203C6"/>
    <w:rsid w:val="0053778E"/>
    <w:rsid w:val="00547B6E"/>
    <w:rsid w:val="005A1912"/>
    <w:rsid w:val="005A5448"/>
    <w:rsid w:val="005A66DB"/>
    <w:rsid w:val="005A6C6B"/>
    <w:rsid w:val="005B25DF"/>
    <w:rsid w:val="005B25E9"/>
    <w:rsid w:val="005E62BB"/>
    <w:rsid w:val="00603903"/>
    <w:rsid w:val="006142CE"/>
    <w:rsid w:val="006238FE"/>
    <w:rsid w:val="00631DA5"/>
    <w:rsid w:val="006333FE"/>
    <w:rsid w:val="00651325"/>
    <w:rsid w:val="006574A5"/>
    <w:rsid w:val="00685B0A"/>
    <w:rsid w:val="006943B7"/>
    <w:rsid w:val="006B08E8"/>
    <w:rsid w:val="006E476F"/>
    <w:rsid w:val="00725D14"/>
    <w:rsid w:val="00746C73"/>
    <w:rsid w:val="00751036"/>
    <w:rsid w:val="00771C8F"/>
    <w:rsid w:val="007A2B54"/>
    <w:rsid w:val="007A4C2C"/>
    <w:rsid w:val="007A5FFB"/>
    <w:rsid w:val="007B25D5"/>
    <w:rsid w:val="007B34D6"/>
    <w:rsid w:val="007C477E"/>
    <w:rsid w:val="007E03C1"/>
    <w:rsid w:val="007E22F4"/>
    <w:rsid w:val="007F3448"/>
    <w:rsid w:val="0080275B"/>
    <w:rsid w:val="00805EA2"/>
    <w:rsid w:val="00812806"/>
    <w:rsid w:val="0085576F"/>
    <w:rsid w:val="00866BA5"/>
    <w:rsid w:val="00886E40"/>
    <w:rsid w:val="0089239E"/>
    <w:rsid w:val="008A2659"/>
    <w:rsid w:val="008C118B"/>
    <w:rsid w:val="008C35DA"/>
    <w:rsid w:val="009022EF"/>
    <w:rsid w:val="00902904"/>
    <w:rsid w:val="00904FA7"/>
    <w:rsid w:val="00920CBD"/>
    <w:rsid w:val="00925B48"/>
    <w:rsid w:val="00936B44"/>
    <w:rsid w:val="009C471B"/>
    <w:rsid w:val="009D56D8"/>
    <w:rsid w:val="00A00267"/>
    <w:rsid w:val="00A15255"/>
    <w:rsid w:val="00A22176"/>
    <w:rsid w:val="00A42ABB"/>
    <w:rsid w:val="00A52B12"/>
    <w:rsid w:val="00A821A1"/>
    <w:rsid w:val="00AA42F1"/>
    <w:rsid w:val="00AA4CD7"/>
    <w:rsid w:val="00AB60FF"/>
    <w:rsid w:val="00AC2D28"/>
    <w:rsid w:val="00AE35A4"/>
    <w:rsid w:val="00AE5FAE"/>
    <w:rsid w:val="00AF7C50"/>
    <w:rsid w:val="00B4056A"/>
    <w:rsid w:val="00B63534"/>
    <w:rsid w:val="00B84826"/>
    <w:rsid w:val="00B87EC8"/>
    <w:rsid w:val="00B93345"/>
    <w:rsid w:val="00BD3986"/>
    <w:rsid w:val="00BF59F7"/>
    <w:rsid w:val="00C10E53"/>
    <w:rsid w:val="00C22C61"/>
    <w:rsid w:val="00C23407"/>
    <w:rsid w:val="00C25EDE"/>
    <w:rsid w:val="00C26849"/>
    <w:rsid w:val="00C34C8B"/>
    <w:rsid w:val="00C41EAD"/>
    <w:rsid w:val="00C42AFB"/>
    <w:rsid w:val="00C622E7"/>
    <w:rsid w:val="00C74331"/>
    <w:rsid w:val="00C80ADB"/>
    <w:rsid w:val="00CB31BB"/>
    <w:rsid w:val="00CD706C"/>
    <w:rsid w:val="00CE6E4C"/>
    <w:rsid w:val="00CE7430"/>
    <w:rsid w:val="00CE7601"/>
    <w:rsid w:val="00CF2BFB"/>
    <w:rsid w:val="00D01376"/>
    <w:rsid w:val="00D111DF"/>
    <w:rsid w:val="00D16F6B"/>
    <w:rsid w:val="00D2201E"/>
    <w:rsid w:val="00D4675E"/>
    <w:rsid w:val="00D7356D"/>
    <w:rsid w:val="00DE3EAF"/>
    <w:rsid w:val="00E048B6"/>
    <w:rsid w:val="00E10218"/>
    <w:rsid w:val="00E1074F"/>
    <w:rsid w:val="00E1182C"/>
    <w:rsid w:val="00E16734"/>
    <w:rsid w:val="00E27DBF"/>
    <w:rsid w:val="00E52B5D"/>
    <w:rsid w:val="00E671D8"/>
    <w:rsid w:val="00E76105"/>
    <w:rsid w:val="00E83FF8"/>
    <w:rsid w:val="00E95462"/>
    <w:rsid w:val="00EA6221"/>
    <w:rsid w:val="00EB47A1"/>
    <w:rsid w:val="00EF22EB"/>
    <w:rsid w:val="00EF3421"/>
    <w:rsid w:val="00EF7A6E"/>
    <w:rsid w:val="00F05B36"/>
    <w:rsid w:val="00F22999"/>
    <w:rsid w:val="00F27469"/>
    <w:rsid w:val="00F37B61"/>
    <w:rsid w:val="00F61EEF"/>
    <w:rsid w:val="00F76AB5"/>
    <w:rsid w:val="00F86936"/>
    <w:rsid w:val="00FA6116"/>
    <w:rsid w:val="00FB0E1C"/>
    <w:rsid w:val="00FC50AD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36"/>
  </w:style>
  <w:style w:type="paragraph" w:styleId="1">
    <w:name w:val="heading 1"/>
    <w:basedOn w:val="a"/>
    <w:next w:val="a"/>
    <w:link w:val="10"/>
    <w:qFormat/>
    <w:rsid w:val="002622B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622B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2B0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2622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азвание Знак"/>
    <w:basedOn w:val="a0"/>
    <w:link w:val="a4"/>
    <w:rsid w:val="002622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3"/>
    <w:qFormat/>
    <w:rsid w:val="002622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Название Знак1"/>
    <w:basedOn w:val="a0"/>
    <w:rsid w:val="002622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Верхний колонтитул Знак"/>
    <w:basedOn w:val="a0"/>
    <w:link w:val="a6"/>
    <w:uiPriority w:val="99"/>
    <w:rsid w:val="002622B0"/>
    <w:rPr>
      <w:rFonts w:eastAsiaTheme="minorHAnsi"/>
      <w:lang w:eastAsia="en-US"/>
    </w:rPr>
  </w:style>
  <w:style w:type="paragraph" w:styleId="a6">
    <w:name w:val="header"/>
    <w:basedOn w:val="a"/>
    <w:link w:val="a5"/>
    <w:uiPriority w:val="99"/>
    <w:unhideWhenUsed/>
    <w:rsid w:val="002622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622B0"/>
  </w:style>
  <w:style w:type="character" w:customStyle="1" w:styleId="a7">
    <w:name w:val="Нижний колонтитул Знак"/>
    <w:basedOn w:val="a0"/>
    <w:link w:val="a8"/>
    <w:uiPriority w:val="99"/>
    <w:rsid w:val="002622B0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unhideWhenUsed/>
    <w:rsid w:val="002622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2622B0"/>
  </w:style>
  <w:style w:type="table" w:styleId="a9">
    <w:name w:val="Table Grid"/>
    <w:basedOn w:val="a1"/>
    <w:uiPriority w:val="59"/>
    <w:rsid w:val="00D467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622B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2622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b">
    <w:name w:val="Strong"/>
    <w:basedOn w:val="a0"/>
    <w:qFormat/>
    <w:rsid w:val="002622B0"/>
    <w:rPr>
      <w:b/>
      <w:bCs/>
    </w:rPr>
  </w:style>
  <w:style w:type="paragraph" w:customStyle="1" w:styleId="14">
    <w:name w:val="Нижний колонтитул1"/>
    <w:basedOn w:val="a"/>
    <w:rsid w:val="002622B0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15</Pages>
  <Words>6716</Words>
  <Characters>38284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154</cp:revision>
  <cp:lastPrinted>2020-11-25T12:36:00Z</cp:lastPrinted>
  <dcterms:created xsi:type="dcterms:W3CDTF">2020-11-23T05:32:00Z</dcterms:created>
  <dcterms:modified xsi:type="dcterms:W3CDTF">2020-11-27T10:10:00Z</dcterms:modified>
</cp:coreProperties>
</file>