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44" w:rsidRDefault="00BE1344" w:rsidP="00BE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BE1344" w:rsidRDefault="00BE1344" w:rsidP="00BE1344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 финансово-экономической экспертизы проекта постановления администрации муниципального района  « О внесении изменений в постановление администрации муниципального района от</w:t>
      </w:r>
      <w:r w:rsidR="0074353F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435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.2019 № </w:t>
      </w:r>
      <w:r w:rsidR="0074353F">
        <w:rPr>
          <w:rFonts w:ascii="Times New Roman" w:hAnsi="Times New Roman" w:cs="Times New Roman"/>
          <w:b/>
          <w:sz w:val="24"/>
          <w:szCs w:val="24"/>
        </w:rPr>
        <w:t>383</w:t>
      </w:r>
      <w:r>
        <w:rPr>
          <w:rFonts w:ascii="Times New Roman" w:hAnsi="Times New Roman" w:cs="Times New Roman"/>
          <w:b/>
          <w:sz w:val="24"/>
          <w:szCs w:val="24"/>
        </w:rPr>
        <w:t xml:space="preserve"> « Об утверждении муниципальной программы « </w:t>
      </w:r>
      <w:r w:rsidR="0074353F">
        <w:rPr>
          <w:rFonts w:ascii="Times New Roman" w:hAnsi="Times New Roman" w:cs="Times New Roman"/>
          <w:b/>
          <w:sz w:val="24"/>
          <w:szCs w:val="24"/>
        </w:rPr>
        <w:t xml:space="preserve">Доступная среда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</w:t>
      </w:r>
      <w:r w:rsidR="0074353F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4353F">
        <w:rPr>
          <w:rFonts w:ascii="Times New Roman" w:hAnsi="Times New Roman" w:cs="Times New Roman"/>
          <w:b/>
          <w:sz w:val="24"/>
          <w:szCs w:val="24"/>
        </w:rPr>
        <w:t>е на 2019-2025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E1344" w:rsidRDefault="00BE1344" w:rsidP="00BE1344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44" w:rsidRDefault="00BE1344" w:rsidP="00BE1344">
      <w:pPr>
        <w:tabs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353F">
        <w:rPr>
          <w:rFonts w:ascii="Times New Roman" w:hAnsi="Times New Roman" w:cs="Times New Roman"/>
          <w:b/>
          <w:sz w:val="24"/>
          <w:szCs w:val="24"/>
        </w:rPr>
        <w:t xml:space="preserve">                 18 марта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  2020 года</w:t>
      </w:r>
    </w:p>
    <w:p w:rsidR="00BE1344" w:rsidRDefault="00BE1344" w:rsidP="00BE1344">
      <w:pPr>
        <w:tabs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344" w:rsidRDefault="00BE1344" w:rsidP="00BE1344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7.1. раздела</w:t>
      </w:r>
      <w:r w:rsidR="00D6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111 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 от 26.10.2018 № 1547 «Об утверждении Порядка принятия решения о разработке муниципальных программ муниципального района 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пункт 3.5. Плана работы, утвержденный приказом контрольно-счетной палаты от 26.12.2019 № 6-А; распоряжение от </w:t>
      </w:r>
      <w:r w:rsidR="00D6697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66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4B716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B716B">
        <w:rPr>
          <w:rFonts w:ascii="Times New Roman" w:hAnsi="Times New Roman" w:cs="Times New Roman"/>
          <w:sz w:val="24"/>
          <w:szCs w:val="24"/>
        </w:rPr>
        <w:t xml:space="preserve"> 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E1344" w:rsidRDefault="00BE1344" w:rsidP="00BE134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 w:rsidRPr="00B22BC8">
        <w:rPr>
          <w:rFonts w:ascii="Times New Roman" w:hAnsi="Times New Roman" w:cs="Times New Roman"/>
          <w:sz w:val="24"/>
          <w:szCs w:val="24"/>
        </w:rPr>
        <w:t xml:space="preserve">« О внесении изменений в постановление администрации муниципального района от </w:t>
      </w:r>
      <w:r w:rsidR="004A6732">
        <w:rPr>
          <w:rFonts w:ascii="Times New Roman" w:hAnsi="Times New Roman" w:cs="Times New Roman"/>
          <w:sz w:val="24"/>
          <w:szCs w:val="24"/>
        </w:rPr>
        <w:t>29</w:t>
      </w:r>
      <w:r w:rsidRPr="00B22BC8">
        <w:rPr>
          <w:rFonts w:ascii="Times New Roman" w:hAnsi="Times New Roman" w:cs="Times New Roman"/>
          <w:sz w:val="24"/>
          <w:szCs w:val="24"/>
        </w:rPr>
        <w:t>.0</w:t>
      </w:r>
      <w:r w:rsidR="004A6732">
        <w:rPr>
          <w:rFonts w:ascii="Times New Roman" w:hAnsi="Times New Roman" w:cs="Times New Roman"/>
          <w:sz w:val="24"/>
          <w:szCs w:val="24"/>
        </w:rPr>
        <w:t>3</w:t>
      </w:r>
      <w:r w:rsidRPr="00B22BC8">
        <w:rPr>
          <w:rFonts w:ascii="Times New Roman" w:hAnsi="Times New Roman" w:cs="Times New Roman"/>
          <w:sz w:val="24"/>
          <w:szCs w:val="24"/>
        </w:rPr>
        <w:t xml:space="preserve">.2019 № </w:t>
      </w:r>
      <w:r w:rsidR="004A6732">
        <w:rPr>
          <w:rFonts w:ascii="Times New Roman" w:hAnsi="Times New Roman" w:cs="Times New Roman"/>
          <w:sz w:val="24"/>
          <w:szCs w:val="24"/>
        </w:rPr>
        <w:t>383</w:t>
      </w:r>
      <w:r w:rsidRPr="00B22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4A6732">
        <w:rPr>
          <w:rFonts w:ascii="Times New Roman" w:hAnsi="Times New Roman" w:cs="Times New Roman"/>
          <w:sz w:val="24"/>
          <w:szCs w:val="24"/>
        </w:rPr>
        <w:t>«</w:t>
      </w:r>
      <w:r w:rsidR="004A6732" w:rsidRPr="004A6732">
        <w:rPr>
          <w:rFonts w:ascii="Times New Roman" w:hAnsi="Times New Roman" w:cs="Times New Roman"/>
          <w:sz w:val="24"/>
          <w:szCs w:val="24"/>
        </w:rPr>
        <w:t xml:space="preserve"> Доступная среда в  </w:t>
      </w:r>
      <w:proofErr w:type="spellStart"/>
      <w:r w:rsidR="004A6732" w:rsidRPr="004A673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4A6732" w:rsidRPr="004A6732">
        <w:rPr>
          <w:rFonts w:ascii="Times New Roman" w:hAnsi="Times New Roman" w:cs="Times New Roman"/>
          <w:sz w:val="24"/>
          <w:szCs w:val="24"/>
        </w:rPr>
        <w:t xml:space="preserve"> районе на 2019-2025 годы»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4B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 программы).</w:t>
      </w:r>
    </w:p>
    <w:p w:rsidR="00BE1344" w:rsidRDefault="00BE1344" w:rsidP="00BE1344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Цель мероприятия:</w:t>
      </w:r>
    </w:p>
    <w:p w:rsidR="00BE1344" w:rsidRDefault="00BE1344" w:rsidP="00BE134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программы в части, касающейся расходных обязательств муниципального района.</w:t>
      </w:r>
    </w:p>
    <w:p w:rsidR="00BE1344" w:rsidRDefault="00BE1344" w:rsidP="00BE1344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E1344" w:rsidRDefault="00BE1344" w:rsidP="00BE1344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Проект постановления </w:t>
      </w:r>
      <w:r w:rsidRPr="00B22BC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муниципального района от </w:t>
      </w:r>
      <w:r w:rsidR="004A6732">
        <w:rPr>
          <w:rFonts w:ascii="Times New Roman" w:hAnsi="Times New Roman" w:cs="Times New Roman"/>
          <w:sz w:val="24"/>
          <w:szCs w:val="24"/>
        </w:rPr>
        <w:t>29.03.</w:t>
      </w:r>
      <w:r w:rsidRPr="00B22BC8">
        <w:rPr>
          <w:rFonts w:ascii="Times New Roman" w:hAnsi="Times New Roman" w:cs="Times New Roman"/>
          <w:sz w:val="24"/>
          <w:szCs w:val="24"/>
        </w:rPr>
        <w:t xml:space="preserve">2019 № </w:t>
      </w:r>
      <w:r w:rsidR="004A6732">
        <w:rPr>
          <w:rFonts w:ascii="Times New Roman" w:hAnsi="Times New Roman" w:cs="Times New Roman"/>
          <w:sz w:val="24"/>
          <w:szCs w:val="24"/>
        </w:rPr>
        <w:t>383</w:t>
      </w:r>
      <w:r w:rsidRPr="00B22BC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4A6732" w:rsidRPr="004A6732">
        <w:rPr>
          <w:rFonts w:ascii="Times New Roman" w:hAnsi="Times New Roman" w:cs="Times New Roman"/>
          <w:sz w:val="24"/>
          <w:szCs w:val="24"/>
        </w:rPr>
        <w:t xml:space="preserve">Доступная среда в  </w:t>
      </w:r>
      <w:proofErr w:type="spellStart"/>
      <w:r w:rsidR="004A6732" w:rsidRPr="004A673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4A6732" w:rsidRPr="004A6732">
        <w:rPr>
          <w:rFonts w:ascii="Times New Roman" w:hAnsi="Times New Roman" w:cs="Times New Roman"/>
          <w:sz w:val="24"/>
          <w:szCs w:val="24"/>
        </w:rPr>
        <w:t xml:space="preserve"> районе на 2019-2025 годы</w:t>
      </w:r>
      <w:r w:rsidR="004A67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A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</w:t>
      </w:r>
      <w:r w:rsidR="004A67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67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.2020.    </w:t>
      </w:r>
    </w:p>
    <w:p w:rsidR="00BE1344" w:rsidRDefault="00BE1344" w:rsidP="00BE1344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A67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67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4B716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A67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67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4B71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344" w:rsidRDefault="00BE1344" w:rsidP="00BE1344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BE1344" w:rsidRDefault="00BE1344" w:rsidP="00BE1344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Контрольно-счетной палатой финансово-экономическая экспертиза проведена на основании Проекта постановления и приложений к нему.</w:t>
      </w:r>
    </w:p>
    <w:p w:rsidR="00BE1344" w:rsidRDefault="00BE1344" w:rsidP="00BE1344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программы составили следующие нормативно-правовые акты: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Бюджетный кодекс Российской Федерации</w:t>
        </w:r>
      </w:hyperlink>
      <w:r w:rsidR="004B716B">
        <w:t xml:space="preserve">, </w:t>
      </w:r>
      <w:r>
        <w:rPr>
          <w:rFonts w:ascii="Times New Roman" w:hAnsi="Times New Roman" w:cs="Times New Roman"/>
          <w:sz w:val="24"/>
          <w:szCs w:val="24"/>
        </w:rPr>
        <w:t>Стандарт СФК 56 «Финансово-экономическая экспертиза проектов муниципальных программ», утвержденный приказом контрольно-счетной палаты от 16.01.2014 № 2-А.</w:t>
      </w:r>
    </w:p>
    <w:p w:rsidR="00BE1344" w:rsidRDefault="000531C6" w:rsidP="000531C6">
      <w:pPr>
        <w:tabs>
          <w:tab w:val="left" w:pos="540"/>
          <w:tab w:val="left" w:pos="567"/>
          <w:tab w:val="center" w:pos="4677"/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344">
        <w:rPr>
          <w:rFonts w:ascii="Times New Roman" w:hAnsi="Times New Roman" w:cs="Times New Roman"/>
          <w:sz w:val="24"/>
          <w:szCs w:val="24"/>
        </w:rPr>
        <w:t>При проведении экспертизы Проекта программы установлено.</w:t>
      </w:r>
    </w:p>
    <w:p w:rsidR="000812D8" w:rsidRDefault="004A6732" w:rsidP="00BE13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344">
        <w:rPr>
          <w:rFonts w:ascii="Times New Roman" w:hAnsi="Times New Roman" w:cs="Times New Roman"/>
          <w:sz w:val="24"/>
          <w:szCs w:val="24"/>
        </w:rPr>
        <w:t>Данным Проектом предлагается внесение изменений</w:t>
      </w:r>
      <w:r w:rsidRPr="004A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объемы финансировани</w:t>
      </w:r>
      <w:r w:rsidR="004B716B">
        <w:rPr>
          <w:rFonts w:ascii="Times New Roman" w:hAnsi="Times New Roman" w:cs="Times New Roman"/>
          <w:sz w:val="24"/>
          <w:szCs w:val="24"/>
        </w:rPr>
        <w:t>я</w:t>
      </w:r>
      <w:r w:rsidR="004B716B" w:rsidRPr="004B716B">
        <w:rPr>
          <w:rFonts w:ascii="Times New Roman" w:hAnsi="Times New Roman" w:cs="Times New Roman"/>
          <w:sz w:val="24"/>
          <w:szCs w:val="24"/>
        </w:rPr>
        <w:t xml:space="preserve"> </w:t>
      </w:r>
      <w:r w:rsidR="004B716B">
        <w:rPr>
          <w:rFonts w:ascii="Times New Roman" w:hAnsi="Times New Roman" w:cs="Times New Roman"/>
          <w:sz w:val="24"/>
          <w:szCs w:val="24"/>
        </w:rPr>
        <w:t xml:space="preserve">основных мероприятий программы и </w:t>
      </w:r>
      <w:r w:rsidR="000812D8">
        <w:rPr>
          <w:rFonts w:ascii="Times New Roman" w:hAnsi="Times New Roman" w:cs="Times New Roman"/>
          <w:sz w:val="24"/>
          <w:szCs w:val="24"/>
        </w:rPr>
        <w:t xml:space="preserve"> индикаторы достижения целей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E1344">
        <w:rPr>
          <w:rFonts w:ascii="Times New Roman" w:hAnsi="Times New Roman" w:cs="Times New Roman"/>
          <w:sz w:val="24"/>
          <w:szCs w:val="24"/>
        </w:rPr>
        <w:t xml:space="preserve">пункт 8 Паспорта и разделы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E13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,6 </w:t>
      </w:r>
      <w:r w:rsidR="00BE134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E134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812D8">
        <w:rPr>
          <w:rFonts w:ascii="Times New Roman" w:hAnsi="Times New Roman" w:cs="Times New Roman"/>
          <w:sz w:val="24"/>
          <w:szCs w:val="24"/>
        </w:rPr>
        <w:t>)</w:t>
      </w:r>
      <w:r w:rsidR="00BE1344">
        <w:rPr>
          <w:rFonts w:ascii="Times New Roman" w:hAnsi="Times New Roman" w:cs="Times New Roman"/>
          <w:sz w:val="24"/>
          <w:szCs w:val="24"/>
        </w:rPr>
        <w:t>.</w:t>
      </w:r>
    </w:p>
    <w:p w:rsidR="00BE1344" w:rsidRPr="00410838" w:rsidRDefault="000812D8" w:rsidP="00BE134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93D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E1344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</w:t>
      </w:r>
      <w:r w:rsidR="00BE1344">
        <w:rPr>
          <w:rFonts w:ascii="Times New Roman" w:hAnsi="Times New Roman" w:cs="Times New Roman"/>
          <w:sz w:val="24"/>
          <w:szCs w:val="24"/>
        </w:rPr>
        <w:t xml:space="preserve">сокращаются  на </w:t>
      </w:r>
      <w:r w:rsidRPr="000812D8">
        <w:rPr>
          <w:rFonts w:ascii="Times New Roman" w:hAnsi="Times New Roman" w:cs="Times New Roman"/>
          <w:i/>
          <w:sz w:val="24"/>
          <w:szCs w:val="24"/>
        </w:rPr>
        <w:t>815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1344" w:rsidRPr="0023221F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344" w:rsidRPr="0023221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344" w:rsidRPr="0023221F">
        <w:rPr>
          <w:rFonts w:ascii="Times New Roman" w:hAnsi="Times New Roman" w:cs="Times New Roman"/>
          <w:i/>
          <w:sz w:val="24"/>
          <w:szCs w:val="24"/>
        </w:rPr>
        <w:t>рублей</w:t>
      </w:r>
      <w:r w:rsidR="00893D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3DFC" w:rsidRPr="00893DFC">
        <w:rPr>
          <w:rFonts w:ascii="Times New Roman" w:hAnsi="Times New Roman" w:cs="Times New Roman"/>
          <w:sz w:val="24"/>
          <w:szCs w:val="24"/>
        </w:rPr>
        <w:t>в том числе</w:t>
      </w:r>
      <w:r w:rsidR="0089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DDD" w:rsidRPr="00115DDD">
        <w:rPr>
          <w:rFonts w:ascii="Times New Roman" w:hAnsi="Times New Roman" w:cs="Times New Roman"/>
          <w:sz w:val="24"/>
          <w:szCs w:val="24"/>
        </w:rPr>
        <w:t xml:space="preserve"> </w:t>
      </w:r>
      <w:r w:rsidR="00115DDD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="00BE1344">
        <w:rPr>
          <w:rFonts w:ascii="Times New Roman" w:hAnsi="Times New Roman" w:cs="Times New Roman"/>
          <w:sz w:val="24"/>
          <w:szCs w:val="24"/>
        </w:rPr>
        <w:t xml:space="preserve"> </w:t>
      </w:r>
      <w:r w:rsidR="00893DFC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893DFC" w:rsidRPr="000812D8">
        <w:rPr>
          <w:rFonts w:ascii="Times New Roman" w:hAnsi="Times New Roman" w:cs="Times New Roman"/>
          <w:i/>
          <w:sz w:val="24"/>
          <w:szCs w:val="24"/>
        </w:rPr>
        <w:t>815</w:t>
      </w:r>
      <w:r w:rsidR="00893DFC">
        <w:rPr>
          <w:rFonts w:ascii="Times New Roman" w:hAnsi="Times New Roman" w:cs="Times New Roman"/>
          <w:sz w:val="24"/>
          <w:szCs w:val="24"/>
        </w:rPr>
        <w:t>,</w:t>
      </w:r>
      <w:r w:rsidR="00893DFC" w:rsidRPr="0023221F">
        <w:rPr>
          <w:rFonts w:ascii="Times New Roman" w:hAnsi="Times New Roman" w:cs="Times New Roman"/>
          <w:i/>
          <w:sz w:val="24"/>
          <w:szCs w:val="24"/>
        </w:rPr>
        <w:t>0</w:t>
      </w:r>
      <w:r w:rsidR="0089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DFC" w:rsidRPr="0023221F">
        <w:rPr>
          <w:rFonts w:ascii="Times New Roman" w:hAnsi="Times New Roman" w:cs="Times New Roman"/>
          <w:i/>
          <w:sz w:val="24"/>
          <w:szCs w:val="24"/>
        </w:rPr>
        <w:t>тыс.</w:t>
      </w:r>
      <w:r w:rsidR="0089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DFC" w:rsidRPr="0023221F">
        <w:rPr>
          <w:rFonts w:ascii="Times New Roman" w:hAnsi="Times New Roman" w:cs="Times New Roman"/>
          <w:i/>
          <w:sz w:val="24"/>
          <w:szCs w:val="24"/>
        </w:rPr>
        <w:t>рублей</w:t>
      </w:r>
      <w:r w:rsidR="004108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0838" w:rsidRPr="00410838">
        <w:rPr>
          <w:rFonts w:ascii="Times New Roman" w:hAnsi="Times New Roman" w:cs="Times New Roman"/>
          <w:sz w:val="24"/>
          <w:szCs w:val="24"/>
        </w:rPr>
        <w:t xml:space="preserve">из них на </w:t>
      </w:r>
      <w:r w:rsidR="00410838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410838" w:rsidRPr="00410838">
        <w:rPr>
          <w:rFonts w:ascii="Times New Roman" w:hAnsi="Times New Roman" w:cs="Times New Roman"/>
          <w:sz w:val="24"/>
          <w:szCs w:val="24"/>
        </w:rPr>
        <w:t>выполнени</w:t>
      </w:r>
      <w:r w:rsidR="00410838">
        <w:rPr>
          <w:rFonts w:ascii="Times New Roman" w:hAnsi="Times New Roman" w:cs="Times New Roman"/>
          <w:sz w:val="24"/>
          <w:szCs w:val="24"/>
        </w:rPr>
        <w:t>я</w:t>
      </w:r>
      <w:r w:rsidR="00410838" w:rsidRPr="00410838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410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38">
        <w:rPr>
          <w:rFonts w:ascii="Times New Roman" w:hAnsi="Times New Roman" w:cs="Times New Roman"/>
          <w:sz w:val="24"/>
          <w:szCs w:val="24"/>
        </w:rPr>
        <w:t xml:space="preserve">формированию доступной среды для инвалидов и маломобильных групп населения в сумме </w:t>
      </w:r>
      <w:r w:rsidR="00410838" w:rsidRPr="00410838">
        <w:rPr>
          <w:rFonts w:ascii="Times New Roman" w:hAnsi="Times New Roman" w:cs="Times New Roman"/>
          <w:i/>
          <w:sz w:val="24"/>
          <w:szCs w:val="24"/>
        </w:rPr>
        <w:t>665,0 тыс.</w:t>
      </w:r>
      <w:r w:rsidR="00E20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838" w:rsidRPr="00410838">
        <w:rPr>
          <w:rFonts w:ascii="Times New Roman" w:hAnsi="Times New Roman" w:cs="Times New Roman"/>
          <w:i/>
          <w:sz w:val="24"/>
          <w:szCs w:val="24"/>
        </w:rPr>
        <w:t>рублей</w:t>
      </w:r>
      <w:r w:rsidR="00410838">
        <w:rPr>
          <w:rFonts w:ascii="Times New Roman" w:hAnsi="Times New Roman" w:cs="Times New Roman"/>
          <w:sz w:val="24"/>
          <w:szCs w:val="24"/>
        </w:rPr>
        <w:t xml:space="preserve"> и на финансирование проведения соци</w:t>
      </w:r>
      <w:r w:rsidR="00E20DB4">
        <w:rPr>
          <w:rFonts w:ascii="Times New Roman" w:hAnsi="Times New Roman" w:cs="Times New Roman"/>
          <w:sz w:val="24"/>
          <w:szCs w:val="24"/>
        </w:rPr>
        <w:t>ально-</w:t>
      </w:r>
      <w:r w:rsidR="00410838">
        <w:rPr>
          <w:rFonts w:ascii="Times New Roman" w:hAnsi="Times New Roman" w:cs="Times New Roman"/>
          <w:sz w:val="24"/>
          <w:szCs w:val="24"/>
        </w:rPr>
        <w:t>культурных мероприятий в общественных организациях, учреждениях образования, культуры, социальной защиты в</w:t>
      </w:r>
      <w:proofErr w:type="gramEnd"/>
      <w:r w:rsidR="00410838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410838" w:rsidRPr="00410838">
        <w:rPr>
          <w:rFonts w:ascii="Times New Roman" w:hAnsi="Times New Roman" w:cs="Times New Roman"/>
          <w:i/>
          <w:sz w:val="24"/>
          <w:szCs w:val="24"/>
        </w:rPr>
        <w:t>150,0 тыс</w:t>
      </w:r>
      <w:proofErr w:type="gramStart"/>
      <w:r w:rsidR="00410838" w:rsidRPr="0041083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410838" w:rsidRPr="00410838"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BE1344" w:rsidRDefault="00893DFC" w:rsidP="00BE13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1344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данным Проектом постановления обусловлены приведением в соответствие объемов финансирования с данными бюджета муниципального района на 2020 год и плановый период 2021 и 2022 годов. Изменения внесены в соответствии с пунктом 10 постановления от 26.10.2018 № 1547.</w:t>
      </w:r>
    </w:p>
    <w:p w:rsidR="00BE1344" w:rsidRDefault="00BE1344" w:rsidP="00BE13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 о</w:t>
      </w:r>
      <w:r w:rsidRPr="000D633B">
        <w:rPr>
          <w:rFonts w:ascii="Times New Roman" w:hAnsi="Times New Roman"/>
          <w:sz w:val="24"/>
          <w:szCs w:val="24"/>
        </w:rPr>
        <w:t>бъём</w:t>
      </w:r>
      <w:r w:rsidR="00072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финансирования на выполнение мероприятий предусмотренных в 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3DFC">
        <w:rPr>
          <w:rFonts w:ascii="Times New Roman" w:hAnsi="Times New Roman" w:cs="Times New Roman"/>
          <w:sz w:val="24"/>
          <w:szCs w:val="24"/>
        </w:rPr>
        <w:t xml:space="preserve"> </w:t>
      </w:r>
      <w:r w:rsidRPr="000D633B">
        <w:rPr>
          <w:rFonts w:ascii="Times New Roman" w:hAnsi="Times New Roman"/>
          <w:sz w:val="24"/>
          <w:szCs w:val="24"/>
        </w:rPr>
        <w:t>соответству</w:t>
      </w:r>
      <w:r>
        <w:rPr>
          <w:rFonts w:ascii="Times New Roman" w:hAnsi="Times New Roman"/>
          <w:sz w:val="24"/>
          <w:szCs w:val="24"/>
        </w:rPr>
        <w:t>ет объемам финансирования предусмотренных в бюджете муниципального района</w:t>
      </w:r>
      <w:r w:rsidR="00072D9A">
        <w:rPr>
          <w:rFonts w:ascii="Times New Roman" w:hAnsi="Times New Roman"/>
          <w:sz w:val="24"/>
          <w:szCs w:val="24"/>
        </w:rPr>
        <w:t xml:space="preserve"> </w:t>
      </w:r>
      <w:r w:rsidRPr="00465F23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65F23">
        <w:rPr>
          <w:rFonts w:ascii="Times New Roman" w:hAnsi="Times New Roman" w:cs="Times New Roman"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65F23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65F23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DFC" w:rsidRDefault="00893DFC" w:rsidP="00893D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учётом планируемых изменений общий объём расходов на выполнение мероприятий муниципальной программы на 2019-2025гг. составит в сумме </w:t>
      </w:r>
      <w:r w:rsidRPr="00BF684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840">
        <w:rPr>
          <w:rFonts w:ascii="Times New Roman" w:hAnsi="Times New Roman" w:cs="Times New Roman"/>
          <w:i/>
          <w:sz w:val="24"/>
          <w:szCs w:val="24"/>
        </w:rPr>
        <w:t>640,1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C2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4C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за счёт средств: бюджета муниципального района в сумме </w:t>
      </w:r>
      <w:r w:rsidRPr="00B104C2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650,0 </w:t>
      </w:r>
      <w:r w:rsidRPr="00613EB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B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в сумме </w:t>
      </w:r>
      <w:r w:rsidRPr="00BF6840">
        <w:rPr>
          <w:rFonts w:ascii="Times New Roman" w:hAnsi="Times New Roman" w:cs="Times New Roman"/>
          <w:i/>
          <w:sz w:val="24"/>
          <w:szCs w:val="24"/>
        </w:rPr>
        <w:t>306,9</w:t>
      </w:r>
      <w:r w:rsidRPr="00613EB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EB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840">
        <w:rPr>
          <w:rFonts w:ascii="Times New Roman" w:hAnsi="Times New Roman" w:cs="Times New Roman"/>
          <w:sz w:val="24"/>
          <w:szCs w:val="24"/>
        </w:rPr>
        <w:t>и средств федерального бюджета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683,2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B57CC" w:rsidRDefault="00072D9A" w:rsidP="00BE13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1344">
        <w:rPr>
          <w:rFonts w:ascii="Times New Roman" w:hAnsi="Times New Roman" w:cs="Times New Roman"/>
          <w:sz w:val="24"/>
          <w:szCs w:val="24"/>
        </w:rPr>
        <w:t>Бюджетные ассигнования планируется направить</w:t>
      </w:r>
      <w:r w:rsidR="004B57CC">
        <w:rPr>
          <w:rFonts w:ascii="Times New Roman" w:hAnsi="Times New Roman" w:cs="Times New Roman"/>
          <w:sz w:val="24"/>
          <w:szCs w:val="24"/>
        </w:rPr>
        <w:t xml:space="preserve"> </w:t>
      </w:r>
      <w:r w:rsidR="004A7CE9">
        <w:rPr>
          <w:rFonts w:ascii="Times New Roman" w:hAnsi="Times New Roman" w:cs="Times New Roman"/>
          <w:sz w:val="24"/>
          <w:szCs w:val="24"/>
        </w:rPr>
        <w:t>на финансирование основных мероприятий Программы</w:t>
      </w:r>
      <w:r w:rsidR="004B57CC">
        <w:rPr>
          <w:rFonts w:ascii="Times New Roman" w:hAnsi="Times New Roman" w:cs="Times New Roman"/>
          <w:sz w:val="24"/>
          <w:szCs w:val="24"/>
        </w:rPr>
        <w:t>:</w:t>
      </w:r>
    </w:p>
    <w:p w:rsidR="004A7CE9" w:rsidRDefault="007E2B1D" w:rsidP="004A7C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A7CE9">
        <w:rPr>
          <w:rFonts w:ascii="Times New Roman" w:hAnsi="Times New Roman" w:cs="Times New Roman"/>
          <w:sz w:val="24"/>
          <w:szCs w:val="24"/>
        </w:rPr>
        <w:t xml:space="preserve">формирование доступной среды для инвалидов и маломобильных групп населения в сумме </w:t>
      </w:r>
      <w:r w:rsidR="004A7CE9" w:rsidRPr="004A7CE9">
        <w:rPr>
          <w:rFonts w:ascii="Times New Roman" w:hAnsi="Times New Roman" w:cs="Times New Roman"/>
          <w:i/>
          <w:sz w:val="24"/>
          <w:szCs w:val="24"/>
        </w:rPr>
        <w:t>3</w:t>
      </w:r>
      <w:r w:rsidR="00181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CE9" w:rsidRPr="004A7CE9">
        <w:rPr>
          <w:rFonts w:ascii="Times New Roman" w:hAnsi="Times New Roman" w:cs="Times New Roman"/>
          <w:i/>
          <w:sz w:val="24"/>
          <w:szCs w:val="24"/>
        </w:rPr>
        <w:t>590,1 тыс.</w:t>
      </w:r>
      <w:r w:rsidR="00E20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CE9" w:rsidRPr="004A7CE9">
        <w:rPr>
          <w:rFonts w:ascii="Times New Roman" w:hAnsi="Times New Roman" w:cs="Times New Roman"/>
          <w:i/>
          <w:sz w:val="24"/>
          <w:szCs w:val="24"/>
        </w:rPr>
        <w:t>рублей</w:t>
      </w:r>
      <w:r w:rsidR="00E20DB4">
        <w:rPr>
          <w:rFonts w:ascii="Times New Roman" w:hAnsi="Times New Roman" w:cs="Times New Roman"/>
          <w:i/>
          <w:sz w:val="24"/>
          <w:szCs w:val="24"/>
        </w:rPr>
        <w:t>,</w:t>
      </w:r>
      <w:r w:rsidR="004A7CE9">
        <w:rPr>
          <w:rFonts w:ascii="Times New Roman" w:hAnsi="Times New Roman" w:cs="Times New Roman"/>
          <w:sz w:val="24"/>
          <w:szCs w:val="24"/>
        </w:rPr>
        <w:t xml:space="preserve"> из них за счёт бюджета муниципального района в сумме </w:t>
      </w:r>
      <w:r w:rsidR="004A7CE9" w:rsidRPr="004A7CE9">
        <w:rPr>
          <w:rFonts w:ascii="Times New Roman" w:hAnsi="Times New Roman" w:cs="Times New Roman"/>
          <w:i/>
          <w:sz w:val="24"/>
          <w:szCs w:val="24"/>
        </w:rPr>
        <w:t>2</w:t>
      </w:r>
      <w:r w:rsidR="004A7C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CE9" w:rsidRPr="000D2B27">
        <w:rPr>
          <w:rFonts w:ascii="Times New Roman" w:hAnsi="Times New Roman" w:cs="Times New Roman"/>
          <w:i/>
          <w:sz w:val="24"/>
          <w:szCs w:val="24"/>
        </w:rPr>
        <w:t>600,0 тыс</w:t>
      </w:r>
      <w:proofErr w:type="gramStart"/>
      <w:r w:rsidR="004A7CE9" w:rsidRPr="000D2B2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4A7CE9" w:rsidRPr="000D2B27">
        <w:rPr>
          <w:rFonts w:ascii="Times New Roman" w:hAnsi="Times New Roman" w:cs="Times New Roman"/>
          <w:i/>
          <w:sz w:val="24"/>
          <w:szCs w:val="24"/>
        </w:rPr>
        <w:t>ублей</w:t>
      </w:r>
      <w:r w:rsidR="004A7CE9">
        <w:rPr>
          <w:rFonts w:ascii="Times New Roman" w:hAnsi="Times New Roman" w:cs="Times New Roman"/>
          <w:sz w:val="24"/>
          <w:szCs w:val="24"/>
        </w:rPr>
        <w:t xml:space="preserve">, областного  бюджета в сумме </w:t>
      </w:r>
      <w:r w:rsidR="004A7CE9" w:rsidRPr="000D2B27">
        <w:rPr>
          <w:rFonts w:ascii="Times New Roman" w:hAnsi="Times New Roman" w:cs="Times New Roman"/>
          <w:i/>
          <w:sz w:val="24"/>
          <w:szCs w:val="24"/>
        </w:rPr>
        <w:t>306,9 тыс.рублей</w:t>
      </w:r>
      <w:r w:rsidR="004A7CE9">
        <w:rPr>
          <w:rFonts w:ascii="Times New Roman" w:hAnsi="Times New Roman" w:cs="Times New Roman"/>
          <w:sz w:val="24"/>
          <w:szCs w:val="24"/>
        </w:rPr>
        <w:t xml:space="preserve"> и </w:t>
      </w:r>
      <w:r w:rsidR="004A7CE9" w:rsidRPr="00BF6840">
        <w:rPr>
          <w:rFonts w:ascii="Times New Roman" w:hAnsi="Times New Roman" w:cs="Times New Roman"/>
          <w:sz w:val="24"/>
          <w:szCs w:val="24"/>
        </w:rPr>
        <w:t>средств федерального бюджета в сумме</w:t>
      </w:r>
      <w:r w:rsidR="004A7CE9">
        <w:rPr>
          <w:rFonts w:ascii="Times New Roman" w:hAnsi="Times New Roman" w:cs="Times New Roman"/>
          <w:i/>
          <w:sz w:val="24"/>
          <w:szCs w:val="24"/>
        </w:rPr>
        <w:t xml:space="preserve"> 683,2 тыс.рублей</w:t>
      </w:r>
      <w:r w:rsidR="004A7CE9" w:rsidRPr="00E20D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CE9" w:rsidRDefault="004A7CE9" w:rsidP="004A7CE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- на проведение соци</w:t>
      </w:r>
      <w:r w:rsidR="00E20DB4">
        <w:rPr>
          <w:rFonts w:ascii="Times New Roman" w:hAnsi="Times New Roman" w:cs="Times New Roman"/>
          <w:sz w:val="24"/>
          <w:szCs w:val="24"/>
        </w:rPr>
        <w:t>ально-</w:t>
      </w:r>
      <w:r>
        <w:rPr>
          <w:rFonts w:ascii="Times New Roman" w:hAnsi="Times New Roman" w:cs="Times New Roman"/>
          <w:sz w:val="24"/>
          <w:szCs w:val="24"/>
        </w:rPr>
        <w:t xml:space="preserve">культурных мероприятий в общественных организациях, учреждениях образования, культуры, социальной защиты в сумме </w:t>
      </w:r>
      <w:r w:rsidRPr="007E2B1D">
        <w:rPr>
          <w:rFonts w:ascii="Times New Roman" w:hAnsi="Times New Roman" w:cs="Times New Roman"/>
          <w:i/>
          <w:sz w:val="24"/>
          <w:szCs w:val="24"/>
        </w:rPr>
        <w:t>1</w:t>
      </w:r>
      <w:r w:rsidR="00E20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B1D">
        <w:rPr>
          <w:rFonts w:ascii="Times New Roman" w:hAnsi="Times New Roman" w:cs="Times New Roman"/>
          <w:i/>
          <w:sz w:val="24"/>
          <w:szCs w:val="24"/>
        </w:rPr>
        <w:t>050,0 тыс.</w:t>
      </w:r>
      <w:r w:rsidR="00E20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B1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E2B1D">
        <w:rPr>
          <w:rFonts w:ascii="Times New Roman" w:hAnsi="Times New Roman" w:cs="Times New Roman"/>
          <w:sz w:val="24"/>
          <w:szCs w:val="24"/>
        </w:rPr>
        <w:t xml:space="preserve"> </w:t>
      </w:r>
      <w:r w:rsidRPr="004B57CC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в сумме </w:t>
      </w:r>
      <w:r w:rsidRPr="004B57CC">
        <w:rPr>
          <w:rFonts w:ascii="Times New Roman" w:hAnsi="Times New Roman" w:cs="Times New Roman"/>
          <w:i/>
          <w:sz w:val="24"/>
          <w:szCs w:val="24"/>
        </w:rPr>
        <w:t>1</w:t>
      </w:r>
      <w:r w:rsidR="00E20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7CC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B57CC">
        <w:rPr>
          <w:rFonts w:ascii="Times New Roman" w:hAnsi="Times New Roman" w:cs="Times New Roman"/>
          <w:i/>
          <w:sz w:val="24"/>
          <w:szCs w:val="24"/>
        </w:rPr>
        <w:t>0,0 тыс.</w:t>
      </w:r>
      <w:r w:rsidR="00E20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7C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1344" w:rsidRDefault="0018177D" w:rsidP="00BE1344">
      <w:pPr>
        <w:tabs>
          <w:tab w:val="left" w:pos="741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1344">
        <w:rPr>
          <w:rFonts w:ascii="Times New Roman" w:hAnsi="Times New Roman" w:cs="Times New Roman"/>
          <w:sz w:val="24"/>
          <w:szCs w:val="24"/>
        </w:rPr>
        <w:t xml:space="preserve">      По итогам финансово-экономической экспертизы проекта постановления « О внесении изменений в постановление от </w:t>
      </w:r>
      <w:r w:rsidR="00E07224">
        <w:rPr>
          <w:rFonts w:ascii="Times New Roman" w:hAnsi="Times New Roman" w:cs="Times New Roman"/>
          <w:sz w:val="24"/>
          <w:szCs w:val="24"/>
        </w:rPr>
        <w:t>29</w:t>
      </w:r>
      <w:r w:rsidR="00BE1344">
        <w:rPr>
          <w:rFonts w:ascii="Times New Roman" w:hAnsi="Times New Roman" w:cs="Times New Roman"/>
          <w:sz w:val="24"/>
          <w:szCs w:val="24"/>
        </w:rPr>
        <w:t>.0</w:t>
      </w:r>
      <w:r w:rsidR="00E07224">
        <w:rPr>
          <w:rFonts w:ascii="Times New Roman" w:hAnsi="Times New Roman" w:cs="Times New Roman"/>
          <w:sz w:val="24"/>
          <w:szCs w:val="24"/>
        </w:rPr>
        <w:t>3</w:t>
      </w:r>
      <w:r w:rsidR="00BE1344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224">
        <w:rPr>
          <w:rFonts w:ascii="Times New Roman" w:hAnsi="Times New Roman" w:cs="Times New Roman"/>
          <w:sz w:val="24"/>
          <w:szCs w:val="24"/>
        </w:rPr>
        <w:t>383</w:t>
      </w:r>
      <w:r w:rsidR="00BE1344">
        <w:rPr>
          <w:rFonts w:ascii="Times New Roman" w:hAnsi="Times New Roman" w:cs="Times New Roman"/>
          <w:sz w:val="24"/>
          <w:szCs w:val="24"/>
        </w:rPr>
        <w:t xml:space="preserve"> «</w:t>
      </w:r>
      <w:r w:rsidR="00BE1344" w:rsidRPr="00B22BC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E07224" w:rsidRPr="004A6732">
        <w:rPr>
          <w:rFonts w:ascii="Times New Roman" w:hAnsi="Times New Roman" w:cs="Times New Roman"/>
          <w:sz w:val="24"/>
          <w:szCs w:val="24"/>
        </w:rPr>
        <w:t xml:space="preserve"> Доступная среда в  </w:t>
      </w:r>
      <w:proofErr w:type="spellStart"/>
      <w:r w:rsidR="00E07224" w:rsidRPr="004A673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E07224" w:rsidRPr="004A6732">
        <w:rPr>
          <w:rFonts w:ascii="Times New Roman" w:hAnsi="Times New Roman" w:cs="Times New Roman"/>
          <w:sz w:val="24"/>
          <w:szCs w:val="24"/>
        </w:rPr>
        <w:t xml:space="preserve"> районе на 2019-2025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7224">
        <w:rPr>
          <w:rFonts w:ascii="Times New Roman" w:hAnsi="Times New Roman" w:cs="Times New Roman"/>
          <w:sz w:val="24"/>
          <w:szCs w:val="24"/>
        </w:rPr>
        <w:t xml:space="preserve"> </w:t>
      </w:r>
      <w:r w:rsidR="00BE1344">
        <w:rPr>
          <w:rFonts w:ascii="Times New Roman" w:hAnsi="Times New Roman" w:cs="Times New Roman"/>
          <w:sz w:val="24"/>
          <w:szCs w:val="24"/>
        </w:rPr>
        <w:t xml:space="preserve"> замечания отсутствуют.       </w:t>
      </w:r>
    </w:p>
    <w:p w:rsidR="00BE1344" w:rsidRDefault="00BE1344" w:rsidP="00BE1344">
      <w:pPr>
        <w:tabs>
          <w:tab w:val="left" w:pos="74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на проект постановления направить Главе администрации муниципального района.</w:t>
      </w:r>
    </w:p>
    <w:p w:rsidR="00BE1344" w:rsidRPr="00AE2A12" w:rsidRDefault="00BE1344" w:rsidP="00BE13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344" w:rsidRDefault="00BE1344" w:rsidP="00BE1344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E20DB4" w:rsidRDefault="00E20DB4" w:rsidP="00BE1344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</w:p>
    <w:p w:rsidR="00495398" w:rsidRDefault="00495398" w:rsidP="00495398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В.А.Афонина</w:t>
      </w:r>
      <w:proofErr w:type="spellEnd"/>
    </w:p>
    <w:p w:rsidR="00495398" w:rsidRDefault="00495398" w:rsidP="004953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Борисенкова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F624F2" w:rsidRDefault="00F624F2">
      <w:bookmarkStart w:id="0" w:name="_GoBack"/>
      <w:bookmarkEnd w:id="0"/>
    </w:p>
    <w:sectPr w:rsidR="00F624F2" w:rsidSect="004B71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6F" w:rsidRDefault="0038526F" w:rsidP="004B716B">
      <w:pPr>
        <w:spacing w:after="0" w:line="240" w:lineRule="auto"/>
      </w:pPr>
      <w:r>
        <w:separator/>
      </w:r>
    </w:p>
  </w:endnote>
  <w:endnote w:type="continuationSeparator" w:id="0">
    <w:p w:rsidR="0038526F" w:rsidRDefault="0038526F" w:rsidP="004B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6F" w:rsidRDefault="0038526F" w:rsidP="004B716B">
      <w:pPr>
        <w:spacing w:after="0" w:line="240" w:lineRule="auto"/>
      </w:pPr>
      <w:r>
        <w:separator/>
      </w:r>
    </w:p>
  </w:footnote>
  <w:footnote w:type="continuationSeparator" w:id="0">
    <w:p w:rsidR="0038526F" w:rsidRDefault="0038526F" w:rsidP="004B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96594"/>
      <w:docPartObj>
        <w:docPartGallery w:val="Page Numbers (Top of Page)"/>
        <w:docPartUnique/>
      </w:docPartObj>
    </w:sdtPr>
    <w:sdtEndPr/>
    <w:sdtContent>
      <w:p w:rsidR="004B716B" w:rsidRDefault="000B36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16B" w:rsidRDefault="004B71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344"/>
    <w:rsid w:val="00010410"/>
    <w:rsid w:val="000531C6"/>
    <w:rsid w:val="00066F77"/>
    <w:rsid w:val="00072D9A"/>
    <w:rsid w:val="000812D8"/>
    <w:rsid w:val="000B3694"/>
    <w:rsid w:val="000D2B27"/>
    <w:rsid w:val="00115DDD"/>
    <w:rsid w:val="0018177D"/>
    <w:rsid w:val="0038526F"/>
    <w:rsid w:val="00410838"/>
    <w:rsid w:val="00495398"/>
    <w:rsid w:val="004A6732"/>
    <w:rsid w:val="004A7CE9"/>
    <w:rsid w:val="004B57CC"/>
    <w:rsid w:val="004B716B"/>
    <w:rsid w:val="0074353F"/>
    <w:rsid w:val="007E2B1D"/>
    <w:rsid w:val="00893DFC"/>
    <w:rsid w:val="008F2B65"/>
    <w:rsid w:val="00A555C9"/>
    <w:rsid w:val="00BE1344"/>
    <w:rsid w:val="00BF6840"/>
    <w:rsid w:val="00D66971"/>
    <w:rsid w:val="00D93399"/>
    <w:rsid w:val="00E07224"/>
    <w:rsid w:val="00E20DB4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3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16B"/>
  </w:style>
  <w:style w:type="paragraph" w:styleId="a6">
    <w:name w:val="footer"/>
    <w:basedOn w:val="a"/>
    <w:link w:val="a7"/>
    <w:uiPriority w:val="99"/>
    <w:semiHidden/>
    <w:unhideWhenUsed/>
    <w:rsid w:val="004B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17</cp:revision>
  <cp:lastPrinted>2020-03-19T07:24:00Z</cp:lastPrinted>
  <dcterms:created xsi:type="dcterms:W3CDTF">2020-03-18T06:37:00Z</dcterms:created>
  <dcterms:modified xsi:type="dcterms:W3CDTF">2020-03-19T07:25:00Z</dcterms:modified>
</cp:coreProperties>
</file>