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16" w:rsidRPr="00965088" w:rsidRDefault="00965088" w:rsidP="00965088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65088" w:rsidRDefault="00965088" w:rsidP="00965088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отчет об исполнении бюджета </w:t>
      </w:r>
      <w:r w:rsidR="00C92934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965088" w:rsidRDefault="00965088" w:rsidP="00965088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</w:t>
      </w:r>
      <w:r w:rsidR="00C929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E2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23C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965088" w:rsidRDefault="00965088" w:rsidP="00965088">
      <w:pPr>
        <w:rPr>
          <w:rFonts w:ascii="Times New Roman" w:hAnsi="Times New Roman" w:cs="Times New Roman"/>
          <w:sz w:val="24"/>
          <w:szCs w:val="24"/>
        </w:rPr>
      </w:pPr>
    </w:p>
    <w:p w:rsidR="00C6700E" w:rsidRDefault="00965088" w:rsidP="00C6700E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 w:rsidR="00C670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2934">
        <w:rPr>
          <w:rFonts w:ascii="Times New Roman" w:hAnsi="Times New Roman" w:cs="Times New Roman"/>
          <w:b/>
          <w:sz w:val="24"/>
          <w:szCs w:val="24"/>
        </w:rPr>
        <w:t>15</w:t>
      </w:r>
      <w:r w:rsidR="00C6700E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0E" w:rsidRPr="00965088">
        <w:rPr>
          <w:rFonts w:ascii="Times New Roman" w:hAnsi="Times New Roman" w:cs="Times New Roman"/>
          <w:b/>
          <w:sz w:val="24"/>
          <w:szCs w:val="24"/>
        </w:rPr>
        <w:t>2017 года</w:t>
      </w:r>
    </w:p>
    <w:p w:rsidR="00965088" w:rsidRDefault="001B12E2" w:rsidP="0041193D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088" w:rsidRPr="009650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5A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65B3">
        <w:rPr>
          <w:rFonts w:ascii="Times New Roman" w:hAnsi="Times New Roman" w:cs="Times New Roman"/>
          <w:b/>
          <w:sz w:val="24"/>
          <w:szCs w:val="24"/>
        </w:rPr>
        <w:t>О</w:t>
      </w:r>
      <w:r w:rsidR="00965088"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5D151A" w:rsidRDefault="001B12E2" w:rsidP="005D151A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77C95">
        <w:rPr>
          <w:rFonts w:ascii="Times New Roman" w:hAnsi="Times New Roman" w:cs="Times New Roman"/>
          <w:sz w:val="24"/>
          <w:szCs w:val="24"/>
        </w:rPr>
        <w:t>Настоящее з</w:t>
      </w:r>
      <w:r w:rsidR="00F6229B">
        <w:rPr>
          <w:rFonts w:ascii="Times New Roman" w:hAnsi="Times New Roman" w:cs="Times New Roman"/>
          <w:sz w:val="24"/>
          <w:szCs w:val="24"/>
        </w:rPr>
        <w:t xml:space="preserve">аключение на отчет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6229B">
        <w:rPr>
          <w:rFonts w:ascii="Times New Roman" w:hAnsi="Times New Roman" w:cs="Times New Roman"/>
          <w:sz w:val="24"/>
          <w:szCs w:val="24"/>
        </w:rPr>
        <w:t xml:space="preserve"> </w:t>
      </w:r>
      <w:r w:rsidR="00D7477F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DF62FD">
        <w:rPr>
          <w:rFonts w:ascii="Times New Roman" w:hAnsi="Times New Roman" w:cs="Times New Roman"/>
          <w:sz w:val="24"/>
          <w:szCs w:val="24"/>
        </w:rPr>
        <w:t>»</w:t>
      </w:r>
      <w:r w:rsidR="00D7477F">
        <w:rPr>
          <w:rFonts w:ascii="Times New Roman" w:hAnsi="Times New Roman" w:cs="Times New Roman"/>
          <w:sz w:val="24"/>
          <w:szCs w:val="24"/>
        </w:rPr>
        <w:t xml:space="preserve"> </w:t>
      </w:r>
      <w:r w:rsidR="00F6229B">
        <w:rPr>
          <w:rFonts w:ascii="Times New Roman" w:hAnsi="Times New Roman" w:cs="Times New Roman"/>
          <w:sz w:val="24"/>
          <w:szCs w:val="24"/>
        </w:rPr>
        <w:t xml:space="preserve">за </w:t>
      </w:r>
      <w:r w:rsidR="007156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56A8" w:rsidRPr="001B12E2">
        <w:rPr>
          <w:rFonts w:ascii="Times New Roman" w:hAnsi="Times New Roman" w:cs="Times New Roman"/>
          <w:sz w:val="24"/>
          <w:szCs w:val="24"/>
        </w:rPr>
        <w:t xml:space="preserve"> </w:t>
      </w:r>
      <w:r w:rsidR="007156A8">
        <w:rPr>
          <w:rFonts w:ascii="Times New Roman" w:hAnsi="Times New Roman" w:cs="Times New Roman"/>
          <w:sz w:val="24"/>
          <w:szCs w:val="24"/>
        </w:rPr>
        <w:t>полугодие</w:t>
      </w:r>
      <w:r w:rsidR="007156A8" w:rsidRPr="001B12E2">
        <w:rPr>
          <w:rFonts w:ascii="Times New Roman" w:hAnsi="Times New Roman" w:cs="Times New Roman"/>
          <w:sz w:val="24"/>
          <w:szCs w:val="24"/>
        </w:rPr>
        <w:t xml:space="preserve"> </w:t>
      </w:r>
      <w:r w:rsidR="00F6229B">
        <w:rPr>
          <w:rFonts w:ascii="Times New Roman" w:hAnsi="Times New Roman" w:cs="Times New Roman"/>
          <w:sz w:val="24"/>
          <w:szCs w:val="24"/>
        </w:rPr>
        <w:t>2017 года подготовлено в</w:t>
      </w:r>
      <w:r w:rsidR="00877C95">
        <w:rPr>
          <w:rFonts w:ascii="Times New Roman" w:hAnsi="Times New Roman" w:cs="Times New Roman"/>
          <w:sz w:val="24"/>
          <w:szCs w:val="24"/>
        </w:rPr>
        <w:t>о исполнени</w:t>
      </w:r>
      <w:r w:rsidR="00CC60B7">
        <w:rPr>
          <w:rFonts w:ascii="Times New Roman" w:hAnsi="Times New Roman" w:cs="Times New Roman"/>
          <w:sz w:val="24"/>
          <w:szCs w:val="24"/>
        </w:rPr>
        <w:t>е</w:t>
      </w:r>
      <w:r w:rsidR="00877C95">
        <w:rPr>
          <w:rFonts w:ascii="Times New Roman" w:hAnsi="Times New Roman" w:cs="Times New Roman"/>
          <w:sz w:val="24"/>
          <w:szCs w:val="24"/>
        </w:rPr>
        <w:t xml:space="preserve"> статьи 157</w:t>
      </w:r>
      <w:r w:rsidR="002A3885">
        <w:rPr>
          <w:rFonts w:ascii="Times New Roman" w:hAnsi="Times New Roman" w:cs="Times New Roman"/>
          <w:sz w:val="24"/>
          <w:szCs w:val="24"/>
        </w:rPr>
        <w:t>,</w:t>
      </w:r>
      <w:r w:rsidR="008207F5">
        <w:rPr>
          <w:rFonts w:ascii="Times New Roman" w:hAnsi="Times New Roman" w:cs="Times New Roman"/>
          <w:sz w:val="24"/>
          <w:szCs w:val="24"/>
        </w:rPr>
        <w:t xml:space="preserve"> </w:t>
      </w:r>
      <w:r w:rsidR="00877C95">
        <w:rPr>
          <w:rFonts w:ascii="Times New Roman" w:hAnsi="Times New Roman" w:cs="Times New Roman"/>
          <w:sz w:val="24"/>
          <w:szCs w:val="24"/>
        </w:rPr>
        <w:t xml:space="preserve">пункта 5 статьи 264.2 Бюджетного кодекса Российской Федерации, </w:t>
      </w:r>
      <w:r w:rsidR="00F6229B">
        <w:rPr>
          <w:rFonts w:ascii="Times New Roman" w:hAnsi="Times New Roman" w:cs="Times New Roman"/>
          <w:sz w:val="24"/>
          <w:szCs w:val="24"/>
        </w:rPr>
        <w:t>стать</w:t>
      </w:r>
      <w:r w:rsidR="00877C95">
        <w:rPr>
          <w:rFonts w:ascii="Times New Roman" w:hAnsi="Times New Roman" w:cs="Times New Roman"/>
          <w:sz w:val="24"/>
          <w:szCs w:val="24"/>
        </w:rPr>
        <w:t>и</w:t>
      </w:r>
      <w:r w:rsidR="00F6229B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F6229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77C95">
        <w:rPr>
          <w:rFonts w:ascii="Times New Roman" w:hAnsi="Times New Roman" w:cs="Times New Roman"/>
          <w:sz w:val="24"/>
          <w:szCs w:val="24"/>
        </w:rPr>
        <w:t>и</w:t>
      </w:r>
      <w:r w:rsidR="00F6229B">
        <w:rPr>
          <w:rFonts w:ascii="Times New Roman" w:hAnsi="Times New Roman" w:cs="Times New Roman"/>
          <w:sz w:val="24"/>
          <w:szCs w:val="24"/>
        </w:rPr>
        <w:t xml:space="preserve"> 8 Положения о контрольно-счетной палате муниципального района «Город Людиново</w:t>
      </w:r>
      <w:proofErr w:type="gramEnd"/>
      <w:r w:rsidR="00F622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229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622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F6229B">
        <w:rPr>
          <w:rFonts w:ascii="Times New Roman" w:hAnsi="Times New Roman" w:cs="Times New Roman"/>
          <w:sz w:val="24"/>
          <w:szCs w:val="24"/>
        </w:rPr>
        <w:t xml:space="preserve"> утвержденного решением </w:t>
      </w:r>
      <w:proofErr w:type="spellStart"/>
      <w:r w:rsidR="00F6229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6229B">
        <w:rPr>
          <w:rFonts w:ascii="Times New Roman" w:hAnsi="Times New Roman" w:cs="Times New Roman"/>
          <w:sz w:val="24"/>
          <w:szCs w:val="24"/>
        </w:rPr>
        <w:t xml:space="preserve"> района собрания от 25.04.2012 № 181</w:t>
      </w:r>
      <w:r w:rsidR="005D151A">
        <w:rPr>
          <w:rFonts w:ascii="Times New Roman" w:hAnsi="Times New Roman" w:cs="Times New Roman"/>
          <w:sz w:val="24"/>
          <w:szCs w:val="24"/>
        </w:rPr>
        <w:t>,</w:t>
      </w:r>
      <w:r w:rsidR="005D151A" w:rsidRPr="005D151A">
        <w:rPr>
          <w:rFonts w:ascii="Times New Roman" w:hAnsi="Times New Roman" w:cs="Times New Roman"/>
          <w:sz w:val="24"/>
          <w:szCs w:val="24"/>
        </w:rPr>
        <w:t xml:space="preserve"> </w:t>
      </w:r>
      <w:r w:rsidR="005D151A">
        <w:rPr>
          <w:rFonts w:ascii="Times New Roman" w:hAnsi="Times New Roman" w:cs="Times New Roman"/>
          <w:sz w:val="24"/>
          <w:szCs w:val="24"/>
        </w:rPr>
        <w:t xml:space="preserve">решения городской Думы от 28.12.2016 № 103-р «О передаче контрольно-счетной палате муниципального района «Город Людиново и </w:t>
      </w:r>
      <w:proofErr w:type="spellStart"/>
      <w:r w:rsidR="005D151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D151A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городского поселения «Город Людиново» и пункта 3.2 Плана работы на 2017 год. </w:t>
      </w:r>
    </w:p>
    <w:p w:rsidR="00F6229B" w:rsidRDefault="00F6229B" w:rsidP="00AD0F67">
      <w:pPr>
        <w:tabs>
          <w:tab w:val="left" w:pos="536"/>
          <w:tab w:val="left" w:pos="1909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2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Анализ отчета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315B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палатой </w:t>
      </w:r>
      <w:r w:rsidR="003E10B7">
        <w:rPr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>в целях:</w:t>
      </w:r>
    </w:p>
    <w:p w:rsidR="00F6229B" w:rsidRDefault="00F6229B" w:rsidP="001B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2E2">
        <w:rPr>
          <w:rFonts w:ascii="Times New Roman" w:hAnsi="Times New Roman" w:cs="Times New Roman"/>
          <w:sz w:val="24"/>
          <w:szCs w:val="24"/>
        </w:rPr>
        <w:t>оценки исполнения бюджета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1B12E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опоставления утвержденных показателей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E23C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168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2017 года с годовыми бюджетными назначениями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B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с показателями за аналогичны</w:t>
      </w:r>
      <w:r w:rsidR="00AD0F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D0F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прошл</w:t>
      </w:r>
      <w:r w:rsidR="00AD0F67">
        <w:rPr>
          <w:rFonts w:ascii="Times New Roman" w:hAnsi="Times New Roman" w:cs="Times New Roman"/>
          <w:sz w:val="24"/>
          <w:szCs w:val="24"/>
        </w:rPr>
        <w:t>ых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0B7" w:rsidRPr="00763261" w:rsidRDefault="00CC60B7" w:rsidP="001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083" w:rsidRDefault="00757083" w:rsidP="001B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возможных несоответствий (нарушений</w:t>
      </w:r>
      <w:r w:rsidR="001B1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предложений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CB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</w:t>
      </w:r>
      <w:r w:rsidR="00315BCB">
        <w:rPr>
          <w:rFonts w:ascii="Times New Roman" w:hAnsi="Times New Roman" w:cs="Times New Roman"/>
          <w:sz w:val="24"/>
          <w:szCs w:val="24"/>
        </w:rPr>
        <w:t>ных на их устранение.</w:t>
      </w:r>
    </w:p>
    <w:p w:rsidR="001B12E2" w:rsidRDefault="00CC60B7" w:rsidP="001B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2E2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5D15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B12E2">
        <w:rPr>
          <w:rFonts w:ascii="Times New Roman" w:hAnsi="Times New Roman" w:cs="Times New Roman"/>
          <w:sz w:val="24"/>
          <w:szCs w:val="24"/>
        </w:rPr>
        <w:t xml:space="preserve"> за </w:t>
      </w:r>
      <w:r w:rsidR="009E23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12E2">
        <w:rPr>
          <w:rFonts w:ascii="Times New Roman" w:hAnsi="Times New Roman" w:cs="Times New Roman"/>
          <w:sz w:val="24"/>
          <w:szCs w:val="24"/>
        </w:rPr>
        <w:t xml:space="preserve"> </w:t>
      </w:r>
      <w:r w:rsidR="006C2168">
        <w:rPr>
          <w:rFonts w:ascii="Times New Roman" w:hAnsi="Times New Roman" w:cs="Times New Roman"/>
          <w:sz w:val="24"/>
          <w:szCs w:val="24"/>
        </w:rPr>
        <w:t>полугодие</w:t>
      </w:r>
      <w:r w:rsidR="001B12E2">
        <w:rPr>
          <w:rFonts w:ascii="Times New Roman" w:hAnsi="Times New Roman" w:cs="Times New Roman"/>
          <w:sz w:val="24"/>
          <w:szCs w:val="24"/>
        </w:rPr>
        <w:t xml:space="preserve"> 2017 года утвержден администрацией муниципального района</w:t>
      </w:r>
      <w:r w:rsidR="00877C95">
        <w:rPr>
          <w:rFonts w:ascii="Times New Roman" w:hAnsi="Times New Roman" w:cs="Times New Roman"/>
          <w:sz w:val="24"/>
          <w:szCs w:val="24"/>
        </w:rPr>
        <w:t>,</w:t>
      </w:r>
      <w:r w:rsidR="001B12E2">
        <w:rPr>
          <w:rFonts w:ascii="Times New Roman" w:hAnsi="Times New Roman" w:cs="Times New Roman"/>
          <w:sz w:val="24"/>
          <w:szCs w:val="24"/>
        </w:rPr>
        <w:t xml:space="preserve"> постановлением от</w:t>
      </w:r>
      <w:r w:rsidR="002A3885">
        <w:rPr>
          <w:rFonts w:ascii="Times New Roman" w:hAnsi="Times New Roman" w:cs="Times New Roman"/>
          <w:sz w:val="24"/>
          <w:szCs w:val="24"/>
        </w:rPr>
        <w:t xml:space="preserve"> 13.07.</w:t>
      </w:r>
      <w:r w:rsidR="001B12E2">
        <w:rPr>
          <w:rFonts w:ascii="Times New Roman" w:hAnsi="Times New Roman" w:cs="Times New Roman"/>
          <w:sz w:val="24"/>
          <w:szCs w:val="24"/>
        </w:rPr>
        <w:t xml:space="preserve">2017 № </w:t>
      </w:r>
      <w:r w:rsidR="002A3885">
        <w:rPr>
          <w:rFonts w:ascii="Times New Roman" w:hAnsi="Times New Roman" w:cs="Times New Roman"/>
          <w:sz w:val="24"/>
          <w:szCs w:val="24"/>
        </w:rPr>
        <w:t>133</w:t>
      </w:r>
      <w:r w:rsidR="005D151A">
        <w:rPr>
          <w:rFonts w:ascii="Times New Roman" w:hAnsi="Times New Roman" w:cs="Times New Roman"/>
          <w:sz w:val="24"/>
          <w:szCs w:val="24"/>
        </w:rPr>
        <w:t>3</w:t>
      </w:r>
      <w:r w:rsidR="001B12E2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7F4EC9">
        <w:rPr>
          <w:rFonts w:ascii="Times New Roman" w:hAnsi="Times New Roman" w:cs="Times New Roman"/>
          <w:sz w:val="24"/>
          <w:szCs w:val="24"/>
        </w:rPr>
        <w:t>о</w:t>
      </w:r>
      <w:r w:rsidR="001B12E2">
        <w:rPr>
          <w:rFonts w:ascii="Times New Roman" w:hAnsi="Times New Roman" w:cs="Times New Roman"/>
          <w:sz w:val="24"/>
          <w:szCs w:val="24"/>
        </w:rPr>
        <w:t>ставлен в контрольно-счетную палату для осуществления полномочий по внешнему финансовому контролю.</w:t>
      </w:r>
    </w:p>
    <w:p w:rsidR="00E5126F" w:rsidRDefault="00E5126F" w:rsidP="00E5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</w:t>
      </w:r>
      <w:r w:rsidR="0076326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аключения использованы документы</w:t>
      </w:r>
      <w:r w:rsidR="00DF62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отделом финансов администрации муниципального района</w:t>
      </w:r>
      <w:r w:rsidR="00DF62FD">
        <w:rPr>
          <w:rFonts w:ascii="Times New Roman" w:hAnsi="Times New Roman" w:cs="Times New Roman"/>
          <w:sz w:val="24"/>
          <w:szCs w:val="24"/>
        </w:rPr>
        <w:t xml:space="preserve"> и</w:t>
      </w:r>
      <w:r w:rsidR="00763261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A04" w:rsidRDefault="006965B3" w:rsidP="006965B3">
      <w:pPr>
        <w:tabs>
          <w:tab w:val="left" w:pos="553"/>
          <w:tab w:val="left" w:pos="1808"/>
          <w:tab w:val="center" w:pos="4677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5088"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AE29E1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965088"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DF62F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E5126F" w:rsidRDefault="007C081E" w:rsidP="00A15D6B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6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5126F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 утвержден решением </w:t>
      </w:r>
      <w:r w:rsidR="00567722">
        <w:rPr>
          <w:rFonts w:ascii="Times New Roman" w:hAnsi="Times New Roman" w:cs="Times New Roman"/>
          <w:sz w:val="24"/>
          <w:szCs w:val="24"/>
        </w:rPr>
        <w:t>городской Думы</w:t>
      </w:r>
      <w:r w:rsidR="00E5126F">
        <w:rPr>
          <w:rFonts w:ascii="Times New Roman" w:hAnsi="Times New Roman" w:cs="Times New Roman"/>
          <w:sz w:val="24"/>
          <w:szCs w:val="24"/>
        </w:rPr>
        <w:t xml:space="preserve"> от </w:t>
      </w:r>
      <w:r w:rsidR="0030272B">
        <w:rPr>
          <w:rFonts w:ascii="Times New Roman" w:hAnsi="Times New Roman" w:cs="Times New Roman"/>
          <w:sz w:val="24"/>
          <w:szCs w:val="24"/>
        </w:rPr>
        <w:t>28.</w:t>
      </w:r>
      <w:r w:rsidR="00E5126F">
        <w:rPr>
          <w:rFonts w:ascii="Times New Roman" w:hAnsi="Times New Roman" w:cs="Times New Roman"/>
          <w:sz w:val="24"/>
          <w:szCs w:val="24"/>
        </w:rPr>
        <w:t xml:space="preserve">12.2016 № </w:t>
      </w:r>
      <w:r w:rsidR="0030272B">
        <w:rPr>
          <w:rFonts w:ascii="Times New Roman" w:hAnsi="Times New Roman" w:cs="Times New Roman"/>
          <w:sz w:val="24"/>
          <w:szCs w:val="24"/>
        </w:rPr>
        <w:t>101-р</w:t>
      </w:r>
      <w:r w:rsidR="00E5126F">
        <w:rPr>
          <w:rFonts w:ascii="Times New Roman" w:hAnsi="Times New Roman" w:cs="Times New Roman"/>
          <w:sz w:val="24"/>
          <w:szCs w:val="24"/>
        </w:rPr>
        <w:t>:</w:t>
      </w:r>
    </w:p>
    <w:p w:rsidR="00E5126F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30272B">
        <w:rPr>
          <w:rFonts w:ascii="Times New Roman" w:hAnsi="Times New Roman" w:cs="Times New Roman"/>
          <w:sz w:val="24"/>
          <w:szCs w:val="24"/>
        </w:rPr>
        <w:t xml:space="preserve"> </w:t>
      </w:r>
      <w:r w:rsidR="0030272B" w:rsidRPr="0030272B">
        <w:rPr>
          <w:rFonts w:ascii="Times New Roman" w:hAnsi="Times New Roman" w:cs="Times New Roman"/>
          <w:i/>
          <w:sz w:val="24"/>
          <w:szCs w:val="24"/>
        </w:rPr>
        <w:t>478 340,2</w:t>
      </w:r>
      <w:r w:rsidR="0030272B">
        <w:rPr>
          <w:rFonts w:ascii="Times New Roman" w:hAnsi="Times New Roman" w:cs="Times New Roman"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184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них: безвозмездные поступления в сумме </w:t>
      </w:r>
      <w:r w:rsidR="0030272B" w:rsidRPr="0030272B">
        <w:rPr>
          <w:rFonts w:ascii="Times New Roman" w:hAnsi="Times New Roman" w:cs="Times New Roman"/>
          <w:i/>
          <w:sz w:val="24"/>
          <w:szCs w:val="24"/>
        </w:rPr>
        <w:t>390 950,5</w:t>
      </w:r>
      <w:r w:rsidR="00CD7424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 w:rsidR="0033480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0272B">
        <w:rPr>
          <w:rFonts w:ascii="Times New Roman" w:hAnsi="Times New Roman" w:cs="Times New Roman"/>
          <w:sz w:val="24"/>
          <w:szCs w:val="24"/>
        </w:rPr>
        <w:t>81,7</w:t>
      </w:r>
      <w:r w:rsidR="0033480C">
        <w:rPr>
          <w:rFonts w:ascii="Times New Roman" w:hAnsi="Times New Roman" w:cs="Times New Roman"/>
          <w:sz w:val="24"/>
          <w:szCs w:val="24"/>
        </w:rPr>
        <w:t>% в общем объеме доходной части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6F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30272B" w:rsidRPr="0030272B">
        <w:rPr>
          <w:rFonts w:ascii="Times New Roman" w:hAnsi="Times New Roman" w:cs="Times New Roman"/>
          <w:i/>
          <w:sz w:val="24"/>
          <w:szCs w:val="24"/>
        </w:rPr>
        <w:t>400 529,2</w:t>
      </w:r>
      <w:r w:rsidRPr="0030272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72B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72B"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Дорожного фонда в сумме </w:t>
      </w:r>
      <w:r w:rsidR="0030272B" w:rsidRPr="0030272B">
        <w:rPr>
          <w:rFonts w:ascii="Times New Roman" w:hAnsi="Times New Roman" w:cs="Times New Roman"/>
          <w:i/>
          <w:sz w:val="24"/>
          <w:szCs w:val="24"/>
        </w:rPr>
        <w:t>5 667,0 тыс. рублей;</w:t>
      </w:r>
    </w:p>
    <w:p w:rsidR="00E5126F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26F">
        <w:rPr>
          <w:rFonts w:ascii="Times New Roman" w:hAnsi="Times New Roman" w:cs="Times New Roman"/>
          <w:sz w:val="24"/>
          <w:szCs w:val="24"/>
        </w:rPr>
        <w:t xml:space="preserve">с верхним пределом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 xml:space="preserve">на 01.01.2018 в сумме </w:t>
      </w:r>
      <w:r w:rsidRPr="0030272B">
        <w:rPr>
          <w:rFonts w:ascii="Times New Roman" w:hAnsi="Times New Roman" w:cs="Times New Roman"/>
          <w:i/>
          <w:sz w:val="24"/>
          <w:szCs w:val="24"/>
        </w:rPr>
        <w:t xml:space="preserve">88 910,0 </w:t>
      </w:r>
      <w:r w:rsidR="00E5126F" w:rsidRPr="0030272B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30272B" w:rsidRPr="0030272B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 предельным объемом муниципального долга в сумме </w:t>
      </w:r>
      <w:r w:rsidRPr="0030272B">
        <w:rPr>
          <w:rFonts w:ascii="Times New Roman" w:hAnsi="Times New Roman" w:cs="Times New Roman"/>
          <w:i/>
          <w:sz w:val="24"/>
          <w:szCs w:val="24"/>
        </w:rPr>
        <w:t>262 849,6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72B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нормативной величиной резервного фонда в сумме </w:t>
      </w:r>
      <w:r w:rsidRPr="0030272B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6F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26F">
        <w:rPr>
          <w:rFonts w:ascii="Times New Roman" w:hAnsi="Times New Roman" w:cs="Times New Roman"/>
          <w:sz w:val="24"/>
          <w:szCs w:val="24"/>
        </w:rPr>
        <w:t xml:space="preserve">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профицитом в сумме </w:t>
      </w:r>
      <w:r w:rsidRPr="0030272B">
        <w:rPr>
          <w:rFonts w:ascii="Times New Roman" w:hAnsi="Times New Roman" w:cs="Times New Roman"/>
          <w:i/>
          <w:sz w:val="24"/>
          <w:szCs w:val="24"/>
        </w:rPr>
        <w:t>77 811,0 тыс. рублей</w:t>
      </w:r>
      <w:r w:rsidR="00542665">
        <w:rPr>
          <w:rFonts w:ascii="Times New Roman" w:hAnsi="Times New Roman" w:cs="Times New Roman"/>
          <w:sz w:val="24"/>
          <w:szCs w:val="24"/>
        </w:rPr>
        <w:t>.</w:t>
      </w:r>
    </w:p>
    <w:p w:rsidR="00217D70" w:rsidRDefault="00217D70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изменения </w:t>
      </w:r>
      <w:r>
        <w:rPr>
          <w:rFonts w:ascii="Times New Roman" w:hAnsi="Times New Roman" w:cs="Times New Roman"/>
          <w:sz w:val="24"/>
          <w:szCs w:val="24"/>
        </w:rPr>
        <w:t xml:space="preserve">решением городской Думы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первоначальный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081E">
        <w:rPr>
          <w:rFonts w:ascii="Times New Roman" w:hAnsi="Times New Roman" w:cs="Times New Roman"/>
          <w:sz w:val="24"/>
          <w:szCs w:val="24"/>
        </w:rPr>
        <w:t xml:space="preserve"> на 2017 год </w:t>
      </w:r>
      <w:r>
        <w:rPr>
          <w:rFonts w:ascii="Times New Roman" w:hAnsi="Times New Roman" w:cs="Times New Roman"/>
          <w:sz w:val="24"/>
          <w:szCs w:val="24"/>
        </w:rPr>
        <w:t>не вносились.</w:t>
      </w:r>
    </w:p>
    <w:p w:rsidR="00217D70" w:rsidRDefault="00217D70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соответствии с БК РФ вносились уточненные бюджетные назначению в  бюджетную роспись, согласно которой доходная часть бюджета </w:t>
      </w:r>
      <w:r w:rsidR="00AA6888">
        <w:rPr>
          <w:rFonts w:ascii="Times New Roman" w:hAnsi="Times New Roman" w:cs="Times New Roman"/>
          <w:sz w:val="24"/>
          <w:szCs w:val="24"/>
        </w:rPr>
        <w:t xml:space="preserve">городского поселения увеличена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A6888">
        <w:rPr>
          <w:rFonts w:ascii="Times New Roman" w:hAnsi="Times New Roman" w:cs="Times New Roman"/>
          <w:i/>
          <w:sz w:val="24"/>
          <w:szCs w:val="24"/>
        </w:rPr>
        <w:t>76 070,</w:t>
      </w:r>
      <w:r w:rsidR="00AD0F67">
        <w:rPr>
          <w:rFonts w:ascii="Times New Roman" w:hAnsi="Times New Roman" w:cs="Times New Roman"/>
          <w:i/>
          <w:sz w:val="24"/>
          <w:szCs w:val="24"/>
        </w:rPr>
        <w:t>8</w:t>
      </w:r>
      <w:r w:rsidRPr="00AA688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за счет безвозмездных </w:t>
      </w:r>
      <w:r w:rsidR="00AD0F67">
        <w:rPr>
          <w:rFonts w:ascii="Times New Roman" w:hAnsi="Times New Roman" w:cs="Times New Roman"/>
          <w:sz w:val="24"/>
          <w:szCs w:val="24"/>
        </w:rPr>
        <w:t>и целевых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бюджета.</w:t>
      </w:r>
    </w:p>
    <w:p w:rsidR="00355A11" w:rsidRDefault="00217D70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Расходная часть бюджета</w:t>
      </w:r>
      <w:r w:rsidR="00C22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первоначально утвержденного</w:t>
      </w:r>
      <w:r w:rsidR="00C22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Pr="00AA6888">
        <w:rPr>
          <w:rFonts w:ascii="Times New Roman" w:hAnsi="Times New Roman" w:cs="Times New Roman"/>
          <w:i/>
          <w:sz w:val="24"/>
          <w:szCs w:val="24"/>
        </w:rPr>
        <w:t>81</w:t>
      </w:r>
      <w:r w:rsidR="00AA6888" w:rsidRPr="00AA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888">
        <w:rPr>
          <w:rFonts w:ascii="Times New Roman" w:hAnsi="Times New Roman" w:cs="Times New Roman"/>
          <w:i/>
          <w:sz w:val="24"/>
          <w:szCs w:val="24"/>
        </w:rPr>
        <w:t>070,8 тыс. рублей</w:t>
      </w:r>
      <w:r w:rsidR="00C226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7D70" w:rsidRPr="002344F8" w:rsidRDefault="00355A11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44F62">
        <w:rPr>
          <w:rFonts w:ascii="Times New Roman" w:hAnsi="Times New Roman" w:cs="Times New Roman"/>
          <w:sz w:val="24"/>
          <w:szCs w:val="24"/>
        </w:rPr>
        <w:t>В результате уточнений бюджетных назначений</w:t>
      </w:r>
      <w:r w:rsidR="00D63EAE">
        <w:rPr>
          <w:rFonts w:ascii="Times New Roman" w:hAnsi="Times New Roman" w:cs="Times New Roman"/>
          <w:sz w:val="24"/>
          <w:szCs w:val="24"/>
        </w:rPr>
        <w:t>,</w:t>
      </w:r>
      <w:r w:rsidR="00644F62">
        <w:rPr>
          <w:rFonts w:ascii="Times New Roman" w:hAnsi="Times New Roman" w:cs="Times New Roman"/>
          <w:sz w:val="24"/>
          <w:szCs w:val="24"/>
        </w:rPr>
        <w:t xml:space="preserve"> профицит бюджета против </w:t>
      </w:r>
      <w:r w:rsidR="002344F8">
        <w:rPr>
          <w:rFonts w:ascii="Times New Roman" w:hAnsi="Times New Roman" w:cs="Times New Roman"/>
          <w:sz w:val="24"/>
          <w:szCs w:val="24"/>
        </w:rPr>
        <w:t xml:space="preserve">первоначально планируемого </w:t>
      </w:r>
      <w:r w:rsidR="00AD0F67">
        <w:rPr>
          <w:rFonts w:ascii="Times New Roman" w:hAnsi="Times New Roman" w:cs="Times New Roman"/>
          <w:sz w:val="24"/>
          <w:szCs w:val="24"/>
        </w:rPr>
        <w:t xml:space="preserve">уменьшился на </w:t>
      </w:r>
      <w:r w:rsidR="00AD0F67" w:rsidRPr="00AD0F67">
        <w:rPr>
          <w:rFonts w:ascii="Times New Roman" w:hAnsi="Times New Roman" w:cs="Times New Roman"/>
          <w:i/>
          <w:sz w:val="24"/>
          <w:szCs w:val="24"/>
        </w:rPr>
        <w:t>5 000,0</w:t>
      </w:r>
      <w:r w:rsidR="00AD0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F67" w:rsidRPr="00AD0F67">
        <w:rPr>
          <w:rFonts w:ascii="Times New Roman" w:hAnsi="Times New Roman" w:cs="Times New Roman"/>
          <w:i/>
          <w:sz w:val="24"/>
          <w:szCs w:val="24"/>
        </w:rPr>
        <w:t>тыс.</w:t>
      </w:r>
      <w:r w:rsidR="00AD0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F67" w:rsidRPr="00AD0F67">
        <w:rPr>
          <w:rFonts w:ascii="Times New Roman" w:hAnsi="Times New Roman" w:cs="Times New Roman"/>
          <w:i/>
          <w:sz w:val="24"/>
          <w:szCs w:val="24"/>
        </w:rPr>
        <w:t>рублей</w:t>
      </w:r>
      <w:r w:rsidR="00D63EAE">
        <w:rPr>
          <w:rFonts w:ascii="Times New Roman" w:hAnsi="Times New Roman" w:cs="Times New Roman"/>
          <w:sz w:val="24"/>
          <w:szCs w:val="24"/>
        </w:rPr>
        <w:t xml:space="preserve"> </w:t>
      </w:r>
      <w:r w:rsidR="00644F62">
        <w:rPr>
          <w:rFonts w:ascii="Times New Roman" w:hAnsi="Times New Roman" w:cs="Times New Roman"/>
          <w:sz w:val="24"/>
          <w:szCs w:val="24"/>
        </w:rPr>
        <w:t>и составил</w:t>
      </w:r>
      <w:r w:rsidR="00D63EAE">
        <w:rPr>
          <w:rFonts w:ascii="Times New Roman" w:hAnsi="Times New Roman" w:cs="Times New Roman"/>
          <w:sz w:val="24"/>
          <w:szCs w:val="24"/>
        </w:rPr>
        <w:t xml:space="preserve"> </w:t>
      </w:r>
      <w:r w:rsidR="002344F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344F8" w:rsidRPr="002344F8">
        <w:rPr>
          <w:rFonts w:ascii="Times New Roman" w:hAnsi="Times New Roman" w:cs="Times New Roman"/>
          <w:i/>
          <w:sz w:val="24"/>
          <w:szCs w:val="24"/>
        </w:rPr>
        <w:t>7</w:t>
      </w:r>
      <w:r w:rsidR="00AD0F67">
        <w:rPr>
          <w:rFonts w:ascii="Times New Roman" w:hAnsi="Times New Roman" w:cs="Times New Roman"/>
          <w:i/>
          <w:sz w:val="24"/>
          <w:szCs w:val="24"/>
        </w:rPr>
        <w:t>2 811,0</w:t>
      </w:r>
      <w:r w:rsidR="002344F8" w:rsidRPr="002344F8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  <w:proofErr w:type="gramEnd"/>
    </w:p>
    <w:p w:rsidR="00B43B8B" w:rsidRDefault="00A95A7D" w:rsidP="00B43B8B">
      <w:pPr>
        <w:tabs>
          <w:tab w:val="left" w:pos="486"/>
          <w:tab w:val="left" w:pos="180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81E" w:rsidRPr="00D074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6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9E1">
        <w:rPr>
          <w:rFonts w:ascii="Times New Roman" w:hAnsi="Times New Roman" w:cs="Times New Roman"/>
          <w:b/>
          <w:sz w:val="24"/>
          <w:szCs w:val="24"/>
        </w:rPr>
        <w:t xml:space="preserve">Исполнение основных параметров бюджета </w:t>
      </w:r>
      <w:r w:rsidR="00567722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E2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16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 w:rsidR="00D074C7"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>с аналогичным</w:t>
      </w:r>
      <w:r w:rsidR="00644F62">
        <w:rPr>
          <w:rFonts w:ascii="Times New Roman" w:hAnsi="Times New Roman" w:cs="Times New Roman"/>
          <w:b/>
          <w:sz w:val="24"/>
          <w:szCs w:val="24"/>
        </w:rPr>
        <w:t>и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644F62">
        <w:rPr>
          <w:rFonts w:ascii="Times New Roman" w:hAnsi="Times New Roman" w:cs="Times New Roman"/>
          <w:b/>
          <w:sz w:val="24"/>
          <w:szCs w:val="24"/>
        </w:rPr>
        <w:t>ами</w:t>
      </w:r>
      <w:r w:rsidR="00960A28">
        <w:rPr>
          <w:rFonts w:ascii="Times New Roman" w:hAnsi="Times New Roman" w:cs="Times New Roman"/>
          <w:b/>
          <w:sz w:val="24"/>
          <w:szCs w:val="24"/>
        </w:rPr>
        <w:t xml:space="preserve"> прошл</w:t>
      </w:r>
      <w:r w:rsidR="00644F62">
        <w:rPr>
          <w:rFonts w:ascii="Times New Roman" w:hAnsi="Times New Roman" w:cs="Times New Roman"/>
          <w:b/>
          <w:sz w:val="24"/>
          <w:szCs w:val="24"/>
        </w:rPr>
        <w:t>ых</w:t>
      </w:r>
      <w:r w:rsidR="0096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F62">
        <w:rPr>
          <w:rFonts w:ascii="Times New Roman" w:hAnsi="Times New Roman" w:cs="Times New Roman"/>
          <w:b/>
          <w:sz w:val="24"/>
          <w:szCs w:val="24"/>
        </w:rPr>
        <w:t>лет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7F9" w:rsidRDefault="00D074C7" w:rsidP="00B43B8B">
      <w:pPr>
        <w:tabs>
          <w:tab w:val="left" w:pos="486"/>
          <w:tab w:val="left" w:pos="180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134"/>
        <w:gridCol w:w="1134"/>
        <w:gridCol w:w="1134"/>
        <w:gridCol w:w="1276"/>
        <w:gridCol w:w="1134"/>
        <w:gridCol w:w="850"/>
        <w:gridCol w:w="762"/>
        <w:gridCol w:w="621"/>
      </w:tblGrid>
      <w:tr w:rsidR="00A43860" w:rsidTr="00677E88">
        <w:tc>
          <w:tcPr>
            <w:tcW w:w="250" w:type="dxa"/>
          </w:tcPr>
          <w:p w:rsidR="00D074C7" w:rsidRP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D074C7" w:rsidRP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</w:tcPr>
          <w:p w:rsidR="00D074C7" w:rsidRPr="00D074C7" w:rsidRDefault="00D074C7" w:rsidP="006C216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1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</w:tcPr>
          <w:p w:rsidR="00D074C7" w:rsidRPr="00D074C7" w:rsidRDefault="00D074C7" w:rsidP="006C216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="006C21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</w:tcPr>
          <w:p w:rsid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ЛРС от </w:t>
            </w:r>
            <w:r w:rsidR="00644F6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="005677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.2016 № </w:t>
            </w:r>
            <w:r w:rsidR="00644F62">
              <w:rPr>
                <w:rFonts w:ascii="Times New Roman" w:hAnsi="Times New Roman" w:cs="Times New Roman"/>
                <w:sz w:val="18"/>
                <w:szCs w:val="18"/>
              </w:rPr>
              <w:t>101-р</w:t>
            </w:r>
          </w:p>
          <w:p w:rsidR="00D074C7" w:rsidRPr="00D074C7" w:rsidRDefault="00D074C7" w:rsidP="00D074C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2017 год</w:t>
            </w:r>
          </w:p>
        </w:tc>
        <w:tc>
          <w:tcPr>
            <w:tcW w:w="1276" w:type="dxa"/>
          </w:tcPr>
          <w:p w:rsidR="00D074C7" w:rsidRPr="00D074C7" w:rsidRDefault="00A43860" w:rsidP="00677E88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  <w:r w:rsidR="00D074C7"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D074C7" w:rsidRPr="00D074C7" w:rsidRDefault="00D074C7" w:rsidP="00677E88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6C2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="006C21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850" w:type="dxa"/>
          </w:tcPr>
          <w:p w:rsidR="00D074C7" w:rsidRPr="0054534F" w:rsidRDefault="0054534F" w:rsidP="00D22C2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="00D22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762" w:type="dxa"/>
          </w:tcPr>
          <w:p w:rsidR="00D074C7" w:rsidRPr="0054534F" w:rsidRDefault="0054534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4534F" w:rsidRPr="0054534F" w:rsidRDefault="0054534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2017 к 2015</w:t>
            </w:r>
          </w:p>
        </w:tc>
        <w:tc>
          <w:tcPr>
            <w:tcW w:w="621" w:type="dxa"/>
          </w:tcPr>
          <w:p w:rsidR="00D074C7" w:rsidRPr="0054534F" w:rsidRDefault="0054534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A43860" w:rsidTr="00677E88">
        <w:trPr>
          <w:trHeight w:val="621"/>
        </w:trPr>
        <w:tc>
          <w:tcPr>
            <w:tcW w:w="250" w:type="dxa"/>
          </w:tcPr>
          <w:p w:rsidR="00CD7424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CD7424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D7424" w:rsidRPr="00CD7424" w:rsidRDefault="00CD7424" w:rsidP="00CD742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134" w:type="dxa"/>
          </w:tcPr>
          <w:p w:rsidR="008E4FC4" w:rsidRDefault="00960A28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105024,5</w:t>
            </w:r>
          </w:p>
          <w:p w:rsidR="00960A28" w:rsidRDefault="00960A28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A28" w:rsidRPr="00592109" w:rsidRDefault="00960A28" w:rsidP="00960A2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61767,8</w:t>
            </w:r>
          </w:p>
        </w:tc>
        <w:tc>
          <w:tcPr>
            <w:tcW w:w="1134" w:type="dxa"/>
          </w:tcPr>
          <w:p w:rsidR="008E4FC4" w:rsidRDefault="003F0E57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64794,0</w:t>
            </w:r>
          </w:p>
          <w:p w:rsidR="003F0E57" w:rsidRDefault="003F0E57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E57" w:rsidRPr="00592109" w:rsidRDefault="003F0E57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24969,0</w:t>
            </w:r>
          </w:p>
        </w:tc>
        <w:tc>
          <w:tcPr>
            <w:tcW w:w="1134" w:type="dxa"/>
          </w:tcPr>
          <w:p w:rsidR="00CD7424" w:rsidRDefault="00644F62" w:rsidP="00CD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478340,2</w:t>
            </w:r>
          </w:p>
          <w:p w:rsidR="00644F62" w:rsidRDefault="00644F62" w:rsidP="00CD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62" w:rsidRPr="00CD7424" w:rsidRDefault="00644F62" w:rsidP="00CD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390950,5</w:t>
            </w:r>
          </w:p>
        </w:tc>
        <w:tc>
          <w:tcPr>
            <w:tcW w:w="1276" w:type="dxa"/>
          </w:tcPr>
          <w:p w:rsidR="00CD7424" w:rsidRDefault="00567722" w:rsidP="0056772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  <w:r w:rsidR="003F0E57">
              <w:rPr>
                <w:rFonts w:ascii="Times New Roman" w:hAnsi="Times New Roman" w:cs="Times New Roman"/>
                <w:sz w:val="18"/>
                <w:szCs w:val="18"/>
              </w:rPr>
              <w:t>411,0</w:t>
            </w:r>
          </w:p>
          <w:p w:rsidR="00567722" w:rsidRDefault="00567722" w:rsidP="0056772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22" w:rsidRPr="00CD7424" w:rsidRDefault="00567722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  <w:r w:rsidR="003F0E57">
              <w:rPr>
                <w:rFonts w:ascii="Times New Roman" w:hAnsi="Times New Roman" w:cs="Times New Roman"/>
                <w:sz w:val="18"/>
                <w:szCs w:val="18"/>
              </w:rPr>
              <w:t>021,0</w:t>
            </w:r>
          </w:p>
        </w:tc>
        <w:tc>
          <w:tcPr>
            <w:tcW w:w="1134" w:type="dxa"/>
          </w:tcPr>
          <w:p w:rsidR="00567722" w:rsidRDefault="00567722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 w:rsidR="003F0E57">
              <w:rPr>
                <w:rFonts w:ascii="Times New Roman" w:hAnsi="Times New Roman" w:cs="Times New Roman"/>
                <w:sz w:val="18"/>
                <w:szCs w:val="18"/>
              </w:rPr>
              <w:t>659,0</w:t>
            </w:r>
          </w:p>
          <w:p w:rsidR="003F0E57" w:rsidRDefault="003F0E57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E57" w:rsidRPr="008E4FC4" w:rsidRDefault="003F0E57" w:rsidP="00B740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40A2">
              <w:rPr>
                <w:rFonts w:ascii="Times New Roman" w:hAnsi="Times New Roman" w:cs="Times New Roman"/>
                <w:sz w:val="18"/>
                <w:szCs w:val="18"/>
              </w:rPr>
              <w:t>25992,0</w:t>
            </w:r>
          </w:p>
        </w:tc>
        <w:tc>
          <w:tcPr>
            <w:tcW w:w="850" w:type="dxa"/>
          </w:tcPr>
          <w:p w:rsidR="008E4FC4" w:rsidRDefault="00567722" w:rsidP="008D5F9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567722" w:rsidRDefault="00567722" w:rsidP="008D5F9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22" w:rsidRPr="008E4FC4" w:rsidRDefault="00567722" w:rsidP="008D5F9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62" w:type="dxa"/>
          </w:tcPr>
          <w:p w:rsidR="008E4FC4" w:rsidRDefault="00B740A2" w:rsidP="00B740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 раза</w:t>
            </w:r>
          </w:p>
          <w:p w:rsidR="00B740A2" w:rsidRPr="008E4FC4" w:rsidRDefault="00B740A2" w:rsidP="00B740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 раза</w:t>
            </w:r>
          </w:p>
        </w:tc>
        <w:tc>
          <w:tcPr>
            <w:tcW w:w="621" w:type="dxa"/>
          </w:tcPr>
          <w:p w:rsidR="008D5F99" w:rsidRDefault="00B740A2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 раз</w:t>
            </w:r>
          </w:p>
          <w:p w:rsidR="00B740A2" w:rsidRPr="008E4FC4" w:rsidRDefault="00B740A2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 раз</w:t>
            </w:r>
          </w:p>
        </w:tc>
      </w:tr>
      <w:tr w:rsidR="00A43860" w:rsidTr="00677E88">
        <w:tc>
          <w:tcPr>
            <w:tcW w:w="250" w:type="dxa"/>
          </w:tcPr>
          <w:p w:rsidR="00D074C7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D074C7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</w:tcPr>
          <w:p w:rsidR="00D074C7" w:rsidRPr="00592109" w:rsidRDefault="003F0E5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65807,8</w:t>
            </w:r>
          </w:p>
        </w:tc>
        <w:tc>
          <w:tcPr>
            <w:tcW w:w="1134" w:type="dxa"/>
          </w:tcPr>
          <w:p w:rsidR="00D074C7" w:rsidRPr="00592109" w:rsidRDefault="003F0E5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86591,0</w:t>
            </w:r>
          </w:p>
        </w:tc>
        <w:tc>
          <w:tcPr>
            <w:tcW w:w="1134" w:type="dxa"/>
          </w:tcPr>
          <w:p w:rsidR="00D074C7" w:rsidRPr="00847FF4" w:rsidRDefault="00644F62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400529,2</w:t>
            </w:r>
          </w:p>
        </w:tc>
        <w:tc>
          <w:tcPr>
            <w:tcW w:w="1276" w:type="dxa"/>
          </w:tcPr>
          <w:p w:rsidR="00D074C7" w:rsidRPr="00847FF4" w:rsidRDefault="00567722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="003F0E5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D074C7" w:rsidRPr="008E4FC4" w:rsidRDefault="00567722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 w:rsidR="003F0E57">
              <w:rPr>
                <w:rFonts w:ascii="Times New Roman" w:hAnsi="Times New Roman" w:cs="Times New Roman"/>
                <w:sz w:val="18"/>
                <w:szCs w:val="18"/>
              </w:rPr>
              <w:t>463,0</w:t>
            </w:r>
          </w:p>
        </w:tc>
        <w:tc>
          <w:tcPr>
            <w:tcW w:w="850" w:type="dxa"/>
          </w:tcPr>
          <w:p w:rsidR="00D074C7" w:rsidRPr="008E4FC4" w:rsidRDefault="00567722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62" w:type="dxa"/>
          </w:tcPr>
          <w:p w:rsidR="00D074C7" w:rsidRPr="008D5F99" w:rsidRDefault="00B740A2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 раза</w:t>
            </w:r>
          </w:p>
        </w:tc>
        <w:tc>
          <w:tcPr>
            <w:tcW w:w="621" w:type="dxa"/>
          </w:tcPr>
          <w:p w:rsidR="00D074C7" w:rsidRPr="008D5F99" w:rsidRDefault="00B740A2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 раза</w:t>
            </w:r>
          </w:p>
        </w:tc>
      </w:tr>
      <w:tr w:rsidR="00A43860" w:rsidTr="00677E88">
        <w:tc>
          <w:tcPr>
            <w:tcW w:w="250" w:type="dxa"/>
          </w:tcPr>
          <w:p w:rsidR="00D074C7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D074C7" w:rsidRPr="00CD7424" w:rsidRDefault="00CD7424" w:rsidP="00BA79A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="00BA79A1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="00BA79A1"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(+) 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</w:tcPr>
          <w:p w:rsidR="00D074C7" w:rsidRPr="00BA79A1" w:rsidRDefault="003F0E5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+39216,7</w:t>
            </w:r>
          </w:p>
        </w:tc>
        <w:tc>
          <w:tcPr>
            <w:tcW w:w="1134" w:type="dxa"/>
          </w:tcPr>
          <w:p w:rsidR="00D074C7" w:rsidRPr="00BA79A1" w:rsidRDefault="003F0E5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-21797,0</w:t>
            </w:r>
          </w:p>
        </w:tc>
        <w:tc>
          <w:tcPr>
            <w:tcW w:w="1134" w:type="dxa"/>
          </w:tcPr>
          <w:p w:rsidR="00D074C7" w:rsidRPr="00847FF4" w:rsidRDefault="00644F62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+77811,0</w:t>
            </w:r>
          </w:p>
        </w:tc>
        <w:tc>
          <w:tcPr>
            <w:tcW w:w="1276" w:type="dxa"/>
          </w:tcPr>
          <w:p w:rsidR="00D074C7" w:rsidRPr="00847FF4" w:rsidRDefault="00B66D65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567722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="003F0E5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D074C7" w:rsidRPr="008E4FC4" w:rsidRDefault="00B66D65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56772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3F0E57">
              <w:rPr>
                <w:rFonts w:ascii="Times New Roman" w:hAnsi="Times New Roman" w:cs="Times New Roman"/>
                <w:sz w:val="18"/>
                <w:szCs w:val="18"/>
              </w:rPr>
              <w:t>196,0</w:t>
            </w:r>
          </w:p>
        </w:tc>
        <w:tc>
          <w:tcPr>
            <w:tcW w:w="850" w:type="dxa"/>
          </w:tcPr>
          <w:p w:rsidR="00D074C7" w:rsidRPr="00567722" w:rsidRDefault="00567722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722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762" w:type="dxa"/>
          </w:tcPr>
          <w:p w:rsid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6A2" w:rsidRDefault="003D46A2" w:rsidP="00957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528" w:rsidRPr="00A42218" w:rsidRDefault="007F5528" w:rsidP="00957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0A568C" w:rsidRDefault="003B20B4" w:rsidP="000A568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3860">
        <w:rPr>
          <w:rFonts w:ascii="Times New Roman" w:hAnsi="Times New Roman"/>
          <w:sz w:val="24"/>
          <w:szCs w:val="24"/>
        </w:rPr>
        <w:t xml:space="preserve">- </w:t>
      </w:r>
      <w:r w:rsidR="007F5528" w:rsidRPr="00A42218">
        <w:rPr>
          <w:rFonts w:ascii="Times New Roman" w:hAnsi="Times New Roman"/>
          <w:sz w:val="24"/>
          <w:szCs w:val="24"/>
        </w:rPr>
        <w:t xml:space="preserve">доходам </w:t>
      </w:r>
      <w:r w:rsidR="003D46A2">
        <w:rPr>
          <w:rFonts w:ascii="Times New Roman" w:hAnsi="Times New Roman"/>
          <w:sz w:val="24"/>
          <w:szCs w:val="24"/>
        </w:rPr>
        <w:t xml:space="preserve">в сумме </w:t>
      </w:r>
      <w:r w:rsidR="00B740A2" w:rsidRPr="00B740A2">
        <w:rPr>
          <w:rFonts w:ascii="Times New Roman" w:hAnsi="Times New Roman"/>
          <w:i/>
          <w:sz w:val="24"/>
          <w:szCs w:val="24"/>
        </w:rPr>
        <w:t>364 659,0</w:t>
      </w:r>
      <w:r w:rsidR="003D46A2" w:rsidRPr="00663C9C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663C9C">
        <w:rPr>
          <w:rFonts w:ascii="Times New Roman" w:hAnsi="Times New Roman"/>
          <w:i/>
          <w:sz w:val="24"/>
          <w:szCs w:val="24"/>
        </w:rPr>
        <w:t>тыс. рублей</w:t>
      </w:r>
      <w:r w:rsidR="007F5528" w:rsidRPr="00A42218">
        <w:rPr>
          <w:rFonts w:ascii="Times New Roman" w:hAnsi="Times New Roman"/>
          <w:sz w:val="24"/>
          <w:szCs w:val="24"/>
        </w:rPr>
        <w:t xml:space="preserve">, или </w:t>
      </w:r>
      <w:r w:rsidR="00B740A2">
        <w:rPr>
          <w:rFonts w:ascii="Times New Roman" w:hAnsi="Times New Roman"/>
          <w:sz w:val="24"/>
          <w:szCs w:val="24"/>
        </w:rPr>
        <w:t>65,8</w:t>
      </w:r>
      <w:r w:rsidR="007F5528" w:rsidRPr="00A42218">
        <w:rPr>
          <w:rFonts w:ascii="Times New Roman" w:hAnsi="Times New Roman"/>
          <w:sz w:val="24"/>
          <w:szCs w:val="24"/>
        </w:rPr>
        <w:t xml:space="preserve"> % </w:t>
      </w:r>
      <w:r w:rsidR="00861FED">
        <w:rPr>
          <w:rFonts w:ascii="Times New Roman" w:hAnsi="Times New Roman"/>
          <w:sz w:val="24"/>
          <w:szCs w:val="24"/>
        </w:rPr>
        <w:t xml:space="preserve">при </w:t>
      </w:r>
      <w:r w:rsidR="007F5528" w:rsidRPr="00A42218">
        <w:rPr>
          <w:rFonts w:ascii="Times New Roman" w:hAnsi="Times New Roman"/>
          <w:sz w:val="24"/>
          <w:szCs w:val="24"/>
        </w:rPr>
        <w:t xml:space="preserve">годовых </w:t>
      </w:r>
      <w:r w:rsidR="00663C9C">
        <w:rPr>
          <w:rFonts w:ascii="Times New Roman" w:hAnsi="Times New Roman"/>
          <w:sz w:val="24"/>
          <w:szCs w:val="24"/>
        </w:rPr>
        <w:t xml:space="preserve">уточненных </w:t>
      </w:r>
      <w:r w:rsidR="007F5528" w:rsidRPr="00A42218">
        <w:rPr>
          <w:rFonts w:ascii="Times New Roman" w:hAnsi="Times New Roman"/>
          <w:sz w:val="24"/>
          <w:szCs w:val="24"/>
        </w:rPr>
        <w:t>плановых назначени</w:t>
      </w:r>
      <w:r w:rsidR="00FE3800">
        <w:rPr>
          <w:rFonts w:ascii="Times New Roman" w:hAnsi="Times New Roman"/>
          <w:sz w:val="24"/>
          <w:szCs w:val="24"/>
        </w:rPr>
        <w:t>ях</w:t>
      </w:r>
      <w:r w:rsidR="007F5528" w:rsidRPr="00A42218">
        <w:rPr>
          <w:rFonts w:ascii="Times New Roman" w:hAnsi="Times New Roman"/>
          <w:sz w:val="24"/>
          <w:szCs w:val="24"/>
        </w:rPr>
        <w:t xml:space="preserve"> </w:t>
      </w:r>
      <w:r w:rsidR="00B740A2" w:rsidRPr="00B740A2">
        <w:rPr>
          <w:rFonts w:ascii="Times New Roman" w:hAnsi="Times New Roman"/>
          <w:i/>
          <w:sz w:val="24"/>
          <w:szCs w:val="24"/>
        </w:rPr>
        <w:t>554 411,0</w:t>
      </w:r>
      <w:r w:rsidR="007F5528"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="007F5528" w:rsidRPr="00A42218">
        <w:rPr>
          <w:rFonts w:ascii="Times New Roman" w:hAnsi="Times New Roman"/>
          <w:sz w:val="24"/>
          <w:szCs w:val="24"/>
        </w:rPr>
        <w:t xml:space="preserve">. </w:t>
      </w:r>
    </w:p>
    <w:p w:rsidR="00CA4C0A" w:rsidRDefault="000A568C" w:rsidP="004F149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3860">
        <w:rPr>
          <w:rFonts w:ascii="Times New Roman" w:hAnsi="Times New Roman"/>
          <w:sz w:val="24"/>
          <w:szCs w:val="24"/>
        </w:rPr>
        <w:t xml:space="preserve">- </w:t>
      </w:r>
      <w:r w:rsidR="007F5528" w:rsidRPr="00A42218">
        <w:rPr>
          <w:rFonts w:ascii="Times New Roman" w:hAnsi="Times New Roman"/>
          <w:sz w:val="24"/>
          <w:szCs w:val="24"/>
        </w:rPr>
        <w:t xml:space="preserve">расходам </w:t>
      </w:r>
      <w:r w:rsidR="003D46A2">
        <w:rPr>
          <w:rFonts w:ascii="Times New Roman" w:hAnsi="Times New Roman"/>
          <w:sz w:val="24"/>
          <w:szCs w:val="24"/>
        </w:rPr>
        <w:t xml:space="preserve">в сумме </w:t>
      </w:r>
      <w:r w:rsidR="00B740A2" w:rsidRPr="00B740A2">
        <w:rPr>
          <w:rFonts w:ascii="Times New Roman" w:hAnsi="Times New Roman"/>
          <w:i/>
          <w:sz w:val="24"/>
          <w:szCs w:val="24"/>
        </w:rPr>
        <w:t>287 463,0</w:t>
      </w:r>
      <w:r w:rsidR="003D46A2" w:rsidRPr="00663C9C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663C9C">
        <w:rPr>
          <w:rFonts w:ascii="Times New Roman" w:hAnsi="Times New Roman"/>
          <w:i/>
          <w:sz w:val="24"/>
          <w:szCs w:val="24"/>
        </w:rPr>
        <w:t>тыс. рублей</w:t>
      </w:r>
      <w:r w:rsidR="007F5528" w:rsidRPr="00A42218">
        <w:rPr>
          <w:rFonts w:ascii="Times New Roman" w:hAnsi="Times New Roman"/>
          <w:sz w:val="24"/>
          <w:szCs w:val="24"/>
        </w:rPr>
        <w:t>, или</w:t>
      </w:r>
      <w:r w:rsidR="003D46A2">
        <w:rPr>
          <w:rFonts w:ascii="Times New Roman" w:hAnsi="Times New Roman"/>
          <w:sz w:val="24"/>
          <w:szCs w:val="24"/>
        </w:rPr>
        <w:t xml:space="preserve"> </w:t>
      </w:r>
      <w:r w:rsidR="00B740A2">
        <w:rPr>
          <w:rFonts w:ascii="Times New Roman" w:hAnsi="Times New Roman"/>
          <w:sz w:val="24"/>
          <w:szCs w:val="24"/>
        </w:rPr>
        <w:t>59,7</w:t>
      </w:r>
      <w:r w:rsidR="007F5528" w:rsidRPr="00A42218">
        <w:rPr>
          <w:rFonts w:ascii="Times New Roman" w:hAnsi="Times New Roman"/>
          <w:sz w:val="24"/>
          <w:szCs w:val="24"/>
        </w:rPr>
        <w:t xml:space="preserve">% </w:t>
      </w:r>
      <w:r w:rsidR="00861FED">
        <w:rPr>
          <w:rFonts w:ascii="Times New Roman" w:hAnsi="Times New Roman"/>
          <w:sz w:val="24"/>
          <w:szCs w:val="24"/>
        </w:rPr>
        <w:t xml:space="preserve">при </w:t>
      </w:r>
      <w:r w:rsidR="007F5528"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 w:rsidR="00FE3800">
        <w:rPr>
          <w:rFonts w:ascii="Times New Roman" w:hAnsi="Times New Roman"/>
          <w:sz w:val="24"/>
          <w:szCs w:val="24"/>
        </w:rPr>
        <w:t>ях</w:t>
      </w:r>
      <w:r w:rsidR="007F5528" w:rsidRPr="00A42218">
        <w:rPr>
          <w:rFonts w:ascii="Times New Roman" w:hAnsi="Times New Roman"/>
          <w:sz w:val="24"/>
          <w:szCs w:val="24"/>
        </w:rPr>
        <w:t xml:space="preserve"> </w:t>
      </w:r>
      <w:r w:rsidR="00B740A2" w:rsidRPr="00B740A2">
        <w:rPr>
          <w:rFonts w:ascii="Times New Roman" w:hAnsi="Times New Roman"/>
          <w:i/>
          <w:sz w:val="24"/>
          <w:szCs w:val="24"/>
        </w:rPr>
        <w:t>481 600,0</w:t>
      </w:r>
      <w:r w:rsidR="00663C9C" w:rsidRPr="00B740A2">
        <w:rPr>
          <w:rFonts w:ascii="Times New Roman" w:hAnsi="Times New Roman"/>
          <w:i/>
          <w:sz w:val="24"/>
          <w:szCs w:val="24"/>
        </w:rPr>
        <w:t>,0</w:t>
      </w:r>
      <w:r w:rsidR="003D46A2" w:rsidRPr="00663C9C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663C9C">
        <w:rPr>
          <w:rFonts w:ascii="Times New Roman" w:hAnsi="Times New Roman"/>
          <w:i/>
          <w:sz w:val="24"/>
          <w:szCs w:val="24"/>
        </w:rPr>
        <w:t>тыс. рублей</w:t>
      </w:r>
      <w:r w:rsidR="007F5528" w:rsidRPr="00A42218">
        <w:rPr>
          <w:rFonts w:ascii="Times New Roman" w:hAnsi="Times New Roman"/>
          <w:sz w:val="24"/>
          <w:szCs w:val="24"/>
        </w:rPr>
        <w:t>.</w:t>
      </w:r>
    </w:p>
    <w:p w:rsidR="004F1495" w:rsidRPr="00A42218" w:rsidRDefault="004F1495" w:rsidP="004F149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2015</w:t>
      </w:r>
      <w:r w:rsidR="00B740A2">
        <w:rPr>
          <w:rFonts w:ascii="Times New Roman" w:hAnsi="Times New Roman"/>
          <w:sz w:val="24"/>
          <w:szCs w:val="24"/>
        </w:rPr>
        <w:t>-2016гг. увеличилась от 3,4 до 5,6 раз</w:t>
      </w:r>
      <w:r w:rsidR="00CE7085">
        <w:rPr>
          <w:rFonts w:ascii="Times New Roman" w:hAnsi="Times New Roman"/>
          <w:sz w:val="24"/>
          <w:szCs w:val="24"/>
        </w:rPr>
        <w:t>.</w:t>
      </w:r>
      <w:r w:rsidR="00B740A2">
        <w:rPr>
          <w:rFonts w:ascii="Times New Roman" w:hAnsi="Times New Roman"/>
          <w:sz w:val="24"/>
          <w:szCs w:val="24"/>
        </w:rPr>
        <w:t xml:space="preserve"> </w:t>
      </w:r>
    </w:p>
    <w:p w:rsidR="00A43860" w:rsidRDefault="00A43860" w:rsidP="009578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</w:t>
      </w:r>
      <w:r w:rsidR="00B740A2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по отношению к 2015</w:t>
      </w:r>
      <w:r w:rsidR="00B740A2">
        <w:rPr>
          <w:rFonts w:ascii="Times New Roman" w:hAnsi="Times New Roman"/>
          <w:sz w:val="24"/>
          <w:szCs w:val="24"/>
        </w:rPr>
        <w:t xml:space="preserve">-2016гг. увеличилась от 4,3 до 3,3 раза, в связи с реализацией муниципальной программы «Обеспечение доступным и комфортным жильем и коммунальными услугами населения </w:t>
      </w:r>
      <w:proofErr w:type="spellStart"/>
      <w:r w:rsidR="00B740A2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B740A2">
        <w:rPr>
          <w:rFonts w:ascii="Times New Roman" w:hAnsi="Times New Roman"/>
          <w:sz w:val="24"/>
          <w:szCs w:val="24"/>
        </w:rPr>
        <w:t xml:space="preserve"> района»</w:t>
      </w:r>
      <w:r w:rsidR="00CE7085">
        <w:rPr>
          <w:rFonts w:ascii="Times New Roman" w:hAnsi="Times New Roman"/>
          <w:sz w:val="24"/>
          <w:szCs w:val="24"/>
        </w:rPr>
        <w:t>, строительством многоквартирных жилых домов для</w:t>
      </w:r>
      <w:r w:rsidR="00B740A2">
        <w:rPr>
          <w:rFonts w:ascii="Times New Roman" w:hAnsi="Times New Roman"/>
          <w:sz w:val="24"/>
          <w:szCs w:val="24"/>
        </w:rPr>
        <w:t xml:space="preserve"> переселени</w:t>
      </w:r>
      <w:r w:rsidR="00CE7085">
        <w:rPr>
          <w:rFonts w:ascii="Times New Roman" w:hAnsi="Times New Roman"/>
          <w:sz w:val="24"/>
          <w:szCs w:val="24"/>
        </w:rPr>
        <w:t>я</w:t>
      </w:r>
      <w:r w:rsidR="00B740A2">
        <w:rPr>
          <w:rFonts w:ascii="Times New Roman" w:hAnsi="Times New Roman"/>
          <w:sz w:val="24"/>
          <w:szCs w:val="24"/>
        </w:rPr>
        <w:t xml:space="preserve"> граждан из аварийного жилого фонда в рамках государственной программы</w:t>
      </w:r>
      <w:r w:rsidR="00CE7085">
        <w:rPr>
          <w:rFonts w:ascii="Times New Roman" w:hAnsi="Times New Roman"/>
          <w:sz w:val="24"/>
          <w:szCs w:val="24"/>
        </w:rPr>
        <w:t>.</w:t>
      </w:r>
    </w:p>
    <w:p w:rsidR="007F5528" w:rsidRDefault="007F5528" w:rsidP="009578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t>Бюджет исполнен</w:t>
      </w:r>
      <w:r w:rsidRPr="00FC4FCD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sz w:val="24"/>
          <w:szCs w:val="24"/>
        </w:rPr>
        <w:t xml:space="preserve">с </w:t>
      </w:r>
      <w:r w:rsidR="00DF62FD">
        <w:rPr>
          <w:rFonts w:ascii="Times New Roman" w:hAnsi="Times New Roman"/>
          <w:sz w:val="24"/>
          <w:szCs w:val="24"/>
        </w:rPr>
        <w:t>профицитом</w:t>
      </w:r>
      <w:r w:rsidRPr="00CE7085">
        <w:rPr>
          <w:rFonts w:ascii="Times New Roman" w:hAnsi="Times New Roman"/>
          <w:sz w:val="24"/>
          <w:szCs w:val="24"/>
        </w:rPr>
        <w:t xml:space="preserve"> в размере </w:t>
      </w:r>
      <w:r w:rsidR="00CE7085" w:rsidRPr="00CE7085">
        <w:rPr>
          <w:rFonts w:ascii="Times New Roman" w:hAnsi="Times New Roman"/>
          <w:i/>
          <w:sz w:val="24"/>
          <w:szCs w:val="24"/>
        </w:rPr>
        <w:t>77 196,0</w:t>
      </w:r>
      <w:r w:rsidR="00663C9C" w:rsidRPr="00CE7085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i/>
          <w:sz w:val="24"/>
          <w:szCs w:val="24"/>
        </w:rPr>
        <w:t>тыс. рублей</w:t>
      </w:r>
      <w:r w:rsidR="00663C9C" w:rsidRPr="00CE70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63C9C" w:rsidRPr="00CE7085">
        <w:rPr>
          <w:rFonts w:ascii="Times New Roman" w:hAnsi="Times New Roman"/>
          <w:sz w:val="24"/>
          <w:szCs w:val="24"/>
        </w:rPr>
        <w:t>при</w:t>
      </w:r>
      <w:proofErr w:type="gramEnd"/>
      <w:r w:rsidR="00663C9C" w:rsidRPr="00CE7085">
        <w:rPr>
          <w:rFonts w:ascii="Times New Roman" w:hAnsi="Times New Roman"/>
          <w:sz w:val="24"/>
          <w:szCs w:val="24"/>
        </w:rPr>
        <w:t xml:space="preserve"> планируемом </w:t>
      </w:r>
      <w:r w:rsidR="00DF62FD">
        <w:rPr>
          <w:rFonts w:ascii="Times New Roman" w:hAnsi="Times New Roman"/>
          <w:sz w:val="24"/>
          <w:szCs w:val="24"/>
        </w:rPr>
        <w:t>профиците</w:t>
      </w:r>
      <w:r w:rsidR="006A166C" w:rsidRPr="00CE7085">
        <w:rPr>
          <w:rFonts w:ascii="Times New Roman" w:hAnsi="Times New Roman"/>
          <w:sz w:val="24"/>
          <w:szCs w:val="24"/>
        </w:rPr>
        <w:t xml:space="preserve"> с учетом произведенного уточнения </w:t>
      </w:r>
      <w:r w:rsidR="00CE7085" w:rsidRPr="00CE7085">
        <w:rPr>
          <w:rFonts w:ascii="Times New Roman" w:hAnsi="Times New Roman"/>
          <w:i/>
          <w:sz w:val="24"/>
          <w:szCs w:val="24"/>
        </w:rPr>
        <w:t>72 811,0</w:t>
      </w:r>
      <w:r w:rsidR="00663C9C"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663C9C">
        <w:rPr>
          <w:rFonts w:ascii="Times New Roman" w:hAnsi="Times New Roman"/>
          <w:sz w:val="24"/>
          <w:szCs w:val="24"/>
        </w:rPr>
        <w:t>.</w:t>
      </w:r>
    </w:p>
    <w:p w:rsidR="00BA70EF" w:rsidRDefault="00CA4C0A" w:rsidP="00CA4C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по </w:t>
      </w:r>
      <w:r w:rsidR="001278C8">
        <w:rPr>
          <w:rFonts w:ascii="Times New Roman" w:hAnsi="Times New Roman"/>
          <w:sz w:val="24"/>
          <w:szCs w:val="24"/>
        </w:rPr>
        <w:t>расходам</w:t>
      </w:r>
      <w:r>
        <w:rPr>
          <w:rFonts w:ascii="Times New Roman" w:hAnsi="Times New Roman"/>
          <w:sz w:val="24"/>
          <w:szCs w:val="24"/>
        </w:rPr>
        <w:t xml:space="preserve"> исполнены на </w:t>
      </w:r>
      <w:r w:rsidR="00CE7085">
        <w:rPr>
          <w:rFonts w:ascii="Times New Roman" w:hAnsi="Times New Roman"/>
          <w:sz w:val="24"/>
          <w:szCs w:val="24"/>
        </w:rPr>
        <w:t>59,7</w:t>
      </w:r>
      <w:r>
        <w:rPr>
          <w:rFonts w:ascii="Times New Roman" w:hAnsi="Times New Roman"/>
          <w:sz w:val="24"/>
          <w:szCs w:val="24"/>
        </w:rPr>
        <w:t xml:space="preserve">% (при уточненном плане </w:t>
      </w:r>
      <w:r w:rsidR="00CE7085" w:rsidRPr="00CE7085">
        <w:rPr>
          <w:rFonts w:ascii="Times New Roman" w:hAnsi="Times New Roman"/>
          <w:i/>
          <w:sz w:val="24"/>
          <w:szCs w:val="24"/>
        </w:rPr>
        <w:t>481 600,0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4F1495">
        <w:rPr>
          <w:rFonts w:ascii="Times New Roman" w:hAnsi="Times New Roman"/>
          <w:sz w:val="24"/>
          <w:szCs w:val="24"/>
        </w:rPr>
        <w:t>расходы составили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E7085" w:rsidRPr="00CE7085">
        <w:rPr>
          <w:rFonts w:ascii="Times New Roman" w:hAnsi="Times New Roman"/>
          <w:i/>
          <w:sz w:val="24"/>
          <w:szCs w:val="24"/>
        </w:rPr>
        <w:t>287 463,0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</w:t>
      </w:r>
      <w:r w:rsidRPr="00CA4C0A">
        <w:rPr>
          <w:rFonts w:ascii="Times New Roman" w:hAnsi="Times New Roman"/>
          <w:sz w:val="24"/>
          <w:szCs w:val="24"/>
        </w:rPr>
        <w:t xml:space="preserve">. </w:t>
      </w:r>
      <w:r w:rsidRPr="00CA4C0A">
        <w:rPr>
          <w:rFonts w:ascii="Times New Roman" w:hAnsi="Times New Roman"/>
          <w:i/>
          <w:sz w:val="24"/>
          <w:szCs w:val="24"/>
        </w:rPr>
        <w:t>рублей</w:t>
      </w:r>
      <w:r w:rsidRPr="00CA4C0A">
        <w:rPr>
          <w:rFonts w:ascii="Times New Roman" w:hAnsi="Times New Roman"/>
          <w:sz w:val="24"/>
          <w:szCs w:val="24"/>
        </w:rPr>
        <w:t>).</w:t>
      </w:r>
      <w:r w:rsidR="006965B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A70EF" w:rsidRDefault="00BA70EF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D9A" w:rsidRDefault="00AE29E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Структура доходной части бюджета муниципального района за </w:t>
      </w:r>
      <w:r w:rsidR="009E2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A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2017 года и </w:t>
      </w:r>
      <w:r w:rsidR="004B4EF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16D9A">
        <w:rPr>
          <w:rFonts w:ascii="Times New Roman" w:hAnsi="Times New Roman" w:cs="Times New Roman"/>
          <w:b/>
          <w:sz w:val="24"/>
          <w:szCs w:val="24"/>
        </w:rPr>
        <w:t>аналогичные периоды прошлых лет</w:t>
      </w:r>
    </w:p>
    <w:p w:rsidR="00B43B8B" w:rsidRDefault="00B43B8B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1151"/>
        <w:gridCol w:w="1243"/>
        <w:gridCol w:w="1245"/>
        <w:gridCol w:w="1221"/>
        <w:gridCol w:w="845"/>
        <w:gridCol w:w="756"/>
        <w:gridCol w:w="756"/>
      </w:tblGrid>
      <w:tr w:rsidR="00A43860" w:rsidTr="002B4E60">
        <w:trPr>
          <w:trHeight w:val="924"/>
        </w:trPr>
        <w:tc>
          <w:tcPr>
            <w:tcW w:w="2353" w:type="dxa"/>
          </w:tcPr>
          <w:p w:rsidR="00D16D9A" w:rsidRP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1" w:type="dxa"/>
          </w:tcPr>
          <w:p w:rsidR="00D16D9A" w:rsidRPr="00D16D9A" w:rsidRDefault="00D16D9A" w:rsidP="006C216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2F8E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243" w:type="dxa"/>
          </w:tcPr>
          <w:p w:rsidR="00D16D9A" w:rsidRPr="00D16D9A" w:rsidRDefault="00D16D9A" w:rsidP="006C216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="00902F8E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245" w:type="dxa"/>
          </w:tcPr>
          <w:p w:rsidR="00D16D9A" w:rsidRPr="00D16D9A" w:rsidRDefault="00A43860" w:rsidP="00A4386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 на год</w:t>
            </w:r>
          </w:p>
        </w:tc>
        <w:tc>
          <w:tcPr>
            <w:tcW w:w="1221" w:type="dxa"/>
          </w:tcPr>
          <w:p w:rsidR="00D16D9A" w:rsidRPr="00D16D9A" w:rsidRDefault="00D16D9A" w:rsidP="00F4049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F404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2F8E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45" w:type="dxa"/>
          </w:tcPr>
          <w:p w:rsid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D16D9A" w:rsidRP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56" w:type="dxa"/>
          </w:tcPr>
          <w:p w:rsidR="00D16D9A" w:rsidRP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2017 к 2015</w:t>
            </w:r>
          </w:p>
        </w:tc>
        <w:tc>
          <w:tcPr>
            <w:tcW w:w="756" w:type="dxa"/>
          </w:tcPr>
          <w:p w:rsidR="00D16D9A" w:rsidRP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2B4E60" w:rsidRPr="004B4EF7" w:rsidRDefault="002B4E60" w:rsidP="00D16D9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2B4E60" w:rsidRPr="004B4EF7" w:rsidRDefault="00F0736E" w:rsidP="00C850A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39196,</w:t>
            </w:r>
            <w:r w:rsidR="00C850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3" w:type="dxa"/>
          </w:tcPr>
          <w:p w:rsidR="002B4E60" w:rsidRPr="004B4EF7" w:rsidRDefault="002B4E60" w:rsidP="0047190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1901">
              <w:rPr>
                <w:rFonts w:ascii="Times New Roman" w:hAnsi="Times New Roman" w:cs="Times New Roman"/>
                <w:sz w:val="18"/>
                <w:szCs w:val="18"/>
              </w:rPr>
              <w:t>5571,0</w:t>
            </w:r>
          </w:p>
        </w:tc>
        <w:tc>
          <w:tcPr>
            <w:tcW w:w="1245" w:type="dxa"/>
          </w:tcPr>
          <w:p w:rsidR="002B4E60" w:rsidRPr="00530002" w:rsidRDefault="00DF576F" w:rsidP="00353DF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74306,0</w:t>
            </w:r>
          </w:p>
        </w:tc>
        <w:tc>
          <w:tcPr>
            <w:tcW w:w="1221" w:type="dxa"/>
          </w:tcPr>
          <w:p w:rsidR="002B4E60" w:rsidRPr="00530002" w:rsidRDefault="00DF576F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33074,0</w:t>
            </w:r>
          </w:p>
        </w:tc>
        <w:tc>
          <w:tcPr>
            <w:tcW w:w="845" w:type="dxa"/>
          </w:tcPr>
          <w:p w:rsidR="002B4E60" w:rsidRPr="00530002" w:rsidRDefault="00F0736E" w:rsidP="00353DF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756" w:type="dxa"/>
          </w:tcPr>
          <w:p w:rsidR="002B4E60" w:rsidRPr="00530002" w:rsidRDefault="00541AEF" w:rsidP="0047190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190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D16D9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2B4E60" w:rsidRPr="004B4EF7" w:rsidRDefault="00F0736E" w:rsidP="002B4E6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15943,5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16851,0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36043,0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15597,0</w:t>
            </w:r>
          </w:p>
        </w:tc>
        <w:tc>
          <w:tcPr>
            <w:tcW w:w="845" w:type="dxa"/>
          </w:tcPr>
          <w:p w:rsidR="002B4E60" w:rsidRPr="00530002" w:rsidRDefault="00DF576F" w:rsidP="00A4386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51" w:type="dxa"/>
          </w:tcPr>
          <w:p w:rsidR="002B4E60" w:rsidRPr="004B4EF7" w:rsidRDefault="00F0736E" w:rsidP="00C850A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11100,</w:t>
            </w:r>
            <w:r w:rsidR="00C850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9148,0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16693,0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51" w:type="dxa"/>
          </w:tcPr>
          <w:p w:rsidR="002B4E60" w:rsidRPr="004B4EF7" w:rsidRDefault="00F0736E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10535,1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7897,0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21570,0</w:t>
            </w:r>
          </w:p>
        </w:tc>
        <w:tc>
          <w:tcPr>
            <w:tcW w:w="1221" w:type="dxa"/>
          </w:tcPr>
          <w:p w:rsidR="002B4E60" w:rsidRPr="00530002" w:rsidRDefault="00DF576F" w:rsidP="00A4386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7477,0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F0736E" w:rsidTr="002B4E60">
        <w:tc>
          <w:tcPr>
            <w:tcW w:w="2353" w:type="dxa"/>
          </w:tcPr>
          <w:p w:rsidR="00F0736E" w:rsidRPr="004B4EF7" w:rsidRDefault="00F0736E" w:rsidP="00F0736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51" w:type="dxa"/>
          </w:tcPr>
          <w:p w:rsidR="00F0736E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243" w:type="dxa"/>
          </w:tcPr>
          <w:p w:rsidR="00F0736E" w:rsidRDefault="00471901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1675,0</w:t>
            </w:r>
          </w:p>
        </w:tc>
        <w:tc>
          <w:tcPr>
            <w:tcW w:w="1245" w:type="dxa"/>
          </w:tcPr>
          <w:p w:rsidR="00F0736E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0736E" w:rsidRDefault="00C850A5" w:rsidP="00A4386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F0736E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F0736E" w:rsidRPr="00530002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F0736E" w:rsidRPr="00530002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2B4E60" w:rsidRPr="004B4EF7" w:rsidRDefault="002B4E60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2B4E60" w:rsidRPr="004B4EF7" w:rsidRDefault="00F0736E" w:rsidP="0013331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33315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243" w:type="dxa"/>
          </w:tcPr>
          <w:p w:rsidR="002B4E60" w:rsidRPr="004B4EF7" w:rsidRDefault="00471901" w:rsidP="0047190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13084,0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5593,0</w:t>
            </w:r>
          </w:p>
        </w:tc>
        <w:tc>
          <w:tcPr>
            <w:tcW w:w="845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51" w:type="dxa"/>
          </w:tcPr>
          <w:p w:rsidR="002B4E60" w:rsidRPr="004B4EF7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</w:tcPr>
          <w:p w:rsidR="002B4E60" w:rsidRPr="004B4EF7" w:rsidRDefault="00C850A5" w:rsidP="00C850A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2217,0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756" w:type="dxa"/>
          </w:tcPr>
          <w:p w:rsidR="002B4E60" w:rsidRPr="00530002" w:rsidRDefault="00541AEF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 раза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 раза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151" w:type="dxa"/>
          </w:tcPr>
          <w:p w:rsidR="002B4E60" w:rsidRPr="004B4EF7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2253,8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2526,0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5721,0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2814,0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756" w:type="dxa"/>
          </w:tcPr>
          <w:p w:rsidR="002B4E60" w:rsidRPr="00530002" w:rsidRDefault="00541AEF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151" w:type="dxa"/>
          </w:tcPr>
          <w:p w:rsidR="002B4E60" w:rsidRDefault="0013331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1243" w:type="dxa"/>
          </w:tcPr>
          <w:p w:rsidR="002B4E60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245" w:type="dxa"/>
          </w:tcPr>
          <w:p w:rsidR="002B4E60" w:rsidRPr="00530002" w:rsidRDefault="00DF576F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363,0</w:t>
            </w:r>
          </w:p>
        </w:tc>
        <w:tc>
          <w:tcPr>
            <w:tcW w:w="1221" w:type="dxa"/>
          </w:tcPr>
          <w:p w:rsidR="002B4E60" w:rsidRPr="00530002" w:rsidRDefault="00DF576F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56" w:type="dxa"/>
          </w:tcPr>
          <w:p w:rsidR="002B4E60" w:rsidRPr="00530002" w:rsidRDefault="00E82090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56" w:type="dxa"/>
          </w:tcPr>
          <w:p w:rsidR="002B4E60" w:rsidRPr="00530002" w:rsidRDefault="00E8209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</w:tr>
      <w:tr w:rsidR="002B4E60" w:rsidTr="00541AEF">
        <w:trPr>
          <w:trHeight w:val="464"/>
        </w:trPr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  <w:p w:rsidR="002B4E60" w:rsidRPr="004B4EF7" w:rsidRDefault="002B4E60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2B4E60" w:rsidRPr="004B4EF7" w:rsidRDefault="00C850A5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61767,8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24969,0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467021,0</w:t>
            </w:r>
          </w:p>
        </w:tc>
        <w:tc>
          <w:tcPr>
            <w:tcW w:w="1221" w:type="dxa"/>
          </w:tcPr>
          <w:p w:rsidR="002B4E60" w:rsidRPr="00530002" w:rsidRDefault="00DF576F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325992,0</w:t>
            </w:r>
          </w:p>
        </w:tc>
        <w:tc>
          <w:tcPr>
            <w:tcW w:w="845" w:type="dxa"/>
          </w:tcPr>
          <w:p w:rsidR="002B4E60" w:rsidRPr="000A568C" w:rsidRDefault="00DF576F" w:rsidP="000A5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56" w:type="dxa"/>
          </w:tcPr>
          <w:p w:rsidR="002B4E60" w:rsidRPr="00530002" w:rsidRDefault="00E82090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 раз</w:t>
            </w:r>
          </w:p>
        </w:tc>
        <w:tc>
          <w:tcPr>
            <w:tcW w:w="756" w:type="dxa"/>
          </w:tcPr>
          <w:p w:rsidR="002B4E60" w:rsidRPr="00530002" w:rsidRDefault="00E8209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 раз</w:t>
            </w:r>
          </w:p>
        </w:tc>
      </w:tr>
      <w:tr w:rsidR="002B4E60" w:rsidTr="00541AEF">
        <w:trPr>
          <w:trHeight w:val="118"/>
        </w:trPr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151" w:type="dxa"/>
          </w:tcPr>
          <w:p w:rsidR="002B4E60" w:rsidRPr="004B4EF7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572,2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 раза</w:t>
            </w:r>
          </w:p>
        </w:tc>
      </w:tr>
      <w:tr w:rsidR="002B4E60" w:rsidTr="00541AEF">
        <w:trPr>
          <w:trHeight w:val="251"/>
        </w:trPr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151" w:type="dxa"/>
          </w:tcPr>
          <w:p w:rsidR="002B4E60" w:rsidRPr="004B4EF7" w:rsidRDefault="00C850A5" w:rsidP="00C850A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47944,2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19832,0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366306,0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288353,0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 раз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 раз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151" w:type="dxa"/>
          </w:tcPr>
          <w:p w:rsidR="002B4E60" w:rsidRPr="004B4EF7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B4E60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4E60" w:rsidTr="002B4E60">
        <w:tc>
          <w:tcPr>
            <w:tcW w:w="2353" w:type="dxa"/>
          </w:tcPr>
          <w:p w:rsidR="002B4E60" w:rsidRPr="004B4EF7" w:rsidRDefault="002B4E60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2B4E60" w:rsidRPr="004B4EF7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2B4E60" w:rsidRPr="004B4EF7" w:rsidRDefault="002B4E60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45" w:type="dxa"/>
          </w:tcPr>
          <w:p w:rsidR="002B4E60" w:rsidRPr="00530002" w:rsidRDefault="00F0736E" w:rsidP="0053000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39203,0</w:t>
            </w:r>
          </w:p>
        </w:tc>
        <w:tc>
          <w:tcPr>
            <w:tcW w:w="1221" w:type="dxa"/>
          </w:tcPr>
          <w:p w:rsidR="002B4E60" w:rsidRPr="00530002" w:rsidRDefault="00F0736E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37203,0</w:t>
            </w:r>
          </w:p>
        </w:tc>
        <w:tc>
          <w:tcPr>
            <w:tcW w:w="845" w:type="dxa"/>
          </w:tcPr>
          <w:p w:rsidR="002B4E60" w:rsidRPr="00530002" w:rsidRDefault="00F0736E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756" w:type="dxa"/>
          </w:tcPr>
          <w:p w:rsidR="002B4E60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B4E60" w:rsidRPr="00530002" w:rsidRDefault="00541AEF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 раза</w:t>
            </w:r>
          </w:p>
        </w:tc>
      </w:tr>
      <w:tr w:rsidR="00DF576F" w:rsidTr="002B4E60">
        <w:tc>
          <w:tcPr>
            <w:tcW w:w="2353" w:type="dxa"/>
          </w:tcPr>
          <w:p w:rsidR="00DF576F" w:rsidRPr="004B4EF7" w:rsidRDefault="00DF576F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51" w:type="dxa"/>
          </w:tcPr>
          <w:p w:rsidR="00DF576F" w:rsidRPr="004B4EF7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12501,2</w:t>
            </w:r>
          </w:p>
        </w:tc>
        <w:tc>
          <w:tcPr>
            <w:tcW w:w="1243" w:type="dxa"/>
          </w:tcPr>
          <w:p w:rsidR="00DF576F" w:rsidRDefault="00DF576F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DF576F" w:rsidRPr="00530002" w:rsidRDefault="00F0736E" w:rsidP="0053000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60767,0</w:t>
            </w:r>
          </w:p>
        </w:tc>
        <w:tc>
          <w:tcPr>
            <w:tcW w:w="1221" w:type="dxa"/>
          </w:tcPr>
          <w:p w:rsidR="00DF576F" w:rsidRPr="00530002" w:rsidRDefault="00F0736E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45" w:type="dxa"/>
          </w:tcPr>
          <w:p w:rsidR="00DF576F" w:rsidRPr="00530002" w:rsidRDefault="00F0736E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6" w:type="dxa"/>
          </w:tcPr>
          <w:p w:rsidR="00DF576F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56" w:type="dxa"/>
          </w:tcPr>
          <w:p w:rsidR="00DF576F" w:rsidRPr="00530002" w:rsidRDefault="00541AEF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576F" w:rsidTr="002B4E60">
        <w:tc>
          <w:tcPr>
            <w:tcW w:w="2353" w:type="dxa"/>
          </w:tcPr>
          <w:p w:rsidR="00DF576F" w:rsidRPr="004B4EF7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1151" w:type="dxa"/>
          </w:tcPr>
          <w:p w:rsidR="00DF576F" w:rsidRPr="004B4EF7" w:rsidRDefault="00C850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105024,5</w:t>
            </w:r>
          </w:p>
        </w:tc>
        <w:tc>
          <w:tcPr>
            <w:tcW w:w="1243" w:type="dxa"/>
          </w:tcPr>
          <w:p w:rsidR="00DF576F" w:rsidRPr="004B4EF7" w:rsidRDefault="00DF576F" w:rsidP="009C7FB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64794,0</w:t>
            </w:r>
          </w:p>
        </w:tc>
        <w:tc>
          <w:tcPr>
            <w:tcW w:w="1245" w:type="dxa"/>
          </w:tcPr>
          <w:p w:rsidR="00DF576F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554411,0</w:t>
            </w:r>
          </w:p>
        </w:tc>
        <w:tc>
          <w:tcPr>
            <w:tcW w:w="1221" w:type="dxa"/>
          </w:tcPr>
          <w:p w:rsidR="00DF576F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364659,0</w:t>
            </w:r>
          </w:p>
        </w:tc>
        <w:tc>
          <w:tcPr>
            <w:tcW w:w="845" w:type="dxa"/>
          </w:tcPr>
          <w:p w:rsidR="00DF576F" w:rsidRPr="00530002" w:rsidRDefault="00DF576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756" w:type="dxa"/>
          </w:tcPr>
          <w:p w:rsidR="00DF576F" w:rsidRPr="00530002" w:rsidRDefault="00541AEF" w:rsidP="00AD0F6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AD0F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раза</w:t>
            </w:r>
          </w:p>
        </w:tc>
        <w:tc>
          <w:tcPr>
            <w:tcW w:w="756" w:type="dxa"/>
          </w:tcPr>
          <w:p w:rsidR="00DF576F" w:rsidRPr="00530002" w:rsidRDefault="00541AE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 раз</w:t>
            </w:r>
          </w:p>
        </w:tc>
      </w:tr>
    </w:tbl>
    <w:p w:rsidR="00B43B8B" w:rsidRDefault="00B43B8B" w:rsidP="00321CF0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04" w:rsidRDefault="006965B3" w:rsidP="00321CF0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D63EAE" w:rsidRDefault="006965B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4361">
        <w:rPr>
          <w:rFonts w:ascii="Times New Roman" w:hAnsi="Times New Roman" w:cs="Times New Roman"/>
          <w:sz w:val="24"/>
          <w:szCs w:val="24"/>
        </w:rPr>
        <w:t xml:space="preserve">Налоговые доходы за </w:t>
      </w:r>
      <w:r w:rsidR="009E23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4361">
        <w:rPr>
          <w:rFonts w:ascii="Times New Roman" w:hAnsi="Times New Roman" w:cs="Times New Roman"/>
          <w:sz w:val="24"/>
          <w:szCs w:val="24"/>
        </w:rPr>
        <w:t xml:space="preserve"> </w:t>
      </w:r>
      <w:r w:rsidR="00902F8E">
        <w:rPr>
          <w:rFonts w:ascii="Times New Roman" w:hAnsi="Times New Roman" w:cs="Times New Roman"/>
          <w:sz w:val="24"/>
          <w:szCs w:val="24"/>
        </w:rPr>
        <w:t>полугодие</w:t>
      </w:r>
      <w:r w:rsidR="00B44361">
        <w:rPr>
          <w:rFonts w:ascii="Times New Roman" w:hAnsi="Times New Roman" w:cs="Times New Roman"/>
          <w:sz w:val="24"/>
          <w:szCs w:val="24"/>
        </w:rPr>
        <w:t xml:space="preserve"> 2017 года исполнен</w:t>
      </w:r>
      <w:r w:rsidR="00902F8E">
        <w:rPr>
          <w:rFonts w:ascii="Times New Roman" w:hAnsi="Times New Roman" w:cs="Times New Roman"/>
          <w:sz w:val="24"/>
          <w:szCs w:val="24"/>
        </w:rPr>
        <w:t>ы</w:t>
      </w:r>
      <w:r w:rsidR="00B443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63EAE" w:rsidRPr="0012041E">
        <w:rPr>
          <w:rFonts w:ascii="Times New Roman" w:hAnsi="Times New Roman" w:cs="Times New Roman"/>
          <w:i/>
          <w:sz w:val="24"/>
          <w:szCs w:val="24"/>
        </w:rPr>
        <w:t>33</w:t>
      </w:r>
      <w:r w:rsidR="00120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EAE" w:rsidRPr="0012041E">
        <w:rPr>
          <w:rFonts w:ascii="Times New Roman" w:hAnsi="Times New Roman" w:cs="Times New Roman"/>
          <w:i/>
          <w:sz w:val="24"/>
          <w:szCs w:val="24"/>
        </w:rPr>
        <w:t>074,0</w:t>
      </w:r>
      <w:r w:rsidR="00B44361" w:rsidRPr="003A118F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 w:rsidR="00A15D6B" w:rsidRPr="003A1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361" w:rsidRPr="003A118F">
        <w:rPr>
          <w:rFonts w:ascii="Times New Roman" w:hAnsi="Times New Roman" w:cs="Times New Roman"/>
          <w:i/>
          <w:sz w:val="24"/>
          <w:szCs w:val="24"/>
        </w:rPr>
        <w:t>рублей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 w:rsidR="00B44361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3A118F">
        <w:rPr>
          <w:rFonts w:ascii="Times New Roman" w:hAnsi="Times New Roman" w:cs="Times New Roman"/>
          <w:sz w:val="24"/>
          <w:szCs w:val="24"/>
        </w:rPr>
        <w:t xml:space="preserve"> 4</w:t>
      </w:r>
      <w:r w:rsidR="00D63EAE">
        <w:rPr>
          <w:rFonts w:ascii="Times New Roman" w:hAnsi="Times New Roman" w:cs="Times New Roman"/>
          <w:sz w:val="24"/>
          <w:szCs w:val="24"/>
        </w:rPr>
        <w:t>4,5</w:t>
      </w:r>
      <w:r w:rsidR="00B44361">
        <w:rPr>
          <w:rFonts w:ascii="Times New Roman" w:hAnsi="Times New Roman" w:cs="Times New Roman"/>
          <w:sz w:val="24"/>
          <w:szCs w:val="24"/>
        </w:rPr>
        <w:t xml:space="preserve">% к </w:t>
      </w:r>
      <w:r w:rsidR="003A118F">
        <w:rPr>
          <w:rFonts w:ascii="Times New Roman" w:hAnsi="Times New Roman" w:cs="Times New Roman"/>
          <w:sz w:val="24"/>
          <w:szCs w:val="24"/>
        </w:rPr>
        <w:t>уточненным</w:t>
      </w:r>
      <w:r w:rsidR="00B44361">
        <w:rPr>
          <w:rFonts w:ascii="Times New Roman" w:hAnsi="Times New Roman" w:cs="Times New Roman"/>
          <w:sz w:val="24"/>
          <w:szCs w:val="24"/>
        </w:rPr>
        <w:t xml:space="preserve"> годовым назначениям.</w:t>
      </w:r>
      <w:r w:rsidR="00AC3F19">
        <w:rPr>
          <w:rFonts w:ascii="Times New Roman" w:hAnsi="Times New Roman" w:cs="Times New Roman"/>
          <w:sz w:val="24"/>
          <w:szCs w:val="24"/>
        </w:rPr>
        <w:t xml:space="preserve"> По отношению к 2015-2016гг. налоговые поступления уменьшились на </w:t>
      </w:r>
      <w:r w:rsidR="00AC3F19" w:rsidRPr="00AC3F19">
        <w:rPr>
          <w:rFonts w:ascii="Times New Roman" w:hAnsi="Times New Roman" w:cs="Times New Roman"/>
          <w:i/>
          <w:sz w:val="24"/>
          <w:szCs w:val="24"/>
        </w:rPr>
        <w:t>6</w:t>
      </w:r>
      <w:r w:rsidR="00120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F19" w:rsidRPr="00AC3F19">
        <w:rPr>
          <w:rFonts w:ascii="Times New Roman" w:hAnsi="Times New Roman" w:cs="Times New Roman"/>
          <w:i/>
          <w:sz w:val="24"/>
          <w:szCs w:val="24"/>
        </w:rPr>
        <w:t>122,8 тыс. рублей</w:t>
      </w:r>
      <w:r w:rsidR="00AC3F19">
        <w:rPr>
          <w:rFonts w:ascii="Times New Roman" w:hAnsi="Times New Roman" w:cs="Times New Roman"/>
          <w:sz w:val="24"/>
          <w:szCs w:val="24"/>
        </w:rPr>
        <w:t xml:space="preserve"> и </w:t>
      </w:r>
      <w:r w:rsidR="0012041E">
        <w:rPr>
          <w:rFonts w:ascii="Times New Roman" w:hAnsi="Times New Roman" w:cs="Times New Roman"/>
          <w:sz w:val="24"/>
          <w:szCs w:val="24"/>
        </w:rPr>
        <w:t xml:space="preserve"> </w:t>
      </w:r>
      <w:r w:rsidR="00AC3F19" w:rsidRPr="00AC3F19">
        <w:rPr>
          <w:rFonts w:ascii="Times New Roman" w:hAnsi="Times New Roman" w:cs="Times New Roman"/>
          <w:i/>
          <w:sz w:val="24"/>
          <w:szCs w:val="24"/>
        </w:rPr>
        <w:t>2</w:t>
      </w:r>
      <w:r w:rsidR="00120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F19" w:rsidRPr="00AC3F19">
        <w:rPr>
          <w:rFonts w:ascii="Times New Roman" w:hAnsi="Times New Roman" w:cs="Times New Roman"/>
          <w:i/>
          <w:sz w:val="24"/>
          <w:szCs w:val="24"/>
        </w:rPr>
        <w:t>497,0 тыс. рублей</w:t>
      </w:r>
      <w:r w:rsidR="00AC3F1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3A118F" w:rsidRDefault="00D63EAE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18F">
        <w:rPr>
          <w:rFonts w:ascii="Times New Roman" w:hAnsi="Times New Roman" w:cs="Times New Roman"/>
          <w:sz w:val="24"/>
          <w:szCs w:val="24"/>
        </w:rPr>
        <w:t xml:space="preserve">В составе налоговых поступлений, налог на доходы физических лиц составляет </w:t>
      </w:r>
      <w:r>
        <w:rPr>
          <w:rFonts w:ascii="Times New Roman" w:hAnsi="Times New Roman" w:cs="Times New Roman"/>
          <w:sz w:val="24"/>
          <w:szCs w:val="24"/>
        </w:rPr>
        <w:t>47,2</w:t>
      </w:r>
      <w:r w:rsidR="003A118F">
        <w:rPr>
          <w:rFonts w:ascii="Times New Roman" w:hAnsi="Times New Roman" w:cs="Times New Roman"/>
          <w:sz w:val="24"/>
          <w:szCs w:val="24"/>
        </w:rPr>
        <w:t xml:space="preserve">%, налог на совокупных доход </w:t>
      </w:r>
      <w:r>
        <w:rPr>
          <w:rFonts w:ascii="Times New Roman" w:hAnsi="Times New Roman" w:cs="Times New Roman"/>
          <w:sz w:val="24"/>
          <w:szCs w:val="24"/>
        </w:rPr>
        <w:t>30,2</w:t>
      </w:r>
      <w:r w:rsidR="003A118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налог на имущество 22,6%.</w:t>
      </w:r>
      <w:proofErr w:type="gramEnd"/>
    </w:p>
    <w:p w:rsidR="00AC3F19" w:rsidRDefault="002317F7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поступления занимают </w:t>
      </w:r>
      <w:r w:rsidR="00BD56BA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D56BA" w:rsidRPr="00BD56BA" w:rsidRDefault="00AC3F19" w:rsidP="003A1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561A" w:rsidRPr="00BC561A">
        <w:rPr>
          <w:rFonts w:ascii="Times New Roman" w:hAnsi="Times New Roman" w:cs="Times New Roman"/>
          <w:b/>
          <w:sz w:val="24"/>
          <w:szCs w:val="24"/>
        </w:rPr>
        <w:t>Н</w:t>
      </w:r>
      <w:r w:rsidR="00BD56BA" w:rsidRPr="00BC561A">
        <w:rPr>
          <w:rFonts w:ascii="Times New Roman" w:hAnsi="Times New Roman" w:cs="Times New Roman"/>
          <w:b/>
          <w:sz w:val="24"/>
          <w:szCs w:val="24"/>
        </w:rPr>
        <w:t>ен</w:t>
      </w:r>
      <w:r w:rsidR="00BD56BA" w:rsidRPr="00BD56BA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E82090" w:rsidRPr="00AD0F67" w:rsidRDefault="003A118F" w:rsidP="003A1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7F7">
        <w:rPr>
          <w:rFonts w:ascii="Times New Roman" w:hAnsi="Times New Roman" w:cs="Times New Roman"/>
          <w:sz w:val="24"/>
          <w:szCs w:val="24"/>
        </w:rPr>
        <w:t xml:space="preserve">Неналоговые доходы в доходной части бюджета занимают всего лишь </w:t>
      </w:r>
      <w:r w:rsidR="00BD56BA">
        <w:rPr>
          <w:rFonts w:ascii="Times New Roman" w:hAnsi="Times New Roman" w:cs="Times New Roman"/>
          <w:sz w:val="24"/>
          <w:szCs w:val="24"/>
        </w:rPr>
        <w:t>1,5</w:t>
      </w:r>
      <w:r w:rsidR="002317F7">
        <w:rPr>
          <w:rFonts w:ascii="Times New Roman" w:hAnsi="Times New Roman" w:cs="Times New Roman"/>
          <w:sz w:val="24"/>
          <w:szCs w:val="24"/>
        </w:rPr>
        <w:t>%.</w:t>
      </w:r>
      <w:r w:rsidR="00471901">
        <w:rPr>
          <w:rFonts w:ascii="Times New Roman" w:hAnsi="Times New Roman" w:cs="Times New Roman"/>
          <w:sz w:val="24"/>
          <w:szCs w:val="24"/>
        </w:rPr>
        <w:t xml:space="preserve"> По отношению к</w:t>
      </w:r>
      <w:r w:rsidR="00E82090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471901">
        <w:rPr>
          <w:rFonts w:ascii="Times New Roman" w:hAnsi="Times New Roman" w:cs="Times New Roman"/>
          <w:sz w:val="24"/>
          <w:szCs w:val="24"/>
        </w:rPr>
        <w:t>у</w:t>
      </w:r>
      <w:r w:rsidR="00E82090">
        <w:rPr>
          <w:rFonts w:ascii="Times New Roman" w:hAnsi="Times New Roman" w:cs="Times New Roman"/>
          <w:sz w:val="24"/>
          <w:szCs w:val="24"/>
        </w:rPr>
        <w:t xml:space="preserve"> неналоговые доходы в отчетном периоде увеличились на </w:t>
      </w:r>
      <w:r w:rsidR="00471901" w:rsidRPr="00471901">
        <w:rPr>
          <w:rFonts w:ascii="Times New Roman" w:hAnsi="Times New Roman" w:cs="Times New Roman"/>
          <w:i/>
          <w:sz w:val="24"/>
          <w:szCs w:val="24"/>
        </w:rPr>
        <w:t>1533,0 тыс. рублей</w:t>
      </w:r>
      <w:r w:rsidR="00471901">
        <w:rPr>
          <w:rFonts w:ascii="Times New Roman" w:hAnsi="Times New Roman" w:cs="Times New Roman"/>
          <w:sz w:val="24"/>
          <w:szCs w:val="24"/>
        </w:rPr>
        <w:t xml:space="preserve"> за счет доходов от продажи имущества, а к 2016 году сократились на </w:t>
      </w:r>
      <w:r w:rsidR="00471901" w:rsidRPr="00AD0F67">
        <w:rPr>
          <w:rFonts w:ascii="Times New Roman" w:hAnsi="Times New Roman" w:cs="Times New Roman"/>
          <w:i/>
          <w:sz w:val="24"/>
          <w:szCs w:val="24"/>
        </w:rPr>
        <w:t>336,0 тыс. рублей.</w:t>
      </w:r>
    </w:p>
    <w:p w:rsidR="005F30C3" w:rsidRDefault="002E2D0F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30C3">
        <w:rPr>
          <w:rFonts w:ascii="Times New Roman" w:hAnsi="Times New Roman" w:cs="Times New Roman"/>
          <w:sz w:val="24"/>
          <w:szCs w:val="24"/>
        </w:rPr>
        <w:t>В неналоговых доходах составляют доходы:</w:t>
      </w:r>
    </w:p>
    <w:p w:rsidR="002317F7" w:rsidRDefault="005F30C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в виде арендной платы</w:t>
      </w:r>
      <w:r w:rsidR="009C7FB8">
        <w:rPr>
          <w:rFonts w:ascii="Times New Roman" w:hAnsi="Times New Roman" w:cs="Times New Roman"/>
          <w:sz w:val="24"/>
          <w:szCs w:val="24"/>
        </w:rPr>
        <w:t xml:space="preserve"> за земельные участки, государственная собственность на которые не разграничена и которые расположены в границах городского поселения</w:t>
      </w:r>
      <w:r w:rsidR="00AD0F67">
        <w:rPr>
          <w:rFonts w:ascii="Times New Roman" w:hAnsi="Times New Roman" w:cs="Times New Roman"/>
          <w:sz w:val="24"/>
          <w:szCs w:val="24"/>
        </w:rPr>
        <w:t>,</w:t>
      </w:r>
      <w:r w:rsidR="00E82090">
        <w:rPr>
          <w:rFonts w:ascii="Times New Roman" w:hAnsi="Times New Roman" w:cs="Times New Roman"/>
          <w:sz w:val="24"/>
          <w:szCs w:val="24"/>
        </w:rPr>
        <w:t xml:space="preserve"> доходы от сдачи в аренду имущества </w:t>
      </w:r>
      <w:r w:rsidR="00E82090" w:rsidRPr="00E82090">
        <w:rPr>
          <w:rFonts w:ascii="Times New Roman" w:hAnsi="Times New Roman" w:cs="Times New Roman"/>
          <w:i/>
          <w:sz w:val="24"/>
          <w:szCs w:val="24"/>
        </w:rPr>
        <w:t>2814,0 тыс. рублей</w:t>
      </w:r>
      <w:r w:rsidR="00E82090">
        <w:rPr>
          <w:rFonts w:ascii="Times New Roman" w:hAnsi="Times New Roman" w:cs="Times New Roman"/>
          <w:sz w:val="24"/>
          <w:szCs w:val="24"/>
        </w:rPr>
        <w:t>, что составляет 50,</w:t>
      </w:r>
      <w:r w:rsidR="002E2D0F">
        <w:rPr>
          <w:rFonts w:ascii="Times New Roman" w:hAnsi="Times New Roman" w:cs="Times New Roman"/>
          <w:sz w:val="24"/>
          <w:szCs w:val="24"/>
        </w:rPr>
        <w:t>0</w:t>
      </w:r>
      <w:r w:rsidR="00E82090">
        <w:rPr>
          <w:rFonts w:ascii="Times New Roman" w:hAnsi="Times New Roman" w:cs="Times New Roman"/>
          <w:sz w:val="24"/>
          <w:szCs w:val="24"/>
        </w:rPr>
        <w:t>%;</w:t>
      </w:r>
      <w:r w:rsidR="0012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D0F" w:rsidRDefault="005F30C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от реализации имущества, находящегося в собственности муниципального района </w:t>
      </w:r>
      <w:r w:rsidR="00976A0A">
        <w:rPr>
          <w:rFonts w:ascii="Times New Roman" w:hAnsi="Times New Roman" w:cs="Times New Roman"/>
          <w:sz w:val="24"/>
          <w:szCs w:val="24"/>
        </w:rPr>
        <w:t xml:space="preserve">      </w:t>
      </w:r>
      <w:r w:rsidR="002E2D0F" w:rsidRPr="002E2D0F">
        <w:rPr>
          <w:rFonts w:ascii="Times New Roman" w:hAnsi="Times New Roman" w:cs="Times New Roman"/>
          <w:i/>
          <w:sz w:val="24"/>
          <w:szCs w:val="24"/>
        </w:rPr>
        <w:t>2217,0 тыс. рублей</w:t>
      </w:r>
      <w:r w:rsidR="002E2D0F">
        <w:rPr>
          <w:rFonts w:ascii="Times New Roman" w:hAnsi="Times New Roman" w:cs="Times New Roman"/>
          <w:sz w:val="24"/>
          <w:szCs w:val="24"/>
        </w:rPr>
        <w:t>, или 40,0%;</w:t>
      </w:r>
    </w:p>
    <w:p w:rsidR="00976A0A" w:rsidRPr="007E68D0" w:rsidRDefault="002E2D0F" w:rsidP="003A1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оказания платных услуг и прочие доходы  </w:t>
      </w:r>
      <w:r w:rsidRPr="002E2D0F">
        <w:rPr>
          <w:rFonts w:ascii="Times New Roman" w:hAnsi="Times New Roman" w:cs="Times New Roman"/>
          <w:i/>
          <w:sz w:val="24"/>
          <w:szCs w:val="24"/>
        </w:rPr>
        <w:t>562,0 тыс. рублей</w:t>
      </w:r>
      <w:r>
        <w:rPr>
          <w:rFonts w:ascii="Times New Roman" w:hAnsi="Times New Roman" w:cs="Times New Roman"/>
          <w:sz w:val="24"/>
          <w:szCs w:val="24"/>
        </w:rPr>
        <w:t>, или 10,0%.</w:t>
      </w:r>
      <w:r w:rsidR="007E68D0" w:rsidRPr="007E68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17F7" w:rsidRDefault="005F30C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7F7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общей объеме доходной части бюджета составляет </w:t>
      </w:r>
      <w:r w:rsidR="00BD56BA">
        <w:rPr>
          <w:rFonts w:ascii="Times New Roman" w:hAnsi="Times New Roman" w:cs="Times New Roman"/>
          <w:sz w:val="24"/>
          <w:szCs w:val="24"/>
        </w:rPr>
        <w:t>10,6</w:t>
      </w:r>
      <w:r w:rsidR="002317F7">
        <w:rPr>
          <w:rFonts w:ascii="Times New Roman" w:hAnsi="Times New Roman" w:cs="Times New Roman"/>
          <w:sz w:val="24"/>
          <w:szCs w:val="24"/>
        </w:rPr>
        <w:t xml:space="preserve">%, что </w:t>
      </w:r>
      <w:r w:rsidR="00AC3F19">
        <w:rPr>
          <w:rFonts w:ascii="Times New Roman" w:hAnsi="Times New Roman" w:cs="Times New Roman"/>
          <w:sz w:val="24"/>
          <w:szCs w:val="24"/>
        </w:rPr>
        <w:t>ниже п</w:t>
      </w:r>
      <w:r w:rsidR="002317F7">
        <w:rPr>
          <w:rFonts w:ascii="Times New Roman" w:hAnsi="Times New Roman" w:cs="Times New Roman"/>
          <w:sz w:val="24"/>
          <w:szCs w:val="24"/>
        </w:rPr>
        <w:t xml:space="preserve">оказателей 2015-2016гг. на 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>5</w:t>
      </w:r>
      <w:r w:rsidR="00F15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>140,0 тыс. рублей</w:t>
      </w:r>
      <w:r w:rsidR="002317F7">
        <w:rPr>
          <w:rFonts w:ascii="Times New Roman" w:hAnsi="Times New Roman" w:cs="Times New Roman"/>
          <w:sz w:val="24"/>
          <w:szCs w:val="24"/>
        </w:rPr>
        <w:t xml:space="preserve"> и 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>231,0 тыс. рублей</w:t>
      </w:r>
      <w:r w:rsidR="002317F7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927B9" w:rsidRDefault="00F927B9" w:rsidP="0032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7B9">
        <w:rPr>
          <w:rFonts w:ascii="Times New Roman" w:hAnsi="Times New Roman" w:cs="Times New Roman"/>
          <w:b/>
          <w:sz w:val="24"/>
          <w:szCs w:val="24"/>
        </w:rPr>
        <w:t xml:space="preserve">         Безвозмездные поступления</w:t>
      </w:r>
    </w:p>
    <w:p w:rsidR="00D358B3" w:rsidRDefault="00D358B3" w:rsidP="004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B3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58B3">
        <w:rPr>
          <w:rFonts w:ascii="Times New Roman" w:hAnsi="Times New Roman" w:cs="Times New Roman"/>
          <w:sz w:val="24"/>
          <w:szCs w:val="24"/>
        </w:rPr>
        <w:t>езвозмездные поступления состав</w:t>
      </w:r>
      <w:r w:rsidR="00732570">
        <w:rPr>
          <w:rFonts w:ascii="Times New Roman" w:hAnsi="Times New Roman" w:cs="Times New Roman"/>
          <w:sz w:val="24"/>
          <w:szCs w:val="24"/>
        </w:rPr>
        <w:t>ляют</w:t>
      </w:r>
      <w:r w:rsidRPr="00D358B3">
        <w:rPr>
          <w:rFonts w:ascii="Times New Roman" w:hAnsi="Times New Roman" w:cs="Times New Roman"/>
          <w:sz w:val="24"/>
          <w:szCs w:val="24"/>
        </w:rPr>
        <w:t xml:space="preserve"> </w:t>
      </w:r>
      <w:r w:rsidR="00D63EAE">
        <w:rPr>
          <w:rFonts w:ascii="Times New Roman" w:hAnsi="Times New Roman" w:cs="Times New Roman"/>
          <w:sz w:val="24"/>
          <w:szCs w:val="24"/>
        </w:rPr>
        <w:t>89,4</w:t>
      </w:r>
      <w:r w:rsidRPr="00D358B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18F" w:rsidRDefault="00D358B3" w:rsidP="004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безвозмездных поступлений наибольший удельный вес занима</w:t>
      </w:r>
      <w:r w:rsidR="0073257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суб</w:t>
      </w:r>
      <w:r w:rsidR="00D63EAE">
        <w:rPr>
          <w:rFonts w:ascii="Times New Roman" w:hAnsi="Times New Roman" w:cs="Times New Roman"/>
          <w:sz w:val="24"/>
          <w:szCs w:val="24"/>
        </w:rPr>
        <w:t>сидия,</w:t>
      </w:r>
      <w:r>
        <w:rPr>
          <w:rFonts w:ascii="Times New Roman" w:hAnsi="Times New Roman" w:cs="Times New Roman"/>
          <w:sz w:val="24"/>
          <w:szCs w:val="24"/>
        </w:rPr>
        <w:t xml:space="preserve"> которые состав</w:t>
      </w:r>
      <w:r w:rsidR="00732570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EAE">
        <w:rPr>
          <w:rFonts w:ascii="Times New Roman" w:hAnsi="Times New Roman" w:cs="Times New Roman"/>
          <w:sz w:val="24"/>
          <w:szCs w:val="24"/>
        </w:rPr>
        <w:t>88,5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B1A04" w:rsidRDefault="009D1EAA" w:rsidP="003A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3A486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B44361" w:rsidRDefault="00B44361" w:rsidP="00321CF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61">
        <w:rPr>
          <w:rFonts w:ascii="Times New Roman" w:hAnsi="Times New Roman" w:cs="Times New Roman"/>
          <w:sz w:val="24"/>
          <w:szCs w:val="24"/>
        </w:rPr>
        <w:t xml:space="preserve">       </w:t>
      </w:r>
      <w:r w:rsidR="00E2643D">
        <w:rPr>
          <w:rFonts w:ascii="Times New Roman" w:hAnsi="Times New Roman" w:cs="Times New Roman"/>
          <w:sz w:val="24"/>
          <w:szCs w:val="24"/>
        </w:rPr>
        <w:t xml:space="preserve"> </w:t>
      </w:r>
      <w:r w:rsidRPr="00B44361">
        <w:rPr>
          <w:rFonts w:ascii="Times New Roman" w:hAnsi="Times New Roman" w:cs="Times New Roman"/>
          <w:sz w:val="24"/>
          <w:szCs w:val="24"/>
        </w:rPr>
        <w:t xml:space="preserve">За </w:t>
      </w:r>
      <w:r w:rsidR="009E23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4361">
        <w:rPr>
          <w:rFonts w:ascii="Times New Roman" w:hAnsi="Times New Roman" w:cs="Times New Roman"/>
          <w:sz w:val="24"/>
          <w:szCs w:val="24"/>
        </w:rPr>
        <w:t xml:space="preserve"> </w:t>
      </w:r>
      <w:r w:rsidR="00902F8E">
        <w:rPr>
          <w:rFonts w:ascii="Times New Roman" w:hAnsi="Times New Roman" w:cs="Times New Roman"/>
          <w:sz w:val="24"/>
          <w:szCs w:val="24"/>
        </w:rPr>
        <w:t>полугодие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2017 года расходы бюджета исполнены в сумме </w:t>
      </w:r>
      <w:r w:rsidR="00AD0F67" w:rsidRPr="00AD0F67">
        <w:rPr>
          <w:rFonts w:ascii="Times New Roman" w:hAnsi="Times New Roman" w:cs="Times New Roman"/>
          <w:i/>
          <w:sz w:val="24"/>
          <w:szCs w:val="24"/>
        </w:rPr>
        <w:t>287 463,0</w:t>
      </w:r>
      <w:r w:rsidRPr="00EF7D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 w:rsidRPr="00B44361">
        <w:rPr>
          <w:rFonts w:ascii="Times New Roman" w:hAnsi="Times New Roman" w:cs="Times New Roman"/>
          <w:sz w:val="24"/>
          <w:szCs w:val="24"/>
        </w:rPr>
        <w:t xml:space="preserve"> или</w:t>
      </w:r>
      <w:r w:rsidR="00EF7DDF">
        <w:rPr>
          <w:rFonts w:ascii="Times New Roman" w:hAnsi="Times New Roman" w:cs="Times New Roman"/>
          <w:sz w:val="24"/>
          <w:szCs w:val="24"/>
        </w:rPr>
        <w:t xml:space="preserve"> </w:t>
      </w:r>
      <w:r w:rsidR="00AD0F67">
        <w:rPr>
          <w:rFonts w:ascii="Times New Roman" w:hAnsi="Times New Roman" w:cs="Times New Roman"/>
          <w:sz w:val="24"/>
          <w:szCs w:val="24"/>
        </w:rPr>
        <w:t>59,7</w:t>
      </w:r>
      <w:r w:rsidR="00EF7DDF">
        <w:rPr>
          <w:rFonts w:ascii="Times New Roman" w:hAnsi="Times New Roman" w:cs="Times New Roman"/>
          <w:sz w:val="24"/>
          <w:szCs w:val="24"/>
        </w:rPr>
        <w:t xml:space="preserve">% </w:t>
      </w:r>
      <w:r w:rsidRPr="00B44361">
        <w:rPr>
          <w:rFonts w:ascii="Times New Roman" w:hAnsi="Times New Roman" w:cs="Times New Roman"/>
          <w:sz w:val="24"/>
          <w:szCs w:val="24"/>
        </w:rPr>
        <w:t xml:space="preserve">к </w:t>
      </w:r>
      <w:r w:rsidR="00EF7DDF">
        <w:rPr>
          <w:rFonts w:ascii="Times New Roman" w:hAnsi="Times New Roman" w:cs="Times New Roman"/>
          <w:sz w:val="24"/>
          <w:szCs w:val="24"/>
        </w:rPr>
        <w:t>уточненным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</w:t>
      </w:r>
      <w:r w:rsidR="00EF7DDF">
        <w:rPr>
          <w:rFonts w:ascii="Times New Roman" w:hAnsi="Times New Roman" w:cs="Times New Roman"/>
          <w:sz w:val="24"/>
          <w:szCs w:val="24"/>
        </w:rPr>
        <w:t>.</w:t>
      </w:r>
    </w:p>
    <w:p w:rsidR="00337F81" w:rsidRPr="00337F81" w:rsidRDefault="00337F81" w:rsidP="00B44361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муниципального района за </w:t>
      </w:r>
      <w:r w:rsidR="009E2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D8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2017 года и </w:t>
      </w:r>
      <w:r w:rsidR="004B4EF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аналогичный период прошлых лет в разрезе отраслей характеризуется следующими данными: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2"/>
        <w:gridCol w:w="1130"/>
        <w:gridCol w:w="1130"/>
        <w:gridCol w:w="1367"/>
        <w:gridCol w:w="1118"/>
        <w:gridCol w:w="1121"/>
        <w:gridCol w:w="762"/>
      </w:tblGrid>
      <w:tr w:rsidR="0098602E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0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полугодие 2015</w:t>
            </w:r>
          </w:p>
        </w:tc>
        <w:tc>
          <w:tcPr>
            <w:tcW w:w="1130" w:type="dxa"/>
          </w:tcPr>
          <w:p w:rsidR="00337F81" w:rsidRPr="006F2A69" w:rsidRDefault="006F2A69" w:rsidP="006F2A6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полугодие 2016</w:t>
            </w:r>
          </w:p>
        </w:tc>
        <w:tc>
          <w:tcPr>
            <w:tcW w:w="1367" w:type="dxa"/>
          </w:tcPr>
          <w:p w:rsidR="00337F81" w:rsidRPr="006F2A69" w:rsidRDefault="0098602E" w:rsidP="0098602E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  <w:r w:rsidR="006F2A69"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на 2017</w:t>
            </w:r>
          </w:p>
        </w:tc>
        <w:tc>
          <w:tcPr>
            <w:tcW w:w="1118" w:type="dxa"/>
          </w:tcPr>
          <w:p w:rsidR="00337F81" w:rsidRPr="006F2A69" w:rsidRDefault="006F2A69" w:rsidP="00902F8E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902F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2F8E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21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76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6F2A6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8820,3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1367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846,0</w:t>
            </w:r>
          </w:p>
        </w:tc>
        <w:tc>
          <w:tcPr>
            <w:tcW w:w="1118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</w:t>
            </w:r>
          </w:p>
        </w:tc>
        <w:tc>
          <w:tcPr>
            <w:tcW w:w="1121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762" w:type="dxa"/>
          </w:tcPr>
          <w:p w:rsidR="00337F81" w:rsidRPr="00F04543" w:rsidRDefault="00054AA0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367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18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15385,6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24456,0</w:t>
            </w:r>
          </w:p>
        </w:tc>
        <w:tc>
          <w:tcPr>
            <w:tcW w:w="1367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26553,0</w:t>
            </w:r>
          </w:p>
        </w:tc>
        <w:tc>
          <w:tcPr>
            <w:tcW w:w="1118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12071,0</w:t>
            </w:r>
          </w:p>
        </w:tc>
        <w:tc>
          <w:tcPr>
            <w:tcW w:w="1121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762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31574,</w:t>
            </w:r>
            <w:r w:rsidR="00A029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49904,0</w:t>
            </w:r>
          </w:p>
        </w:tc>
        <w:tc>
          <w:tcPr>
            <w:tcW w:w="1367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429856,0</w:t>
            </w:r>
          </w:p>
        </w:tc>
        <w:tc>
          <w:tcPr>
            <w:tcW w:w="1118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264144,0</w:t>
            </w:r>
          </w:p>
        </w:tc>
        <w:tc>
          <w:tcPr>
            <w:tcW w:w="1121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62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 раз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0" w:type="dxa"/>
          </w:tcPr>
          <w:p w:rsidR="00337F81" w:rsidRPr="006F2A69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6F2A6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0" w:type="dxa"/>
          </w:tcPr>
          <w:p w:rsidR="00337F81" w:rsidRPr="006F2A69" w:rsidRDefault="00A0294D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5732,6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6512,0</w:t>
            </w:r>
          </w:p>
        </w:tc>
        <w:tc>
          <w:tcPr>
            <w:tcW w:w="1367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20243,0</w:t>
            </w:r>
          </w:p>
        </w:tc>
        <w:tc>
          <w:tcPr>
            <w:tcW w:w="1118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10183,0</w:t>
            </w:r>
          </w:p>
        </w:tc>
        <w:tc>
          <w:tcPr>
            <w:tcW w:w="1121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762" w:type="dxa"/>
          </w:tcPr>
          <w:p w:rsidR="00337F81" w:rsidRPr="00F04543" w:rsidRDefault="00054AA0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1680,6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1586,0</w:t>
            </w:r>
          </w:p>
        </w:tc>
        <w:tc>
          <w:tcPr>
            <w:tcW w:w="1367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3197,0</w:t>
            </w:r>
          </w:p>
        </w:tc>
        <w:tc>
          <w:tcPr>
            <w:tcW w:w="1118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121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762" w:type="dxa"/>
          </w:tcPr>
          <w:p w:rsidR="00337F81" w:rsidRPr="00F04543" w:rsidRDefault="00054AA0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2398,4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2760,0</w:t>
            </w:r>
          </w:p>
        </w:tc>
        <w:tc>
          <w:tcPr>
            <w:tcW w:w="1367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CF1027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367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1118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21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62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98602E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65807,8</w:t>
            </w:r>
          </w:p>
        </w:tc>
        <w:tc>
          <w:tcPr>
            <w:tcW w:w="1130" w:type="dxa"/>
          </w:tcPr>
          <w:p w:rsidR="00337F81" w:rsidRPr="006F2A69" w:rsidRDefault="009F6101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86591,0</w:t>
            </w:r>
          </w:p>
        </w:tc>
        <w:tc>
          <w:tcPr>
            <w:tcW w:w="1367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481600,0</w:t>
            </w:r>
          </w:p>
        </w:tc>
        <w:tc>
          <w:tcPr>
            <w:tcW w:w="1118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287463,0</w:t>
            </w:r>
          </w:p>
        </w:tc>
        <w:tc>
          <w:tcPr>
            <w:tcW w:w="1121" w:type="dxa"/>
          </w:tcPr>
          <w:p w:rsidR="00337F81" w:rsidRPr="00F04543" w:rsidRDefault="00CF1027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62" w:type="dxa"/>
          </w:tcPr>
          <w:p w:rsidR="00337F81" w:rsidRPr="00F04543" w:rsidRDefault="00810A0B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59,7-</w:t>
            </w:r>
          </w:p>
        </w:tc>
      </w:tr>
    </w:tbl>
    <w:p w:rsidR="00321CF0" w:rsidRDefault="006965B3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0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4446" w:rsidRDefault="00287F29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29">
        <w:rPr>
          <w:rFonts w:ascii="Times New Roman" w:hAnsi="Times New Roman" w:cs="Times New Roman"/>
          <w:sz w:val="24"/>
          <w:szCs w:val="24"/>
        </w:rPr>
        <w:t xml:space="preserve"> 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</w:t>
      </w:r>
      <w:r w:rsidRPr="00287F29">
        <w:rPr>
          <w:rFonts w:ascii="Times New Roman" w:hAnsi="Times New Roman" w:cs="Times New Roman"/>
          <w:sz w:val="24"/>
          <w:szCs w:val="24"/>
        </w:rPr>
        <w:t xml:space="preserve"> </w:t>
      </w:r>
      <w:r w:rsidR="00544446">
        <w:rPr>
          <w:rFonts w:ascii="Times New Roman" w:hAnsi="Times New Roman" w:cs="Times New Roman"/>
          <w:sz w:val="24"/>
          <w:szCs w:val="24"/>
        </w:rPr>
        <w:t xml:space="preserve">В расходной части бюджета городского поселения наибольший удельный вес - 91,8 % занимают расходы по разделу «Жилищно-коммунальное хозяйство», из них расходы </w:t>
      </w:r>
      <w:proofErr w:type="gramStart"/>
      <w:r w:rsidR="005444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44446">
        <w:rPr>
          <w:rFonts w:ascii="Times New Roman" w:hAnsi="Times New Roman" w:cs="Times New Roman"/>
          <w:sz w:val="24"/>
          <w:szCs w:val="24"/>
        </w:rPr>
        <w:t>:</w:t>
      </w:r>
    </w:p>
    <w:p w:rsidR="003A486C" w:rsidRPr="00544446" w:rsidRDefault="0054444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жилищное хозяйство в сумме </w:t>
      </w:r>
      <w:r w:rsidRPr="00544446">
        <w:rPr>
          <w:rFonts w:ascii="Times New Roman" w:hAnsi="Times New Roman" w:cs="Times New Roman"/>
          <w:i/>
          <w:sz w:val="24"/>
          <w:szCs w:val="24"/>
        </w:rPr>
        <w:t>217 657,0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4444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46">
        <w:rPr>
          <w:rFonts w:ascii="Times New Roman" w:hAnsi="Times New Roman" w:cs="Times New Roman"/>
          <w:sz w:val="24"/>
          <w:szCs w:val="24"/>
        </w:rPr>
        <w:t xml:space="preserve">75,7%; </w:t>
      </w:r>
    </w:p>
    <w:p w:rsidR="00544446" w:rsidRDefault="0054444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коммунальное хозяйство </w:t>
      </w:r>
      <w:r w:rsidRPr="0016371E">
        <w:rPr>
          <w:rFonts w:ascii="Times New Roman" w:hAnsi="Times New Roman" w:cs="Times New Roman"/>
          <w:i/>
          <w:sz w:val="24"/>
          <w:szCs w:val="24"/>
        </w:rPr>
        <w:t>37</w:t>
      </w:r>
      <w:r w:rsidR="0021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71E">
        <w:rPr>
          <w:rFonts w:ascii="Times New Roman" w:hAnsi="Times New Roman" w:cs="Times New Roman"/>
          <w:i/>
          <w:sz w:val="24"/>
          <w:szCs w:val="24"/>
        </w:rPr>
        <w:t>320,0 тыс. рублей</w:t>
      </w:r>
      <w:r>
        <w:rPr>
          <w:rFonts w:ascii="Times New Roman" w:hAnsi="Times New Roman" w:cs="Times New Roman"/>
          <w:sz w:val="24"/>
          <w:szCs w:val="24"/>
        </w:rPr>
        <w:t>, или 13,0%;</w:t>
      </w:r>
    </w:p>
    <w:p w:rsidR="0016371E" w:rsidRDefault="0054444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благоустройство </w:t>
      </w:r>
      <w:r w:rsidRPr="0016371E">
        <w:rPr>
          <w:rFonts w:ascii="Times New Roman" w:hAnsi="Times New Roman" w:cs="Times New Roman"/>
          <w:i/>
          <w:sz w:val="24"/>
          <w:szCs w:val="24"/>
        </w:rPr>
        <w:t>7</w:t>
      </w:r>
      <w:r w:rsidR="0021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71E">
        <w:rPr>
          <w:rFonts w:ascii="Times New Roman" w:hAnsi="Times New Roman" w:cs="Times New Roman"/>
          <w:i/>
          <w:sz w:val="24"/>
          <w:szCs w:val="24"/>
        </w:rPr>
        <w:t>448,0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5FE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1637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16371E">
        <w:rPr>
          <w:rFonts w:ascii="Times New Roman" w:hAnsi="Times New Roman" w:cs="Times New Roman"/>
          <w:sz w:val="24"/>
          <w:szCs w:val="24"/>
        </w:rPr>
        <w:t>;</w:t>
      </w:r>
    </w:p>
    <w:p w:rsidR="00C37A5D" w:rsidRDefault="0016371E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другие вопросы в области жилищно-коммунального хозяйства (расходы на содержания МКУ «Служба заказчика) </w:t>
      </w:r>
      <w:r w:rsidRPr="0016371E">
        <w:rPr>
          <w:rFonts w:ascii="Times New Roman" w:hAnsi="Times New Roman" w:cs="Times New Roman"/>
          <w:i/>
          <w:sz w:val="24"/>
          <w:szCs w:val="24"/>
        </w:rPr>
        <w:t>1</w:t>
      </w:r>
      <w:r w:rsidR="0021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71E">
        <w:rPr>
          <w:rFonts w:ascii="Times New Roman" w:hAnsi="Times New Roman" w:cs="Times New Roman"/>
          <w:i/>
          <w:sz w:val="24"/>
          <w:szCs w:val="24"/>
        </w:rPr>
        <w:t>719,0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0,6%.  </w:t>
      </w:r>
    </w:p>
    <w:p w:rsidR="00544446" w:rsidRDefault="00C37A5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Расходы по данному разделу по отношению в 2015-2016гг</w:t>
      </w:r>
      <w:r w:rsidR="00F61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по жилищному хозяйству, в связи со строительством жилых домов в рамках мероприятий по переселению </w:t>
      </w:r>
      <w:r w:rsidR="00EF1C1C">
        <w:rPr>
          <w:rFonts w:ascii="Times New Roman" w:hAnsi="Times New Roman" w:cs="Times New Roman"/>
          <w:sz w:val="24"/>
          <w:szCs w:val="24"/>
        </w:rPr>
        <w:t>граждан из аварийного жилищного фонда.</w:t>
      </w:r>
      <w:r w:rsidR="005444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446" w:rsidRDefault="0016371E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экономика» в расходной части бюджета составляют  4,2%,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387F" w:rsidRDefault="0016371E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</w:t>
      </w:r>
      <w:r w:rsidR="0021387F" w:rsidRPr="0021387F">
        <w:rPr>
          <w:rFonts w:ascii="Times New Roman" w:hAnsi="Times New Roman" w:cs="Times New Roman"/>
          <w:i/>
          <w:sz w:val="24"/>
          <w:szCs w:val="24"/>
        </w:rPr>
        <w:t>1</w:t>
      </w:r>
      <w:r w:rsidR="0021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7F" w:rsidRPr="0021387F">
        <w:rPr>
          <w:rFonts w:ascii="Times New Roman" w:hAnsi="Times New Roman" w:cs="Times New Roman"/>
          <w:i/>
          <w:sz w:val="24"/>
          <w:szCs w:val="24"/>
        </w:rPr>
        <w:t>1235,0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1387F">
        <w:rPr>
          <w:rFonts w:ascii="Times New Roman" w:hAnsi="Times New Roman" w:cs="Times New Roman"/>
          <w:sz w:val="24"/>
          <w:szCs w:val="24"/>
        </w:rPr>
        <w:t>4,0%;</w:t>
      </w:r>
    </w:p>
    <w:p w:rsidR="00544446" w:rsidRDefault="0016371E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87F">
        <w:rPr>
          <w:rFonts w:ascii="Times New Roman" w:hAnsi="Times New Roman" w:cs="Times New Roman"/>
          <w:sz w:val="24"/>
          <w:szCs w:val="24"/>
        </w:rPr>
        <w:t xml:space="preserve">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 </w:t>
      </w:r>
      <w:r w:rsidR="0021387F">
        <w:rPr>
          <w:rFonts w:ascii="Times New Roman" w:hAnsi="Times New Roman" w:cs="Times New Roman"/>
          <w:sz w:val="24"/>
          <w:szCs w:val="24"/>
        </w:rPr>
        <w:t xml:space="preserve"> другие вопросы в области национальной экономики (расходы, связанные с управлением земельными и муниципальными ресурсами) </w:t>
      </w:r>
      <w:r w:rsidR="0021387F" w:rsidRPr="0021387F">
        <w:rPr>
          <w:rFonts w:ascii="Times New Roman" w:hAnsi="Times New Roman" w:cs="Times New Roman"/>
          <w:i/>
          <w:sz w:val="24"/>
          <w:szCs w:val="24"/>
        </w:rPr>
        <w:t>836,0 тыс. рублей</w:t>
      </w:r>
      <w:r w:rsidR="0021387F">
        <w:rPr>
          <w:rFonts w:ascii="Times New Roman" w:hAnsi="Times New Roman" w:cs="Times New Roman"/>
          <w:sz w:val="24"/>
          <w:szCs w:val="24"/>
        </w:rPr>
        <w:t>, или 0,2%.</w:t>
      </w:r>
    </w:p>
    <w:p w:rsidR="00544446" w:rsidRDefault="00F6194F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 разделу «Национальная экономика» расходы в отчетном периоде по отношению к 2015-2016гг.</w:t>
      </w:r>
      <w:r w:rsidR="004B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Pr="00F6194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94F">
        <w:rPr>
          <w:rFonts w:ascii="Times New Roman" w:hAnsi="Times New Roman" w:cs="Times New Roman"/>
          <w:i/>
          <w:sz w:val="24"/>
          <w:szCs w:val="24"/>
        </w:rPr>
        <w:t>314,6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54,5% и на </w:t>
      </w:r>
      <w:r w:rsidRPr="00F6194F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94F">
        <w:rPr>
          <w:rFonts w:ascii="Times New Roman" w:hAnsi="Times New Roman" w:cs="Times New Roman"/>
          <w:i/>
          <w:sz w:val="24"/>
          <w:szCs w:val="24"/>
        </w:rPr>
        <w:t>385,0 тыс. рублей</w:t>
      </w:r>
      <w:r>
        <w:rPr>
          <w:rFonts w:ascii="Times New Roman" w:hAnsi="Times New Roman" w:cs="Times New Roman"/>
          <w:sz w:val="24"/>
          <w:szCs w:val="24"/>
        </w:rPr>
        <w:t>, или 40,6% соответственно.</w:t>
      </w:r>
    </w:p>
    <w:p w:rsidR="00544446" w:rsidRDefault="0054444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46" w:rsidRDefault="0054444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46" w:rsidRDefault="00A83C7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на 2017 год предусматривалось финансирование </w:t>
      </w:r>
    </w:p>
    <w:p w:rsidR="00A83C74" w:rsidRDefault="00A83C7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семи муниципальных программ и одной ведомственной программы.</w:t>
      </w:r>
    </w:p>
    <w:p w:rsidR="00544446" w:rsidRPr="004B5FE4" w:rsidRDefault="00A83C7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FE4">
        <w:rPr>
          <w:rFonts w:ascii="Times New Roman" w:hAnsi="Times New Roman" w:cs="Times New Roman"/>
          <w:i/>
          <w:sz w:val="24"/>
          <w:szCs w:val="24"/>
        </w:rPr>
        <w:t>Из семи муниципальных программ в отчетном периоде финансирование не производилось  по двум муниципальным программа с объемом бюджетных ассигнований в сумме 41</w:t>
      </w:r>
      <w:r w:rsidR="00CA1940" w:rsidRPr="004B5F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FE4">
        <w:rPr>
          <w:rFonts w:ascii="Times New Roman" w:hAnsi="Times New Roman" w:cs="Times New Roman"/>
          <w:i/>
          <w:sz w:val="24"/>
          <w:szCs w:val="24"/>
        </w:rPr>
        <w:t>687,4 тыс.</w:t>
      </w:r>
      <w:r w:rsidR="00CA1940" w:rsidRPr="004B5F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FE4">
        <w:rPr>
          <w:rFonts w:ascii="Times New Roman" w:hAnsi="Times New Roman" w:cs="Times New Roman"/>
          <w:i/>
          <w:sz w:val="24"/>
          <w:szCs w:val="24"/>
        </w:rPr>
        <w:t>рублей</w:t>
      </w:r>
      <w:r w:rsidR="00CA1940" w:rsidRPr="004B5FE4">
        <w:rPr>
          <w:rFonts w:ascii="Times New Roman" w:hAnsi="Times New Roman" w:cs="Times New Roman"/>
          <w:i/>
          <w:sz w:val="24"/>
          <w:szCs w:val="24"/>
        </w:rPr>
        <w:t>, из них:</w:t>
      </w:r>
      <w:r w:rsidRPr="004B5F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4446" w:rsidRPr="004B5FE4" w:rsidRDefault="00CA1940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940">
        <w:rPr>
          <w:rFonts w:ascii="Times New Roman" w:hAnsi="Times New Roman" w:cs="Times New Roman"/>
          <w:sz w:val="24"/>
          <w:szCs w:val="24"/>
        </w:rPr>
        <w:t>«</w:t>
      </w:r>
      <w:r w:rsidRPr="004B5FE4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="00D1414A">
        <w:rPr>
          <w:rFonts w:ascii="Times New Roman" w:hAnsi="Times New Roman" w:cs="Times New Roman"/>
          <w:i/>
          <w:sz w:val="24"/>
          <w:szCs w:val="24"/>
        </w:rPr>
        <w:t xml:space="preserve"> безопасности</w:t>
      </w:r>
      <w:r w:rsidRPr="004B5F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F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жизнедеятельности населения муниципального района «Город Людиново и </w:t>
      </w:r>
      <w:proofErr w:type="spellStart"/>
      <w:r w:rsidRPr="004B5F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Людиновский</w:t>
      </w:r>
      <w:proofErr w:type="spellEnd"/>
      <w:r w:rsidRPr="004B5F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район» в сумме 400,0 тыс. рублей;</w:t>
      </w:r>
    </w:p>
    <w:p w:rsidR="00544446" w:rsidRPr="004B5FE4" w:rsidRDefault="00CA1940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FE4">
        <w:rPr>
          <w:rFonts w:ascii="Times New Roman" w:hAnsi="Times New Roman" w:cs="Times New Roman"/>
          <w:i/>
          <w:sz w:val="24"/>
          <w:szCs w:val="24"/>
        </w:rPr>
        <w:t xml:space="preserve">        «Охрана окружающей среды» (формирование современной городской среды) в сумме 41 287,4 тыс. рублей.</w:t>
      </w:r>
    </w:p>
    <w:p w:rsidR="00544446" w:rsidRDefault="00CA1940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Исполнение муниципальных программ</w:t>
      </w:r>
      <w:r w:rsidR="0002105B">
        <w:rPr>
          <w:rFonts w:ascii="Times New Roman" w:hAnsi="Times New Roman" w:cs="Times New Roman"/>
          <w:sz w:val="24"/>
          <w:szCs w:val="24"/>
        </w:rPr>
        <w:t xml:space="preserve"> в более подробном виде,</w:t>
      </w:r>
      <w:r>
        <w:rPr>
          <w:rFonts w:ascii="Times New Roman" w:hAnsi="Times New Roman" w:cs="Times New Roman"/>
          <w:sz w:val="24"/>
          <w:szCs w:val="24"/>
        </w:rPr>
        <w:t xml:space="preserve"> в разрезе основных мероприятий </w:t>
      </w:r>
      <w:r w:rsidR="00AD7A3C">
        <w:rPr>
          <w:rFonts w:ascii="Times New Roman" w:hAnsi="Times New Roman" w:cs="Times New Roman"/>
          <w:sz w:val="24"/>
          <w:szCs w:val="24"/>
        </w:rPr>
        <w:t>изложено</w:t>
      </w:r>
      <w:r w:rsidR="00C8148D">
        <w:rPr>
          <w:rFonts w:ascii="Times New Roman" w:hAnsi="Times New Roman" w:cs="Times New Roman"/>
          <w:sz w:val="24"/>
          <w:szCs w:val="24"/>
        </w:rPr>
        <w:t xml:space="preserve"> </w:t>
      </w:r>
      <w:r w:rsidR="0002105B">
        <w:rPr>
          <w:rFonts w:ascii="Times New Roman" w:hAnsi="Times New Roman" w:cs="Times New Roman"/>
          <w:sz w:val="24"/>
          <w:szCs w:val="24"/>
        </w:rPr>
        <w:t>ниже.</w:t>
      </w:r>
    </w:p>
    <w:p w:rsidR="00F013A1" w:rsidRDefault="00F013A1" w:rsidP="0001386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13A1"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 в разрезе основных мероприятий:</w:t>
      </w:r>
    </w:p>
    <w:p w:rsidR="00F013A1" w:rsidRPr="006D3F5E" w:rsidRDefault="006D3F5E" w:rsidP="006D3F5E">
      <w:pPr>
        <w:tabs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70C63">
        <w:rPr>
          <w:rFonts w:ascii="Times New Roman" w:hAnsi="Times New Roman" w:cs="Times New Roman"/>
          <w:sz w:val="18"/>
          <w:szCs w:val="18"/>
        </w:rPr>
        <w:t>(тыс. рублей</w:t>
      </w:r>
      <w:r w:rsidRPr="006D3F5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XSpec="right" w:tblpY="1"/>
        <w:tblOverlap w:val="never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314"/>
        <w:gridCol w:w="1276"/>
        <w:gridCol w:w="1372"/>
        <w:gridCol w:w="1122"/>
      </w:tblGrid>
      <w:tr w:rsidR="00CF5910" w:rsidRPr="00B26661" w:rsidTr="0041193D">
        <w:trPr>
          <w:trHeight w:val="525"/>
        </w:trPr>
        <w:tc>
          <w:tcPr>
            <w:tcW w:w="4219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овый </w:t>
            </w: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CF5910" w:rsidRPr="00B26661" w:rsidTr="0041193D">
        <w:trPr>
          <w:trHeight w:val="207"/>
        </w:trPr>
        <w:tc>
          <w:tcPr>
            <w:tcW w:w="4219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910" w:rsidRPr="00B26661" w:rsidTr="003A486C">
        <w:trPr>
          <w:trHeight w:val="347"/>
        </w:trPr>
        <w:tc>
          <w:tcPr>
            <w:tcW w:w="4219" w:type="dxa"/>
            <w:shd w:val="clear" w:color="auto" w:fill="auto"/>
          </w:tcPr>
          <w:p w:rsidR="00CF5910" w:rsidRPr="00D614F0" w:rsidRDefault="00544446" w:rsidP="00363B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населения </w:t>
            </w:r>
            <w:proofErr w:type="spellStart"/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332 841,2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0E5AB1" w:rsidP="000E5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222 054,7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0E5AB1" w:rsidP="000E5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CF5910" w:rsidRPr="00B26661" w:rsidTr="003A486C">
        <w:trPr>
          <w:trHeight w:val="339"/>
        </w:trPr>
        <w:tc>
          <w:tcPr>
            <w:tcW w:w="4219" w:type="dxa"/>
            <w:shd w:val="clear" w:color="auto" w:fill="auto"/>
          </w:tcPr>
          <w:p w:rsidR="00CF5910" w:rsidRPr="00B26661" w:rsidRDefault="000E5AB1" w:rsidP="004B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в рамках государственной программы Калужской области» Обеспечение комфортным жильем и коммунальными услугами населения Калужской области »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0E5AB1" w:rsidRDefault="000E5AB1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5A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297988,2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213276,4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71,6</w:t>
            </w:r>
          </w:p>
        </w:tc>
      </w:tr>
      <w:tr w:rsidR="00CF5910" w:rsidRPr="00B26661" w:rsidTr="003A486C">
        <w:trPr>
          <w:trHeight w:val="382"/>
        </w:trPr>
        <w:tc>
          <w:tcPr>
            <w:tcW w:w="4219" w:type="dxa"/>
            <w:shd w:val="clear" w:color="auto" w:fill="auto"/>
          </w:tcPr>
          <w:p w:rsidR="00CF5910" w:rsidRPr="00B26661" w:rsidRDefault="000E5AB1" w:rsidP="001E78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 </w:t>
            </w:r>
            <w:r w:rsidR="001E78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квартал улиц Урицкого – </w:t>
            </w:r>
            <w:proofErr w:type="gramStart"/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Ф. Энгельса </w:t>
            </w:r>
            <w:r w:rsidR="001E78B9"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="001E78B9"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Людлиново</w:t>
            </w:r>
            <w:proofErr w:type="spellEnd"/>
            <w:r w:rsid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0E5AB1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0520109502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68483,4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44370,5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64,8</w:t>
            </w:r>
          </w:p>
        </w:tc>
      </w:tr>
      <w:tr w:rsidR="00CF5910" w:rsidRPr="00B26661" w:rsidTr="003A486C">
        <w:trPr>
          <w:trHeight w:val="410"/>
        </w:trPr>
        <w:tc>
          <w:tcPr>
            <w:tcW w:w="4219" w:type="dxa"/>
            <w:shd w:val="clear" w:color="auto" w:fill="auto"/>
          </w:tcPr>
          <w:p w:rsidR="00CF5910" w:rsidRPr="00B26661" w:rsidRDefault="000E5AB1" w:rsidP="001E78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  <w:r w:rsidR="00BA4A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бюджета</w:t>
            </w:r>
            <w:r w:rsidR="001E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квартал улиц Урицкого – </w:t>
            </w:r>
            <w:proofErr w:type="gramStart"/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Ф. Энгельса </w:t>
            </w:r>
            <w:r w:rsidR="00BA4A18"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="00BA4A18"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Людлиново</w:t>
            </w:r>
            <w:proofErr w:type="spellEnd"/>
            <w:r w:rsid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0520109602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121590,5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78607,0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64,6</w:t>
            </w:r>
          </w:p>
        </w:tc>
      </w:tr>
      <w:tr w:rsidR="00CF5910" w:rsidRPr="00B26661" w:rsidTr="003A486C">
        <w:trPr>
          <w:trHeight w:val="1451"/>
        </w:trPr>
        <w:tc>
          <w:tcPr>
            <w:tcW w:w="4219" w:type="dxa"/>
            <w:shd w:val="clear" w:color="auto" w:fill="auto"/>
          </w:tcPr>
          <w:p w:rsidR="00CF5910" w:rsidRPr="00B26661" w:rsidRDefault="00BA4A18" w:rsidP="001E78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бюджета</w:t>
            </w:r>
            <w:r w:rsid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микрорайон.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Сукремль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BA4A18" w:rsidP="00BA4A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0520209602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56315,0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56315,0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F5910" w:rsidRPr="00B26661" w:rsidTr="003A486C">
        <w:trPr>
          <w:trHeight w:val="407"/>
        </w:trPr>
        <w:tc>
          <w:tcPr>
            <w:tcW w:w="4219" w:type="dxa"/>
            <w:shd w:val="clear" w:color="auto" w:fill="auto"/>
          </w:tcPr>
          <w:p w:rsidR="00CF5910" w:rsidRPr="00B26661" w:rsidRDefault="00BA4A18" w:rsidP="00363B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пере</w:t>
            </w:r>
            <w:r w:rsidR="004B5F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елению граждан из аварийного жилищного фонда (микрорайон.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Сукремль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0520209502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51599,3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33983,9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65,8</w:t>
            </w:r>
          </w:p>
        </w:tc>
      </w:tr>
      <w:tr w:rsidR="00CF5910" w:rsidRPr="00B26661" w:rsidTr="003A486C">
        <w:trPr>
          <w:trHeight w:val="413"/>
        </w:trPr>
        <w:tc>
          <w:tcPr>
            <w:tcW w:w="4219" w:type="dxa"/>
            <w:shd w:val="clear" w:color="auto" w:fill="auto"/>
          </w:tcPr>
          <w:p w:rsidR="00CF5910" w:rsidRPr="00B26661" w:rsidRDefault="00BA4A18" w:rsidP="00BA4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«Переселение граждан из аварийного жилищного фонда на территории МО ГП «Город Людиново»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8849,0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CF5910" w:rsidRPr="00B26661" w:rsidTr="00BA4A18">
        <w:trPr>
          <w:trHeight w:val="471"/>
        </w:trPr>
        <w:tc>
          <w:tcPr>
            <w:tcW w:w="4219" w:type="dxa"/>
            <w:shd w:val="clear" w:color="auto" w:fill="auto"/>
          </w:tcPr>
          <w:p w:rsidR="00CF5910" w:rsidRPr="00B7226A" w:rsidRDefault="00BA4A18" w:rsidP="000E1D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Реализация мероприятий по подпрограмме «Обеспечение жильем молодых семей»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7226A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05301</w:t>
            </w:r>
            <w:r w:rsidRPr="00B722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R</w:t>
            </w:r>
            <w:r w:rsidRPr="00B722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B7226A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2457,0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B7226A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F5910" w:rsidRPr="00B7226A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F5910" w:rsidRPr="00B26661" w:rsidTr="003A486C">
        <w:trPr>
          <w:trHeight w:val="280"/>
        </w:trPr>
        <w:tc>
          <w:tcPr>
            <w:tcW w:w="4219" w:type="dxa"/>
            <w:shd w:val="clear" w:color="auto" w:fill="auto"/>
          </w:tcPr>
          <w:p w:rsidR="00CF5910" w:rsidRPr="00B26661" w:rsidRDefault="00BA4A18" w:rsidP="00BA4A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Строительство многоквартирных жилых домов г. Людиново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7226A" w:rsidRDefault="00B7226A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3875,5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F5910" w:rsidRPr="00B26661" w:rsidTr="003A486C">
        <w:trPr>
          <w:trHeight w:val="427"/>
        </w:trPr>
        <w:tc>
          <w:tcPr>
            <w:tcW w:w="4219" w:type="dxa"/>
            <w:shd w:val="clear" w:color="auto" w:fill="auto"/>
          </w:tcPr>
          <w:p w:rsidR="00CF5910" w:rsidRPr="00B26661" w:rsidRDefault="00B7226A" w:rsidP="004B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Строительство многоквартирных жилых домов 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Сукремль</w:t>
            </w:r>
            <w:proofErr w:type="spellEnd"/>
            <w:r w:rsidR="00BB0E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B7226A" w:rsidP="00B722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F5910" w:rsidRPr="00B26661" w:rsidTr="003A486C">
        <w:trPr>
          <w:trHeight w:val="419"/>
        </w:trPr>
        <w:tc>
          <w:tcPr>
            <w:tcW w:w="4219" w:type="dxa"/>
            <w:shd w:val="clear" w:color="auto" w:fill="auto"/>
          </w:tcPr>
          <w:p w:rsidR="00CF5910" w:rsidRPr="00B7226A" w:rsidRDefault="00B7226A" w:rsidP="00363B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Снос аварийных жилых домов, признанных таковыми в установленном порядке, освобождение площадей под новое строительство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7226A" w:rsidRDefault="00B7226A" w:rsidP="00B722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0530301000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B7226A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B7226A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F5910" w:rsidRPr="00B7226A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F5910" w:rsidRPr="00B26661" w:rsidTr="00B7226A">
        <w:trPr>
          <w:trHeight w:val="701"/>
        </w:trPr>
        <w:tc>
          <w:tcPr>
            <w:tcW w:w="4219" w:type="dxa"/>
            <w:shd w:val="clear" w:color="auto" w:fill="auto"/>
          </w:tcPr>
          <w:p w:rsidR="00CF5910" w:rsidRPr="00B26661" w:rsidRDefault="00B7226A" w:rsidP="00B7226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Подпрограмма «Проведение капитального ремонта общего имущества в МКД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B7226A" w:rsidP="00B722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B7226A" w:rsidP="00B722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277,2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16,1</w:t>
            </w:r>
          </w:p>
        </w:tc>
      </w:tr>
      <w:tr w:rsidR="00CF5910" w:rsidRPr="00B26661" w:rsidTr="003A486C">
        <w:trPr>
          <w:trHeight w:val="839"/>
        </w:trPr>
        <w:tc>
          <w:tcPr>
            <w:tcW w:w="4219" w:type="dxa"/>
            <w:shd w:val="clear" w:color="auto" w:fill="auto"/>
          </w:tcPr>
          <w:p w:rsidR="00CF5910" w:rsidRPr="00B26661" w:rsidRDefault="00B7226A" w:rsidP="00363B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Проведение капитального ремонта общего имущества в МКД, в рамках целевой программы Фонда капитального ремонта МКД Калужской области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0540101000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7,9</w:t>
            </w:r>
          </w:p>
        </w:tc>
      </w:tr>
      <w:tr w:rsidR="00CF5910" w:rsidRPr="00B26661" w:rsidTr="004B5FE4">
        <w:trPr>
          <w:trHeight w:val="139"/>
        </w:trPr>
        <w:tc>
          <w:tcPr>
            <w:tcW w:w="4219" w:type="dxa"/>
            <w:shd w:val="clear" w:color="auto" w:fill="auto"/>
          </w:tcPr>
          <w:p w:rsidR="00CF5910" w:rsidRPr="00B26661" w:rsidRDefault="005E1787" w:rsidP="00363B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Взносы в Фонд капитального ремонта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B26661" w:rsidRDefault="005E1787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0540201000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5E1787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C024A2" w:rsidRDefault="005E1787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5E1787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CF5910" w:rsidRPr="005E1787" w:rsidTr="003A486C">
        <w:trPr>
          <w:trHeight w:val="349"/>
        </w:trPr>
        <w:tc>
          <w:tcPr>
            <w:tcW w:w="4219" w:type="dxa"/>
            <w:shd w:val="clear" w:color="auto" w:fill="auto"/>
          </w:tcPr>
          <w:p w:rsidR="00CF5910" w:rsidRPr="005E1787" w:rsidRDefault="005E1787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 в городском поселении «Город Людиново»</w:t>
            </w:r>
          </w:p>
        </w:tc>
        <w:tc>
          <w:tcPr>
            <w:tcW w:w="1314" w:type="dxa"/>
            <w:shd w:val="clear" w:color="auto" w:fill="auto"/>
            <w:noWrap/>
          </w:tcPr>
          <w:p w:rsidR="00CF5910" w:rsidRPr="005E1787" w:rsidRDefault="005E1787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0550000000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5E1787" w:rsidRDefault="005E1787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372" w:type="dxa"/>
            <w:shd w:val="clear" w:color="auto" w:fill="auto"/>
            <w:noWrap/>
          </w:tcPr>
          <w:p w:rsidR="00CF5910" w:rsidRPr="005E1787" w:rsidRDefault="005E1787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22" w:type="dxa"/>
            <w:shd w:val="clear" w:color="auto" w:fill="auto"/>
          </w:tcPr>
          <w:p w:rsidR="00CF5910" w:rsidRPr="005E1787" w:rsidRDefault="005E1787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E1787" w:rsidRPr="00B26661" w:rsidTr="003A486C">
        <w:trPr>
          <w:trHeight w:val="369"/>
        </w:trPr>
        <w:tc>
          <w:tcPr>
            <w:tcW w:w="4219" w:type="dxa"/>
            <w:shd w:val="clear" w:color="auto" w:fill="auto"/>
          </w:tcPr>
          <w:p w:rsidR="005E1787" w:rsidRPr="00B26661" w:rsidRDefault="005E1787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социальных выплат молодым семьям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05501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E1787" w:rsidRPr="00B26661" w:rsidTr="003A486C">
        <w:trPr>
          <w:trHeight w:val="517"/>
        </w:trPr>
        <w:tc>
          <w:tcPr>
            <w:tcW w:w="4219" w:type="dxa"/>
            <w:shd w:val="clear" w:color="auto" w:fill="auto"/>
          </w:tcPr>
          <w:p w:rsidR="005E1787" w:rsidRPr="005E1787" w:rsidRDefault="005E1787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«Развитие МКУ « </w:t>
            </w:r>
            <w:proofErr w:type="spellStart"/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Людиновская</w:t>
            </w:r>
            <w:proofErr w:type="spellEnd"/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служба заказчика»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0560000000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4387,0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1719,0</w:t>
            </w:r>
          </w:p>
        </w:tc>
        <w:tc>
          <w:tcPr>
            <w:tcW w:w="1122" w:type="dxa"/>
            <w:shd w:val="clear" w:color="auto" w:fill="auto"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39,0</w:t>
            </w:r>
          </w:p>
        </w:tc>
      </w:tr>
      <w:tr w:rsidR="00BB0E65" w:rsidRPr="00B26661" w:rsidTr="003A486C">
        <w:trPr>
          <w:trHeight w:val="517"/>
        </w:trPr>
        <w:tc>
          <w:tcPr>
            <w:tcW w:w="4219" w:type="dxa"/>
            <w:shd w:val="clear" w:color="auto" w:fill="auto"/>
          </w:tcPr>
          <w:p w:rsidR="00BB0E65" w:rsidRPr="005E1787" w:rsidRDefault="00BB0E6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деятельности работы  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служба заказчика</w:t>
            </w:r>
          </w:p>
        </w:tc>
        <w:tc>
          <w:tcPr>
            <w:tcW w:w="1314" w:type="dxa"/>
            <w:shd w:val="clear" w:color="auto" w:fill="auto"/>
            <w:noWrap/>
          </w:tcPr>
          <w:p w:rsidR="00BB0E65" w:rsidRPr="00BB0E65" w:rsidRDefault="00BB0E6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0560101110</w:t>
            </w:r>
          </w:p>
        </w:tc>
        <w:tc>
          <w:tcPr>
            <w:tcW w:w="1276" w:type="dxa"/>
            <w:shd w:val="clear" w:color="auto" w:fill="auto"/>
            <w:noWrap/>
          </w:tcPr>
          <w:p w:rsidR="00BB0E65" w:rsidRPr="00BB0E65" w:rsidRDefault="00BB0E6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0E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3787,0</w:t>
            </w:r>
          </w:p>
        </w:tc>
        <w:tc>
          <w:tcPr>
            <w:tcW w:w="1372" w:type="dxa"/>
            <w:shd w:val="clear" w:color="auto" w:fill="auto"/>
            <w:noWrap/>
          </w:tcPr>
          <w:p w:rsidR="00BB0E65" w:rsidRPr="00BB0E65" w:rsidRDefault="00BB0E65" w:rsidP="00BB0E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0E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1583,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BB0E65" w:rsidRPr="00BB0E65" w:rsidRDefault="00BB0E6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0E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41,8</w:t>
            </w:r>
          </w:p>
        </w:tc>
      </w:tr>
      <w:tr w:rsidR="005E1787" w:rsidRPr="00B26661" w:rsidTr="003A486C">
        <w:trPr>
          <w:trHeight w:val="442"/>
        </w:trPr>
        <w:tc>
          <w:tcPr>
            <w:tcW w:w="4219" w:type="dxa"/>
            <w:shd w:val="clear" w:color="auto" w:fill="auto"/>
          </w:tcPr>
          <w:p w:rsidR="005E1787" w:rsidRPr="00B26661" w:rsidRDefault="005E1787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деятельности работы  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служба заказчика» (прочее содержание)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0560101120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5E1787" w:rsidP="00BB0E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135,</w:t>
            </w:r>
            <w:r w:rsidR="00BB0E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22,6</w:t>
            </w:r>
          </w:p>
        </w:tc>
      </w:tr>
      <w:tr w:rsidR="005E1787" w:rsidRPr="00B26661" w:rsidTr="003A486C">
        <w:trPr>
          <w:trHeight w:val="420"/>
        </w:trPr>
        <w:tc>
          <w:tcPr>
            <w:tcW w:w="4219" w:type="dxa"/>
            <w:shd w:val="clear" w:color="auto" w:fill="auto"/>
          </w:tcPr>
          <w:p w:rsidR="005E1787" w:rsidRPr="005E1787" w:rsidRDefault="005E1787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«Благоустройство территории МО ГП «Город Людиново»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0570000000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19197,0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6027,3</w:t>
            </w:r>
          </w:p>
        </w:tc>
        <w:tc>
          <w:tcPr>
            <w:tcW w:w="1122" w:type="dxa"/>
            <w:shd w:val="clear" w:color="auto" w:fill="auto"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31,4</w:t>
            </w:r>
          </w:p>
        </w:tc>
      </w:tr>
      <w:tr w:rsidR="005E1787" w:rsidRPr="00B26661" w:rsidTr="004B5FE4">
        <w:trPr>
          <w:trHeight w:val="460"/>
        </w:trPr>
        <w:tc>
          <w:tcPr>
            <w:tcW w:w="4219" w:type="dxa"/>
            <w:shd w:val="clear" w:color="auto" w:fill="auto"/>
          </w:tcPr>
          <w:p w:rsidR="005E1787" w:rsidRPr="00B26661" w:rsidRDefault="005E1787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Техническое обслуживание, содержание, текущий ремонт оборудования уличного освещения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0570101000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1006,8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54,4</w:t>
            </w:r>
          </w:p>
        </w:tc>
      </w:tr>
      <w:tr w:rsidR="005E1787" w:rsidRPr="00B26661" w:rsidTr="003A486C">
        <w:trPr>
          <w:trHeight w:val="275"/>
        </w:trPr>
        <w:tc>
          <w:tcPr>
            <w:tcW w:w="4219" w:type="dxa"/>
            <w:shd w:val="clear" w:color="auto" w:fill="auto"/>
          </w:tcPr>
          <w:p w:rsidR="005E1787" w:rsidRPr="00B26661" w:rsidRDefault="005B443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Ручная уборка территорий городского поселения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0570201000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6076,5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3215,6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52,9</w:t>
            </w:r>
          </w:p>
        </w:tc>
      </w:tr>
      <w:tr w:rsidR="005E1787" w:rsidRPr="00B26661" w:rsidTr="00EE63D8">
        <w:trPr>
          <w:trHeight w:val="435"/>
        </w:trPr>
        <w:tc>
          <w:tcPr>
            <w:tcW w:w="4219" w:type="dxa"/>
            <w:shd w:val="clear" w:color="auto" w:fill="auto"/>
          </w:tcPr>
          <w:p w:rsidR="005E1787" w:rsidRPr="005B4431" w:rsidRDefault="005B4431" w:rsidP="005B44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озеленению территории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(озеленение)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0570301100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540"/>
        </w:trPr>
        <w:tc>
          <w:tcPr>
            <w:tcW w:w="4219" w:type="dxa"/>
            <w:shd w:val="clear" w:color="auto" w:fill="auto"/>
          </w:tcPr>
          <w:p w:rsidR="005E1787" w:rsidRPr="00B26661" w:rsidRDefault="005B4431" w:rsidP="004B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озеленению территории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(спиливание аварийных деревьев, формовочная обрезка)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0570301200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600"/>
        </w:trPr>
        <w:tc>
          <w:tcPr>
            <w:tcW w:w="4219" w:type="dxa"/>
            <w:shd w:val="clear" w:color="auto" w:fill="auto"/>
          </w:tcPr>
          <w:p w:rsidR="005E1787" w:rsidRPr="00B26661" w:rsidRDefault="005B4431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озеленению территории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(скашивание травяного покрова)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0570301300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B4431" w:rsidRDefault="005B4431" w:rsidP="005B44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431"/>
        </w:trPr>
        <w:tc>
          <w:tcPr>
            <w:tcW w:w="4219" w:type="dxa"/>
            <w:shd w:val="clear" w:color="auto" w:fill="auto"/>
          </w:tcPr>
          <w:p w:rsidR="005E1787" w:rsidRPr="00B26661" w:rsidRDefault="005B443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города к проведению праздничных мероприятий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0570401000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7,9</w:t>
            </w:r>
          </w:p>
        </w:tc>
      </w:tr>
      <w:tr w:rsidR="005E1787" w:rsidRPr="00B26661" w:rsidTr="00EE63D8">
        <w:trPr>
          <w:trHeight w:val="267"/>
        </w:trPr>
        <w:tc>
          <w:tcPr>
            <w:tcW w:w="4219" w:type="dxa"/>
            <w:shd w:val="clear" w:color="auto" w:fill="auto"/>
          </w:tcPr>
          <w:p w:rsidR="005E1787" w:rsidRPr="005B4431" w:rsidRDefault="005B4431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благоустройству частного сектора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0570501000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246"/>
        </w:trPr>
        <w:tc>
          <w:tcPr>
            <w:tcW w:w="4219" w:type="dxa"/>
            <w:shd w:val="clear" w:color="auto" w:fill="auto"/>
          </w:tcPr>
          <w:p w:rsidR="005E1787" w:rsidRPr="00B26661" w:rsidRDefault="005B4431" w:rsidP="005B44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похоронного дела (содержание кладбищ)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0570701000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5B4431" w:rsidP="005B44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424,3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62,0</w:t>
            </w:r>
          </w:p>
        </w:tc>
      </w:tr>
      <w:tr w:rsidR="005E1787" w:rsidRPr="00B26661" w:rsidTr="003A486C">
        <w:trPr>
          <w:trHeight w:val="278"/>
        </w:trPr>
        <w:tc>
          <w:tcPr>
            <w:tcW w:w="4219" w:type="dxa"/>
            <w:shd w:val="clear" w:color="auto" w:fill="auto"/>
          </w:tcPr>
          <w:p w:rsidR="005E1787" w:rsidRPr="005B4431" w:rsidRDefault="005B443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Приобретение оборудования и содержание детских площадок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0570801010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5B443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425"/>
        </w:trPr>
        <w:tc>
          <w:tcPr>
            <w:tcW w:w="4219" w:type="dxa"/>
            <w:shd w:val="clear" w:color="auto" w:fill="auto"/>
          </w:tcPr>
          <w:p w:rsidR="005E1787" w:rsidRPr="00B26661" w:rsidRDefault="004D2C35" w:rsidP="004D2C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Проведение конкурсов по благоустройству, приобретение подарков, новогодних украшений,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банеров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т.д</w:t>
            </w:r>
            <w:r w:rsidR="005E73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4D2C35" w:rsidP="004D2C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0570801020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275"/>
        </w:trPr>
        <w:tc>
          <w:tcPr>
            <w:tcW w:w="4219" w:type="dxa"/>
            <w:shd w:val="clear" w:color="auto" w:fill="auto"/>
          </w:tcPr>
          <w:p w:rsidR="005E1787" w:rsidRPr="00B26661" w:rsidRDefault="004D2C35" w:rsidP="004D2C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по отлову и содержанию собак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0570801030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5E1787" w:rsidRPr="00B26661" w:rsidTr="00EE63D8">
        <w:trPr>
          <w:trHeight w:val="123"/>
        </w:trPr>
        <w:tc>
          <w:tcPr>
            <w:tcW w:w="4219" w:type="dxa"/>
            <w:shd w:val="clear" w:color="auto" w:fill="auto"/>
          </w:tcPr>
          <w:p w:rsidR="005E1787" w:rsidRPr="004D2C35" w:rsidRDefault="004D2C3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и содержание фонтанов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0570801040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182"/>
        </w:trPr>
        <w:tc>
          <w:tcPr>
            <w:tcW w:w="4219" w:type="dxa"/>
            <w:shd w:val="clear" w:color="auto" w:fill="auto"/>
          </w:tcPr>
          <w:p w:rsidR="005E1787" w:rsidRPr="004D2C35" w:rsidRDefault="004D2C3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Ограждение автостанции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0570801050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337"/>
        </w:trPr>
        <w:tc>
          <w:tcPr>
            <w:tcW w:w="4219" w:type="dxa"/>
            <w:shd w:val="clear" w:color="auto" w:fill="auto"/>
          </w:tcPr>
          <w:p w:rsidR="005E1787" w:rsidRPr="004D2C35" w:rsidRDefault="004D2C35" w:rsidP="005E7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Устройство тр</w:t>
            </w:r>
            <w:r w:rsidR="005E7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туаров,  выполнение работ по благоустройству и установке остановочных павильонов, уборка стихийных свалок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0570801060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193"/>
        </w:trPr>
        <w:tc>
          <w:tcPr>
            <w:tcW w:w="4219" w:type="dxa"/>
            <w:shd w:val="clear" w:color="auto" w:fill="auto"/>
          </w:tcPr>
          <w:p w:rsidR="005E1787" w:rsidRPr="004D2C35" w:rsidRDefault="004D2C3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Перенос и содержание контейнерных площадок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0570801070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409"/>
        </w:trPr>
        <w:tc>
          <w:tcPr>
            <w:tcW w:w="4219" w:type="dxa"/>
            <w:shd w:val="clear" w:color="auto" w:fill="auto"/>
          </w:tcPr>
          <w:p w:rsidR="005E1787" w:rsidRPr="004D2C35" w:rsidRDefault="004D2C35" w:rsidP="004D2C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защита и воспроизводство городских лесов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0570801080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4D2C35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260"/>
        </w:trPr>
        <w:tc>
          <w:tcPr>
            <w:tcW w:w="4219" w:type="dxa"/>
            <w:shd w:val="clear" w:color="auto" w:fill="auto"/>
          </w:tcPr>
          <w:p w:rsidR="005E1787" w:rsidRPr="00B26661" w:rsidRDefault="004D2C3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ливневок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8431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 ул. Ленина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0570801090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135"/>
        </w:trPr>
        <w:tc>
          <w:tcPr>
            <w:tcW w:w="4219" w:type="dxa"/>
            <w:shd w:val="clear" w:color="auto" w:fill="auto"/>
          </w:tcPr>
          <w:p w:rsidR="005E1787" w:rsidRPr="00B26661" w:rsidRDefault="004D2C35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Снос незаконных построек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0570801100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223"/>
        </w:trPr>
        <w:tc>
          <w:tcPr>
            <w:tcW w:w="4219" w:type="dxa"/>
            <w:shd w:val="clear" w:color="auto" w:fill="auto"/>
          </w:tcPr>
          <w:p w:rsidR="005E1787" w:rsidRPr="00B26661" w:rsidRDefault="00A94911" w:rsidP="00A949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Проведение мероприятий по благоустройству лесопарка микрорайона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Сукремль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0570801110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456"/>
        </w:trPr>
        <w:tc>
          <w:tcPr>
            <w:tcW w:w="4219" w:type="dxa"/>
            <w:shd w:val="clear" w:color="auto" w:fill="auto"/>
          </w:tcPr>
          <w:p w:rsidR="005E1787" w:rsidRPr="00C024A2" w:rsidRDefault="00A94911" w:rsidP="00A949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благоустройству парковой зоны г. Людиново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0570801120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3A486C">
        <w:trPr>
          <w:trHeight w:val="575"/>
        </w:trPr>
        <w:tc>
          <w:tcPr>
            <w:tcW w:w="4219" w:type="dxa"/>
            <w:shd w:val="clear" w:color="auto" w:fill="auto"/>
          </w:tcPr>
          <w:p w:rsidR="005E1787" w:rsidRPr="00B26661" w:rsidRDefault="00A94911" w:rsidP="00A949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придомовых территорий многоквартирных домов и общественных городских территорий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0570901000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1073,4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1073,4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E1787" w:rsidRPr="00B26661" w:rsidTr="003A486C">
        <w:trPr>
          <w:trHeight w:val="416"/>
        </w:trPr>
        <w:tc>
          <w:tcPr>
            <w:tcW w:w="4219" w:type="dxa"/>
            <w:shd w:val="clear" w:color="auto" w:fill="auto"/>
          </w:tcPr>
          <w:p w:rsidR="005E1787" w:rsidRPr="00A94911" w:rsidRDefault="00544446" w:rsidP="00A949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A94911" w:rsidRPr="00A9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безопасности жизнедеятельности населения муниципального района «Город Людиново и </w:t>
            </w:r>
            <w:proofErr w:type="spellStart"/>
            <w:r w:rsidR="00A94911" w:rsidRPr="00A9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="00A94911" w:rsidRPr="00A9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527"/>
        </w:trPr>
        <w:tc>
          <w:tcPr>
            <w:tcW w:w="4219" w:type="dxa"/>
            <w:shd w:val="clear" w:color="auto" w:fill="auto"/>
          </w:tcPr>
          <w:p w:rsidR="005E1787" w:rsidRPr="00B26661" w:rsidRDefault="00A9491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421"/>
        </w:trPr>
        <w:tc>
          <w:tcPr>
            <w:tcW w:w="4219" w:type="dxa"/>
            <w:shd w:val="clear" w:color="auto" w:fill="auto"/>
          </w:tcPr>
          <w:p w:rsidR="005E1787" w:rsidRPr="00B26661" w:rsidRDefault="00A9491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первичных мер безопасности в городском поселении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1010501000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E63D8">
        <w:trPr>
          <w:trHeight w:val="427"/>
        </w:trPr>
        <w:tc>
          <w:tcPr>
            <w:tcW w:w="4219" w:type="dxa"/>
            <w:shd w:val="clear" w:color="auto" w:fill="auto"/>
          </w:tcPr>
          <w:p w:rsidR="005E1787" w:rsidRPr="00B26661" w:rsidRDefault="00A9491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1010301000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EE63D8" w:rsidTr="003A486C">
        <w:trPr>
          <w:trHeight w:val="415"/>
        </w:trPr>
        <w:tc>
          <w:tcPr>
            <w:tcW w:w="4219" w:type="dxa"/>
            <w:shd w:val="clear" w:color="auto" w:fill="auto"/>
          </w:tcPr>
          <w:p w:rsidR="005E1787" w:rsidRPr="00EE63D8" w:rsidRDefault="00544446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</w:t>
            </w:r>
            <w:r w:rsidR="00A94911" w:rsidRPr="00EE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="00A94911" w:rsidRPr="00EE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 w:rsidR="00A94911" w:rsidRPr="00EE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EE63D8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EE63D8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23663,1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EE63D8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11602,7</w:t>
            </w:r>
          </w:p>
        </w:tc>
        <w:tc>
          <w:tcPr>
            <w:tcW w:w="1122" w:type="dxa"/>
            <w:shd w:val="clear" w:color="auto" w:fill="auto"/>
          </w:tcPr>
          <w:p w:rsidR="005E1787" w:rsidRPr="00EE63D8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49,0</w:t>
            </w:r>
          </w:p>
        </w:tc>
      </w:tr>
      <w:tr w:rsidR="005E1787" w:rsidRPr="00B26661" w:rsidTr="003A486C">
        <w:trPr>
          <w:trHeight w:val="563"/>
        </w:trPr>
        <w:tc>
          <w:tcPr>
            <w:tcW w:w="4219" w:type="dxa"/>
            <w:shd w:val="clear" w:color="auto" w:fill="auto"/>
          </w:tcPr>
          <w:p w:rsidR="005E1787" w:rsidRPr="00B26661" w:rsidRDefault="00EE63D8" w:rsidP="00EE63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казенных учреждений в сфере культуры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1100302110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13728,0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4141,2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30,2</w:t>
            </w:r>
          </w:p>
        </w:tc>
      </w:tr>
      <w:tr w:rsidR="005E1787" w:rsidRPr="00B26661" w:rsidTr="00EE63D8">
        <w:trPr>
          <w:trHeight w:val="547"/>
        </w:trPr>
        <w:tc>
          <w:tcPr>
            <w:tcW w:w="4219" w:type="dxa"/>
            <w:shd w:val="clear" w:color="auto" w:fill="auto"/>
          </w:tcPr>
          <w:p w:rsidR="005E1787" w:rsidRPr="00B26661" w:rsidRDefault="00EE63D8" w:rsidP="005E17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казенных учреждений в сфере культуры (прочее содержание)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1100302120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EE63D8" w:rsidP="00EE63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2,7</w:t>
            </w:r>
          </w:p>
        </w:tc>
      </w:tr>
      <w:tr w:rsidR="005E1787" w:rsidRPr="00B26661" w:rsidTr="00EE63D8">
        <w:trPr>
          <w:trHeight w:val="413"/>
        </w:trPr>
        <w:tc>
          <w:tcPr>
            <w:tcW w:w="4219" w:type="dxa"/>
            <w:shd w:val="clear" w:color="auto" w:fill="auto"/>
          </w:tcPr>
          <w:p w:rsidR="005E1787" w:rsidRPr="00B26661" w:rsidRDefault="00EE63D8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Целевые средства для создания условий для показа национальных фильмов 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1100302200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EE63D8" w:rsidP="00EE63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4914,2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</w:t>
            </w:r>
          </w:p>
        </w:tc>
      </w:tr>
      <w:tr w:rsidR="005E1787" w:rsidRPr="00B26661" w:rsidTr="003A486C">
        <w:trPr>
          <w:trHeight w:val="419"/>
        </w:trPr>
        <w:tc>
          <w:tcPr>
            <w:tcW w:w="4219" w:type="dxa"/>
            <w:shd w:val="clear" w:color="auto" w:fill="auto"/>
          </w:tcPr>
          <w:p w:rsidR="005E1787" w:rsidRPr="00B26661" w:rsidRDefault="00EE63D8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учреждений в сфере библиотечного обслуживания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1100403110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1115,0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1115,0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E1787" w:rsidRPr="00B26661" w:rsidTr="003A486C">
        <w:trPr>
          <w:trHeight w:val="567"/>
        </w:trPr>
        <w:tc>
          <w:tcPr>
            <w:tcW w:w="4219" w:type="dxa"/>
            <w:shd w:val="clear" w:color="auto" w:fill="auto"/>
          </w:tcPr>
          <w:p w:rsidR="005E1787" w:rsidRPr="00B26661" w:rsidRDefault="00EE63D8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«Организация общегородских культурно-массовых мероприятий»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EE63D8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3420,</w:t>
            </w:r>
            <w:r w:rsidR="000F0C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EE63D8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1420,2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41,5</w:t>
            </w:r>
          </w:p>
        </w:tc>
      </w:tr>
      <w:tr w:rsidR="005E1787" w:rsidRPr="00B26661" w:rsidTr="000F0C0F">
        <w:trPr>
          <w:trHeight w:val="391"/>
        </w:trPr>
        <w:tc>
          <w:tcPr>
            <w:tcW w:w="4219" w:type="dxa"/>
            <w:shd w:val="clear" w:color="auto" w:fill="auto"/>
          </w:tcPr>
          <w:p w:rsidR="005E1787" w:rsidRPr="00B26661" w:rsidRDefault="000F0C0F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посвященные празднованию 70-летия Победы в ВОВ 1941-1945гг.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B26661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1150100700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3420,1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C024A2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1420,2</w:t>
            </w:r>
          </w:p>
        </w:tc>
        <w:tc>
          <w:tcPr>
            <w:tcW w:w="1122" w:type="dxa"/>
            <w:shd w:val="clear" w:color="auto" w:fill="auto"/>
          </w:tcPr>
          <w:p w:rsidR="005E1787" w:rsidRPr="00C024A2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41,5</w:t>
            </w:r>
          </w:p>
        </w:tc>
      </w:tr>
      <w:tr w:rsidR="005E1787" w:rsidRPr="00B26661" w:rsidTr="000F0C0F">
        <w:trPr>
          <w:trHeight w:val="397"/>
        </w:trPr>
        <w:tc>
          <w:tcPr>
            <w:tcW w:w="4219" w:type="dxa"/>
            <w:shd w:val="clear" w:color="auto" w:fill="auto"/>
          </w:tcPr>
          <w:p w:rsidR="005E1787" w:rsidRPr="000F0C0F" w:rsidRDefault="00544446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="000F0C0F"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«Охрана окружающей среды в </w:t>
            </w:r>
            <w:proofErr w:type="spellStart"/>
            <w:r w:rsidR="000F0C0F"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 w:rsidR="000F0C0F"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1314" w:type="dxa"/>
            <w:shd w:val="clear" w:color="auto" w:fill="auto"/>
            <w:noWrap/>
          </w:tcPr>
          <w:p w:rsidR="005E1787" w:rsidRPr="000F0C0F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0F0C0F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41287,4</w:t>
            </w:r>
          </w:p>
        </w:tc>
        <w:tc>
          <w:tcPr>
            <w:tcW w:w="1372" w:type="dxa"/>
            <w:shd w:val="clear" w:color="auto" w:fill="auto"/>
            <w:noWrap/>
          </w:tcPr>
          <w:p w:rsidR="005E1787" w:rsidRPr="000F0C0F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E1787" w:rsidRPr="000F0C0F" w:rsidRDefault="000F0C0F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0F0C0F">
        <w:trPr>
          <w:trHeight w:val="307"/>
        </w:trPr>
        <w:tc>
          <w:tcPr>
            <w:tcW w:w="4219" w:type="dxa"/>
            <w:shd w:val="clear" w:color="auto" w:fill="auto"/>
          </w:tcPr>
          <w:p w:rsidR="000F0C0F" w:rsidRPr="00B26661" w:rsidRDefault="000F0C0F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0F0C0F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41287,4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0F0C0F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0F0C0F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3A486C">
        <w:trPr>
          <w:trHeight w:val="581"/>
        </w:trPr>
        <w:tc>
          <w:tcPr>
            <w:tcW w:w="4219" w:type="dxa"/>
            <w:shd w:val="clear" w:color="auto" w:fill="auto"/>
          </w:tcPr>
          <w:p w:rsidR="000F0C0F" w:rsidRPr="000F0C0F" w:rsidRDefault="00544446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5. </w:t>
            </w:r>
            <w:r w:rsidR="000F0C0F"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дорожного хозяйства в </w:t>
            </w:r>
            <w:proofErr w:type="spellStart"/>
            <w:r w:rsidR="000F0C0F"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 w:rsidR="000F0C0F"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0F0C0F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0F0C0F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23503,0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0F0C0F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11234,5</w:t>
            </w:r>
          </w:p>
        </w:tc>
        <w:tc>
          <w:tcPr>
            <w:tcW w:w="1122" w:type="dxa"/>
            <w:shd w:val="clear" w:color="auto" w:fill="auto"/>
          </w:tcPr>
          <w:p w:rsidR="000F0C0F" w:rsidRPr="000F0C0F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47,8</w:t>
            </w:r>
          </w:p>
        </w:tc>
      </w:tr>
      <w:tr w:rsidR="000F0C0F" w:rsidRPr="00B26661" w:rsidTr="000F0C0F">
        <w:trPr>
          <w:trHeight w:val="473"/>
        </w:trPr>
        <w:tc>
          <w:tcPr>
            <w:tcW w:w="4219" w:type="dxa"/>
            <w:shd w:val="clear" w:color="auto" w:fill="auto"/>
          </w:tcPr>
          <w:p w:rsidR="000F0C0F" w:rsidRPr="00B26661" w:rsidRDefault="000F0C0F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0F0C0F" w:rsidP="00E437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="00E437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11134,7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54,6</w:t>
            </w:r>
          </w:p>
        </w:tc>
      </w:tr>
      <w:tr w:rsidR="000F0C0F" w:rsidRPr="00B26661" w:rsidTr="003A486C">
        <w:trPr>
          <w:trHeight w:val="189"/>
        </w:trPr>
        <w:tc>
          <w:tcPr>
            <w:tcW w:w="4219" w:type="dxa"/>
            <w:shd w:val="clear" w:color="auto" w:fill="auto"/>
          </w:tcPr>
          <w:p w:rsidR="000F0C0F" w:rsidRPr="00B26661" w:rsidRDefault="000F0C0F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Строительство, реконструкция и капитальных ремонт автомобильных дорог общего пользования местного значения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2293,0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655,7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28,6</w:t>
            </w:r>
          </w:p>
        </w:tc>
      </w:tr>
      <w:tr w:rsidR="000F0C0F" w:rsidRPr="00B26661" w:rsidTr="000F0C0F">
        <w:trPr>
          <w:trHeight w:val="219"/>
        </w:trPr>
        <w:tc>
          <w:tcPr>
            <w:tcW w:w="4219" w:type="dxa"/>
            <w:shd w:val="clear" w:color="auto" w:fill="auto"/>
          </w:tcPr>
          <w:p w:rsidR="000F0C0F" w:rsidRPr="00B26661" w:rsidRDefault="000F0C0F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Капитальный ремонт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междворовых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проездов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2410201000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11272E">
        <w:trPr>
          <w:trHeight w:val="407"/>
        </w:trPr>
        <w:tc>
          <w:tcPr>
            <w:tcW w:w="4219" w:type="dxa"/>
            <w:shd w:val="clear" w:color="auto" w:fill="auto"/>
          </w:tcPr>
          <w:p w:rsidR="000F0C0F" w:rsidRPr="00B26661" w:rsidRDefault="000F0C0F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Текущий ремонт автомобильных дорог общего пользования (ямочный ремонт)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2410301100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1272E" w:rsidP="00E437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1889,4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33,1</w:t>
            </w:r>
          </w:p>
        </w:tc>
      </w:tr>
      <w:tr w:rsidR="000F0C0F" w:rsidRPr="00B26661" w:rsidTr="0011272E">
        <w:trPr>
          <w:trHeight w:val="413"/>
        </w:trPr>
        <w:tc>
          <w:tcPr>
            <w:tcW w:w="4219" w:type="dxa"/>
            <w:shd w:val="clear" w:color="auto" w:fill="auto"/>
          </w:tcPr>
          <w:p w:rsidR="000F0C0F" w:rsidRPr="00B26661" w:rsidRDefault="0011272E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автомобильных дорог (механизированная уборка)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2410301200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8589,6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90,4</w:t>
            </w:r>
          </w:p>
        </w:tc>
      </w:tr>
      <w:tr w:rsidR="000F0C0F" w:rsidRPr="00B26661" w:rsidTr="0011272E">
        <w:trPr>
          <w:trHeight w:val="433"/>
        </w:trPr>
        <w:tc>
          <w:tcPr>
            <w:tcW w:w="4219" w:type="dxa"/>
            <w:shd w:val="clear" w:color="auto" w:fill="auto"/>
          </w:tcPr>
          <w:p w:rsidR="000F0C0F" w:rsidRPr="00B26661" w:rsidRDefault="0011272E" w:rsidP="001127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автомобильных дорог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подсыпка дорог)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1272E" w:rsidP="001127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2410301300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11272E">
        <w:trPr>
          <w:trHeight w:val="410"/>
        </w:trPr>
        <w:tc>
          <w:tcPr>
            <w:tcW w:w="4219" w:type="dxa"/>
            <w:shd w:val="clear" w:color="auto" w:fill="auto"/>
          </w:tcPr>
          <w:p w:rsidR="000F0C0F" w:rsidRPr="00B26661" w:rsidRDefault="0011272E" w:rsidP="001127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3110,0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1272E" w:rsidP="001127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3,2</w:t>
            </w:r>
          </w:p>
        </w:tc>
      </w:tr>
      <w:tr w:rsidR="000F0C0F" w:rsidRPr="00B26661" w:rsidTr="003A486C">
        <w:trPr>
          <w:trHeight w:val="423"/>
        </w:trPr>
        <w:tc>
          <w:tcPr>
            <w:tcW w:w="4219" w:type="dxa"/>
            <w:shd w:val="clear" w:color="auto" w:fill="auto"/>
          </w:tcPr>
          <w:p w:rsidR="000F0C0F" w:rsidRPr="0011272E" w:rsidRDefault="0011272E" w:rsidP="00112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27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Обустройство участков улично-дорожной сети пешеходными ограждениями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11272E" w:rsidRDefault="0011272E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2420101000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11272E" w:rsidRDefault="0011272E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27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11272E" w:rsidRDefault="0011272E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27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11272E" w:rsidRDefault="0011272E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27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11272E">
        <w:trPr>
          <w:trHeight w:val="402"/>
        </w:trPr>
        <w:tc>
          <w:tcPr>
            <w:tcW w:w="4219" w:type="dxa"/>
            <w:shd w:val="clear" w:color="auto" w:fill="auto"/>
          </w:tcPr>
          <w:p w:rsidR="000F0C0F" w:rsidRPr="00B26661" w:rsidRDefault="0011272E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Установка светофорных объектов и искусственных неровностей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2420201000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11272E">
        <w:trPr>
          <w:trHeight w:val="408"/>
        </w:trPr>
        <w:tc>
          <w:tcPr>
            <w:tcW w:w="4219" w:type="dxa"/>
            <w:shd w:val="clear" w:color="auto" w:fill="auto"/>
          </w:tcPr>
          <w:p w:rsidR="000F0C0F" w:rsidRPr="00B26661" w:rsidRDefault="0011272E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Ремонт и содержание светофорных объектов и искусственных неровностей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2420301000</w:t>
            </w:r>
          </w:p>
        </w:tc>
        <w:tc>
          <w:tcPr>
            <w:tcW w:w="1276" w:type="dxa"/>
            <w:shd w:val="clear" w:color="auto" w:fill="auto"/>
            <w:noWrap/>
          </w:tcPr>
          <w:p w:rsidR="0011272E" w:rsidRPr="00C024A2" w:rsidRDefault="0011272E" w:rsidP="001127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3A486C">
        <w:trPr>
          <w:trHeight w:val="396"/>
        </w:trPr>
        <w:tc>
          <w:tcPr>
            <w:tcW w:w="4219" w:type="dxa"/>
            <w:shd w:val="clear" w:color="auto" w:fill="auto"/>
          </w:tcPr>
          <w:p w:rsidR="000F0C0F" w:rsidRPr="00B26661" w:rsidRDefault="0011272E" w:rsidP="001127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Создание систем маршрутного ориентирования (установка новых и ремонт существующих дорожных знаков) и нанесение дорожной разметки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2420401000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1360,0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1272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3A486C">
        <w:trPr>
          <w:trHeight w:val="388"/>
        </w:trPr>
        <w:tc>
          <w:tcPr>
            <w:tcW w:w="4219" w:type="dxa"/>
            <w:shd w:val="clear" w:color="auto" w:fill="auto"/>
          </w:tcPr>
          <w:p w:rsidR="000F0C0F" w:rsidRPr="00020EE0" w:rsidRDefault="00544446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="0011272E" w:rsidRPr="0002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«Повышение эффективности использования топливн</w:t>
            </w:r>
            <w:proofErr w:type="gramStart"/>
            <w:r w:rsidR="0011272E" w:rsidRPr="0002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 w:rsidR="0011272E" w:rsidRPr="0002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энергетических ресурсов в </w:t>
            </w:r>
            <w:proofErr w:type="spellStart"/>
            <w:r w:rsidR="0011272E" w:rsidRPr="0002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 w:rsidR="0011272E" w:rsidRPr="0002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54863,8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41279,0</w:t>
            </w:r>
          </w:p>
        </w:tc>
        <w:tc>
          <w:tcPr>
            <w:tcW w:w="1122" w:type="dxa"/>
            <w:shd w:val="clear" w:color="auto" w:fill="auto"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75,2</w:t>
            </w:r>
          </w:p>
        </w:tc>
      </w:tr>
      <w:tr w:rsidR="000F0C0F" w:rsidRPr="00B26661" w:rsidTr="00020EE0">
        <w:trPr>
          <w:trHeight w:val="363"/>
        </w:trPr>
        <w:tc>
          <w:tcPr>
            <w:tcW w:w="4219" w:type="dxa"/>
            <w:shd w:val="clear" w:color="auto" w:fill="auto"/>
          </w:tcPr>
          <w:p w:rsidR="000F0C0F" w:rsidRPr="00020EE0" w:rsidRDefault="00020EE0" w:rsidP="00020E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Корректировка, актуализация схемы теплоснабжения г. Людиново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3000101000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3A486C">
        <w:trPr>
          <w:trHeight w:val="406"/>
        </w:trPr>
        <w:tc>
          <w:tcPr>
            <w:tcW w:w="4219" w:type="dxa"/>
            <w:shd w:val="clear" w:color="auto" w:fill="auto"/>
          </w:tcPr>
          <w:p w:rsidR="000F0C0F" w:rsidRPr="00B26661" w:rsidRDefault="00020EE0" w:rsidP="000F0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Реконструкция, теплоизоляция и ремонт тепловых сетей с применением современных технологий и материалов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020EE0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3000201010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3828,0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3A486C">
        <w:trPr>
          <w:trHeight w:val="411"/>
        </w:trPr>
        <w:tc>
          <w:tcPr>
            <w:tcW w:w="4219" w:type="dxa"/>
            <w:shd w:val="clear" w:color="auto" w:fill="auto"/>
          </w:tcPr>
          <w:p w:rsidR="000F0C0F" w:rsidRPr="00B26661" w:rsidRDefault="00020EE0" w:rsidP="00020E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модернизации системы отопления в городской бане по ул. 20 лет Октября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3000201020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3A486C">
        <w:trPr>
          <w:trHeight w:val="545"/>
        </w:trPr>
        <w:tc>
          <w:tcPr>
            <w:tcW w:w="4219" w:type="dxa"/>
            <w:shd w:val="clear" w:color="auto" w:fill="auto"/>
          </w:tcPr>
          <w:p w:rsidR="000F0C0F" w:rsidRPr="00B26661" w:rsidRDefault="00020EE0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Выполнение мероприятий долгосрочной целевой программы «Энергосбережение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Калужской области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2010-2020 годы»»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3000201030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544,5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544,5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F0C0F" w:rsidRPr="00B26661" w:rsidTr="003A486C">
        <w:trPr>
          <w:trHeight w:val="355"/>
        </w:trPr>
        <w:tc>
          <w:tcPr>
            <w:tcW w:w="4219" w:type="dxa"/>
            <w:shd w:val="clear" w:color="auto" w:fill="auto"/>
          </w:tcPr>
          <w:p w:rsidR="000F0C0F" w:rsidRPr="00020EE0" w:rsidRDefault="00020EE0" w:rsidP="000F0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Устройство, реконструкция сетей уличного освещения в г. Людиново 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3000201040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020EE0" w:rsidRDefault="00020EE0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0E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3A486C">
        <w:trPr>
          <w:trHeight w:val="631"/>
        </w:trPr>
        <w:tc>
          <w:tcPr>
            <w:tcW w:w="4219" w:type="dxa"/>
            <w:shd w:val="clear" w:color="auto" w:fill="auto"/>
          </w:tcPr>
          <w:p w:rsidR="000F0C0F" w:rsidRPr="00B26661" w:rsidRDefault="00020EE0" w:rsidP="000F0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содержанию, ремонту имущества, установка приборов учета и регулирования потребления энергетических ресурсов на объектах жилищн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коммунального хозяйств и других объектах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020EE0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3000201050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020EE0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020EE0" w:rsidP="009D2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60,5</w:t>
            </w:r>
          </w:p>
        </w:tc>
      </w:tr>
      <w:tr w:rsidR="000F0C0F" w:rsidRPr="00B26661" w:rsidTr="003A486C">
        <w:trPr>
          <w:trHeight w:val="980"/>
        </w:trPr>
        <w:tc>
          <w:tcPr>
            <w:tcW w:w="4219" w:type="dxa"/>
            <w:shd w:val="clear" w:color="auto" w:fill="auto"/>
          </w:tcPr>
          <w:p w:rsidR="000F0C0F" w:rsidRPr="00B26661" w:rsidRDefault="009D28CA" w:rsidP="009D2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Субсидия на возмещение бюджетам поселений разницы в тарифах связанных с приобретением топливн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энергетических ресурсов для населения и объектов социально- культурного быта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9D28CA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3000201060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9D28CA" w:rsidP="009D2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18500,0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92,5</w:t>
            </w:r>
          </w:p>
        </w:tc>
      </w:tr>
      <w:tr w:rsidR="000F0C0F" w:rsidRPr="00B26661" w:rsidTr="009D28CA">
        <w:trPr>
          <w:trHeight w:val="916"/>
        </w:trPr>
        <w:tc>
          <w:tcPr>
            <w:tcW w:w="4219" w:type="dxa"/>
            <w:shd w:val="clear" w:color="auto" w:fill="auto"/>
          </w:tcPr>
          <w:p w:rsidR="000F0C0F" w:rsidRPr="00B26661" w:rsidRDefault="009D28CA" w:rsidP="009D28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Мероприятия, направленные на энергосбережение и повышение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а Калужской области (капитальный ремонт теплотрасс – областной бюджет) 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9D28CA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3000289110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11753,7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10870,4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</w:tr>
      <w:tr w:rsidR="000F0C0F" w:rsidRPr="00B26661" w:rsidTr="009D28CA">
        <w:trPr>
          <w:trHeight w:val="405"/>
        </w:trPr>
        <w:tc>
          <w:tcPr>
            <w:tcW w:w="4219" w:type="dxa"/>
            <w:shd w:val="clear" w:color="auto" w:fill="auto"/>
          </w:tcPr>
          <w:p w:rsidR="000F0C0F" w:rsidRPr="00B26661" w:rsidRDefault="009D28CA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за потребленные энергоресурсы (уличное освещение)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9D28CA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30003010010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3998,6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F0C0F" w:rsidRPr="009D28CA" w:rsidTr="009D28CA">
        <w:trPr>
          <w:trHeight w:val="411"/>
        </w:trPr>
        <w:tc>
          <w:tcPr>
            <w:tcW w:w="4219" w:type="dxa"/>
            <w:shd w:val="clear" w:color="auto" w:fill="auto"/>
          </w:tcPr>
          <w:p w:rsidR="000F0C0F" w:rsidRPr="006443A4" w:rsidRDefault="009D28CA" w:rsidP="009D2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2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за потребленные энергоресурсы (га</w:t>
            </w:r>
            <w:proofErr w:type="gramStart"/>
            <w:r w:rsidRPr="009D2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з-</w:t>
            </w:r>
            <w:proofErr w:type="gramEnd"/>
            <w:r w:rsidRPr="009D2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Вечный огонь, муниципальный жилой фонд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9D28CA" w:rsidRDefault="009D28CA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8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3000301020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9D28CA" w:rsidRDefault="009D28CA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2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9D28CA" w:rsidRDefault="009D28CA" w:rsidP="009D2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2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1122" w:type="dxa"/>
            <w:shd w:val="clear" w:color="auto" w:fill="auto"/>
          </w:tcPr>
          <w:p w:rsidR="000F0C0F" w:rsidRPr="009D28CA" w:rsidRDefault="009D28CA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2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50,6</w:t>
            </w:r>
          </w:p>
        </w:tc>
      </w:tr>
      <w:tr w:rsidR="000F0C0F" w:rsidRPr="00B26661" w:rsidTr="009D28CA">
        <w:trPr>
          <w:trHeight w:val="417"/>
        </w:trPr>
        <w:tc>
          <w:tcPr>
            <w:tcW w:w="4219" w:type="dxa"/>
            <w:shd w:val="clear" w:color="auto" w:fill="auto"/>
          </w:tcPr>
          <w:p w:rsidR="000F0C0F" w:rsidRPr="00B26661" w:rsidRDefault="009D28CA" w:rsidP="000F0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Оплата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энергосервисному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контракту по содержанию и ремонту уличного освещения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9D28CA" w:rsidP="009D2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3000301030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9D28CA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F0C0F" w:rsidRPr="00B26661" w:rsidTr="003A486C">
        <w:trPr>
          <w:trHeight w:val="411"/>
        </w:trPr>
        <w:tc>
          <w:tcPr>
            <w:tcW w:w="4219" w:type="dxa"/>
            <w:shd w:val="clear" w:color="auto" w:fill="auto"/>
          </w:tcPr>
          <w:p w:rsidR="000F0C0F" w:rsidRPr="00B26661" w:rsidRDefault="009D28CA" w:rsidP="00AE00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Мероприятия направленные на энергосбережение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Калужской области</w:t>
            </w:r>
            <w:r w:rsidR="00497A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r w:rsidR="003F7A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перекладка сетей наружного газопровода в </w:t>
            </w:r>
            <w:r w:rsidR="00AE00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жилом дом</w:t>
            </w:r>
            <w:proofErr w:type="gramStart"/>
            <w:r w:rsidR="00AE00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е-</w:t>
            </w:r>
            <w:proofErr w:type="gramEnd"/>
            <w:r w:rsidR="00AE00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97A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капитальный ремонт домов)</w:t>
            </w:r>
            <w:r w:rsidR="00AE00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3001289110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F0C0F" w:rsidRPr="00B26661" w:rsidTr="003A486C">
        <w:trPr>
          <w:trHeight w:val="184"/>
        </w:trPr>
        <w:tc>
          <w:tcPr>
            <w:tcW w:w="4219" w:type="dxa"/>
            <w:shd w:val="clear" w:color="auto" w:fill="auto"/>
          </w:tcPr>
          <w:p w:rsidR="000F0C0F" w:rsidRPr="00B26661" w:rsidRDefault="00497A4F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Мероприятия направленные на энергосбережение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Калужской области (капитальный ремонт домо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r w:rsidR="00AE00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AE00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перекладка сетей наружного газопровода в жилом доме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  <w:r w:rsidR="00AE00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3002289110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2677,0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2677,0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F0C0F" w:rsidRPr="00B26661" w:rsidTr="003A486C">
        <w:trPr>
          <w:trHeight w:val="379"/>
        </w:trPr>
        <w:tc>
          <w:tcPr>
            <w:tcW w:w="4219" w:type="dxa"/>
            <w:shd w:val="clear" w:color="auto" w:fill="auto"/>
          </w:tcPr>
          <w:p w:rsidR="000F0C0F" w:rsidRPr="00B26661" w:rsidRDefault="00497A4F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направленные на энергосбережение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Калужской области (компенсация за котлы)</w:t>
            </w:r>
            <w:r w:rsidR="00AE00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средства областного бюджета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3003289110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3193,1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3193,1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F0C0F" w:rsidRPr="00B26661" w:rsidTr="003A486C">
        <w:trPr>
          <w:trHeight w:val="151"/>
        </w:trPr>
        <w:tc>
          <w:tcPr>
            <w:tcW w:w="4219" w:type="dxa"/>
            <w:shd w:val="clear" w:color="auto" w:fill="auto"/>
          </w:tcPr>
          <w:p w:rsidR="000F0C0F" w:rsidRPr="00544446" w:rsidRDefault="00544446" w:rsidP="00497A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  <w:r w:rsidR="00497A4F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«Управления имущественных комплексов МР «Город </w:t>
            </w:r>
            <w:proofErr w:type="spellStart"/>
            <w:r w:rsidR="00497A4F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Люджиново</w:t>
            </w:r>
            <w:proofErr w:type="spellEnd"/>
            <w:r w:rsidR="00497A4F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497A4F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="00497A4F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544446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544446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544446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926,2</w:t>
            </w:r>
          </w:p>
        </w:tc>
        <w:tc>
          <w:tcPr>
            <w:tcW w:w="1122" w:type="dxa"/>
            <w:shd w:val="clear" w:color="auto" w:fill="auto"/>
          </w:tcPr>
          <w:p w:rsidR="000F0C0F" w:rsidRPr="00544446" w:rsidRDefault="00497A4F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25,4</w:t>
            </w:r>
          </w:p>
        </w:tc>
      </w:tr>
      <w:tr w:rsidR="000F0C0F" w:rsidRPr="00B26661" w:rsidTr="003A486C">
        <w:trPr>
          <w:trHeight w:val="168"/>
        </w:trPr>
        <w:tc>
          <w:tcPr>
            <w:tcW w:w="4219" w:type="dxa"/>
            <w:shd w:val="clear" w:color="auto" w:fill="auto"/>
          </w:tcPr>
          <w:p w:rsidR="000F0C0F" w:rsidRPr="00544446" w:rsidRDefault="00544446" w:rsidP="005444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В</w:t>
            </w:r>
            <w:r w:rsidR="00497A4F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едомственная </w:t>
            </w:r>
            <w:r w:rsidR="00143A0E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целевая программа «Совершенствование системы управления органами местного самоуправления МР «Город Людиново и </w:t>
            </w:r>
            <w:proofErr w:type="spellStart"/>
            <w:r w:rsidR="00143A0E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="00143A0E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544446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544446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1391,0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544446" w:rsidRDefault="00143A0E" w:rsidP="00143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1122" w:type="dxa"/>
            <w:shd w:val="clear" w:color="auto" w:fill="auto"/>
          </w:tcPr>
          <w:p w:rsidR="000F0C0F" w:rsidRPr="00544446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26,2</w:t>
            </w:r>
          </w:p>
        </w:tc>
      </w:tr>
      <w:tr w:rsidR="000F0C0F" w:rsidRPr="00B26661" w:rsidTr="003A486C">
        <w:trPr>
          <w:trHeight w:val="337"/>
        </w:trPr>
        <w:tc>
          <w:tcPr>
            <w:tcW w:w="4219" w:type="dxa"/>
            <w:shd w:val="clear" w:color="auto" w:fill="auto"/>
          </w:tcPr>
          <w:p w:rsidR="000F0C0F" w:rsidRPr="00B26661" w:rsidRDefault="00143A0E" w:rsidP="00143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43A0E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5100100300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516,0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0F0C0F" w:rsidRPr="00B26661" w:rsidTr="003A486C">
        <w:trPr>
          <w:trHeight w:val="234"/>
        </w:trPr>
        <w:tc>
          <w:tcPr>
            <w:tcW w:w="4219" w:type="dxa"/>
            <w:shd w:val="clear" w:color="auto" w:fill="auto"/>
          </w:tcPr>
          <w:p w:rsidR="000F0C0F" w:rsidRPr="00B26661" w:rsidRDefault="00143A0E" w:rsidP="00143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5101400500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33,3</w:t>
            </w:r>
          </w:p>
        </w:tc>
      </w:tr>
      <w:tr w:rsidR="000F0C0F" w:rsidRPr="00B26661" w:rsidTr="00143A0E">
        <w:trPr>
          <w:trHeight w:val="410"/>
        </w:trPr>
        <w:tc>
          <w:tcPr>
            <w:tcW w:w="4219" w:type="dxa"/>
            <w:shd w:val="clear" w:color="auto" w:fill="auto"/>
          </w:tcPr>
          <w:p w:rsidR="000F0C0F" w:rsidRPr="00B26661" w:rsidRDefault="00143A0E" w:rsidP="00143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Организационное, информационное и финансовое обеспечение деятельности органов ТОС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5101501000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55,0</w:t>
            </w:r>
          </w:p>
        </w:tc>
      </w:tr>
      <w:tr w:rsidR="000F0C0F" w:rsidRPr="00B26661" w:rsidTr="00143A0E">
        <w:trPr>
          <w:trHeight w:val="274"/>
        </w:trPr>
        <w:tc>
          <w:tcPr>
            <w:tcW w:w="4219" w:type="dxa"/>
            <w:shd w:val="clear" w:color="auto" w:fill="auto"/>
          </w:tcPr>
          <w:p w:rsidR="000F0C0F" w:rsidRPr="00B26661" w:rsidRDefault="00143A0E" w:rsidP="000F0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Выплаты Почетным гражданам города Людиново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43A0E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5101801000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43A0E" w:rsidP="00143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26,5</w:t>
            </w:r>
          </w:p>
        </w:tc>
      </w:tr>
      <w:tr w:rsidR="000F0C0F" w:rsidRPr="00B26661" w:rsidTr="003A486C">
        <w:trPr>
          <w:trHeight w:val="416"/>
        </w:trPr>
        <w:tc>
          <w:tcPr>
            <w:tcW w:w="4219" w:type="dxa"/>
            <w:shd w:val="clear" w:color="auto" w:fill="auto"/>
          </w:tcPr>
          <w:p w:rsidR="000F0C0F" w:rsidRPr="00B26661" w:rsidRDefault="00143A0E" w:rsidP="000F0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долговых обязательств (обслуживание муниципального долга)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B26661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5102001000</w:t>
            </w: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43A0E" w:rsidP="00143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15,1</w:t>
            </w:r>
          </w:p>
        </w:tc>
      </w:tr>
      <w:tr w:rsidR="000F0C0F" w:rsidRPr="00B26661" w:rsidTr="0069209B">
        <w:trPr>
          <w:trHeight w:val="177"/>
        </w:trPr>
        <w:tc>
          <w:tcPr>
            <w:tcW w:w="4219" w:type="dxa"/>
            <w:shd w:val="clear" w:color="auto" w:fill="auto"/>
          </w:tcPr>
          <w:p w:rsidR="000F0C0F" w:rsidRPr="00C024A2" w:rsidRDefault="00143A0E" w:rsidP="000F0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14" w:type="dxa"/>
            <w:shd w:val="clear" w:color="auto" w:fill="auto"/>
            <w:noWrap/>
          </w:tcPr>
          <w:p w:rsidR="000F0C0F" w:rsidRPr="00C024A2" w:rsidRDefault="000F0C0F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0C0F" w:rsidRPr="00C024A2" w:rsidRDefault="00143A0E" w:rsidP="005C5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481</w:t>
            </w:r>
            <w:r w:rsidR="005C5E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72" w:type="dxa"/>
            <w:shd w:val="clear" w:color="auto" w:fill="auto"/>
            <w:noWrap/>
          </w:tcPr>
          <w:p w:rsidR="000F0C0F" w:rsidRPr="00C024A2" w:rsidRDefault="00143A0E" w:rsidP="005C5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287463,</w:t>
            </w:r>
            <w:r w:rsidR="005C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0F0C0F" w:rsidRPr="00C024A2" w:rsidRDefault="00143A0E" w:rsidP="000F0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59,7</w:t>
            </w:r>
          </w:p>
        </w:tc>
      </w:tr>
    </w:tbl>
    <w:p w:rsidR="009F6A82" w:rsidRDefault="003305B1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17DF" w:rsidRPr="00C26DA9" w:rsidRDefault="009F6A82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414A">
        <w:rPr>
          <w:rFonts w:ascii="Times New Roman" w:hAnsi="Times New Roman" w:cs="Times New Roman"/>
          <w:b/>
          <w:sz w:val="24"/>
          <w:szCs w:val="24"/>
        </w:rPr>
        <w:t>В рамках муниципальной программы «Обеспечение доступным и комфортным жильем и коммунальными услугами»</w:t>
      </w:r>
      <w:r w:rsidR="00AE0069">
        <w:rPr>
          <w:rFonts w:ascii="Times New Roman" w:hAnsi="Times New Roman" w:cs="Times New Roman"/>
          <w:sz w:val="24"/>
          <w:szCs w:val="24"/>
        </w:rPr>
        <w:t xml:space="preserve"> </w:t>
      </w:r>
      <w:r w:rsidR="00AE0069" w:rsidRPr="00C26DA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4B5FE4" w:rsidRPr="00C26DA9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r w:rsidR="00AE0069" w:rsidRPr="00C26DA9">
        <w:rPr>
          <w:rFonts w:ascii="Times New Roman" w:hAnsi="Times New Roman" w:cs="Times New Roman"/>
          <w:sz w:val="24"/>
          <w:szCs w:val="24"/>
        </w:rPr>
        <w:t>бюджет</w:t>
      </w:r>
      <w:r w:rsidR="004B5FE4" w:rsidRPr="00C26DA9">
        <w:rPr>
          <w:rFonts w:ascii="Times New Roman" w:hAnsi="Times New Roman" w:cs="Times New Roman"/>
          <w:sz w:val="24"/>
          <w:szCs w:val="24"/>
        </w:rPr>
        <w:t>е</w:t>
      </w:r>
      <w:r w:rsidRPr="00C26DA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AE0069" w:rsidRPr="00C26DA9">
        <w:rPr>
          <w:rFonts w:ascii="Times New Roman" w:hAnsi="Times New Roman" w:cs="Times New Roman"/>
          <w:sz w:val="24"/>
          <w:szCs w:val="24"/>
        </w:rPr>
        <w:t>ого</w:t>
      </w:r>
      <w:r w:rsidRPr="00C26DA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E0069" w:rsidRPr="00C26DA9">
        <w:rPr>
          <w:rFonts w:ascii="Times New Roman" w:hAnsi="Times New Roman" w:cs="Times New Roman"/>
          <w:sz w:val="24"/>
          <w:szCs w:val="24"/>
        </w:rPr>
        <w:t>я</w:t>
      </w:r>
      <w:r w:rsidRPr="00C26DA9">
        <w:rPr>
          <w:rFonts w:ascii="Times New Roman" w:hAnsi="Times New Roman" w:cs="Times New Roman"/>
          <w:sz w:val="24"/>
          <w:szCs w:val="24"/>
        </w:rPr>
        <w:t xml:space="preserve"> осуществляется строительство многоквартирных жилых домов, расположенных в квартале улиц Урицкого - </w:t>
      </w:r>
      <w:proofErr w:type="gramStart"/>
      <w:r w:rsidRPr="00C26DA9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C26DA9">
        <w:rPr>
          <w:rFonts w:ascii="Times New Roman" w:hAnsi="Times New Roman" w:cs="Times New Roman"/>
          <w:sz w:val="24"/>
          <w:szCs w:val="24"/>
        </w:rPr>
        <w:t xml:space="preserve"> - Ф. Энгельса и в микрорайоне </w:t>
      </w:r>
      <w:proofErr w:type="spellStart"/>
      <w:r w:rsidRPr="00C26DA9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Pr="00C26DA9">
        <w:rPr>
          <w:rFonts w:ascii="Times New Roman" w:hAnsi="Times New Roman" w:cs="Times New Roman"/>
          <w:sz w:val="24"/>
          <w:szCs w:val="24"/>
        </w:rPr>
        <w:t>.</w:t>
      </w:r>
    </w:p>
    <w:p w:rsidR="002D0916" w:rsidRDefault="00A1720F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="004B5FE4">
        <w:rPr>
          <w:rFonts w:ascii="Times New Roman" w:hAnsi="Times New Roman" w:cs="Times New Roman"/>
          <w:sz w:val="24"/>
          <w:szCs w:val="24"/>
        </w:rPr>
        <w:t xml:space="preserve">ассовые расходы за </w:t>
      </w:r>
      <w:r w:rsidR="004B5F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5FE4" w:rsidRPr="00B44361">
        <w:rPr>
          <w:rFonts w:ascii="Times New Roman" w:hAnsi="Times New Roman" w:cs="Times New Roman"/>
          <w:sz w:val="24"/>
          <w:szCs w:val="24"/>
        </w:rPr>
        <w:t xml:space="preserve"> </w:t>
      </w:r>
      <w:r w:rsidR="004B5FE4">
        <w:rPr>
          <w:rFonts w:ascii="Times New Roman" w:hAnsi="Times New Roman" w:cs="Times New Roman"/>
          <w:sz w:val="24"/>
          <w:szCs w:val="24"/>
        </w:rPr>
        <w:t>полугодие</w:t>
      </w:r>
      <w:r w:rsidR="004B5FE4" w:rsidRPr="00B44361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3072AF">
        <w:rPr>
          <w:rFonts w:ascii="Times New Roman" w:hAnsi="Times New Roman" w:cs="Times New Roman"/>
          <w:sz w:val="24"/>
          <w:szCs w:val="24"/>
        </w:rPr>
        <w:t>в рамках данной программы</w:t>
      </w:r>
      <w:r w:rsidR="00E53887">
        <w:rPr>
          <w:rFonts w:ascii="Times New Roman" w:hAnsi="Times New Roman" w:cs="Times New Roman"/>
          <w:sz w:val="24"/>
          <w:szCs w:val="24"/>
        </w:rPr>
        <w:t xml:space="preserve"> </w:t>
      </w:r>
      <w:r w:rsidR="004B5FE4">
        <w:rPr>
          <w:rFonts w:ascii="Times New Roman" w:hAnsi="Times New Roman" w:cs="Times New Roman"/>
          <w:sz w:val="24"/>
          <w:szCs w:val="24"/>
        </w:rPr>
        <w:t xml:space="preserve">исполнены на </w:t>
      </w:r>
      <w:r w:rsidR="004917DF" w:rsidRPr="004917DF">
        <w:rPr>
          <w:rFonts w:ascii="Times New Roman" w:hAnsi="Times New Roman" w:cs="Times New Roman"/>
          <w:i/>
          <w:sz w:val="24"/>
          <w:szCs w:val="24"/>
        </w:rPr>
        <w:t>222 054,7 тыс. рублей</w:t>
      </w:r>
      <w:r w:rsidR="00E53887">
        <w:rPr>
          <w:rFonts w:ascii="Times New Roman" w:hAnsi="Times New Roman" w:cs="Times New Roman"/>
          <w:i/>
          <w:sz w:val="24"/>
          <w:szCs w:val="24"/>
        </w:rPr>
        <w:t>,</w:t>
      </w:r>
      <w:r w:rsidR="00E53887">
        <w:rPr>
          <w:rFonts w:ascii="Times New Roman" w:hAnsi="Times New Roman" w:cs="Times New Roman"/>
          <w:sz w:val="24"/>
          <w:szCs w:val="24"/>
        </w:rPr>
        <w:t xml:space="preserve"> или 66,7%</w:t>
      </w:r>
      <w:r w:rsidR="004917DF">
        <w:rPr>
          <w:rFonts w:ascii="Times New Roman" w:hAnsi="Times New Roman" w:cs="Times New Roman"/>
          <w:sz w:val="24"/>
          <w:szCs w:val="24"/>
        </w:rPr>
        <w:t xml:space="preserve"> при уточненной бюджетной росписи </w:t>
      </w:r>
      <w:r w:rsidR="004917DF" w:rsidRPr="004917DF">
        <w:rPr>
          <w:rFonts w:ascii="Times New Roman" w:hAnsi="Times New Roman" w:cs="Times New Roman"/>
          <w:i/>
          <w:sz w:val="24"/>
          <w:szCs w:val="24"/>
        </w:rPr>
        <w:t>332 841,2 тыс. рублей</w:t>
      </w:r>
      <w:r w:rsidR="004E51BF">
        <w:rPr>
          <w:rFonts w:ascii="Times New Roman" w:hAnsi="Times New Roman" w:cs="Times New Roman"/>
          <w:i/>
          <w:sz w:val="24"/>
          <w:szCs w:val="24"/>
        </w:rPr>
        <w:t>.</w:t>
      </w:r>
    </w:p>
    <w:p w:rsidR="009F6A82" w:rsidRDefault="002D0916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6A82">
        <w:rPr>
          <w:rFonts w:ascii="Times New Roman" w:hAnsi="Times New Roman" w:cs="Times New Roman"/>
          <w:sz w:val="24"/>
          <w:szCs w:val="24"/>
        </w:rPr>
        <w:t xml:space="preserve">    Р</w:t>
      </w:r>
      <w:r w:rsidR="009F6A82" w:rsidRPr="00331E1E">
        <w:rPr>
          <w:rFonts w:ascii="Times New Roman" w:hAnsi="Times New Roman" w:cs="Times New Roman"/>
          <w:sz w:val="24"/>
          <w:szCs w:val="24"/>
        </w:rPr>
        <w:t>асходы</w:t>
      </w:r>
      <w:r w:rsidR="003072AF">
        <w:rPr>
          <w:rFonts w:ascii="Times New Roman" w:hAnsi="Times New Roman" w:cs="Times New Roman"/>
          <w:sz w:val="24"/>
          <w:szCs w:val="24"/>
        </w:rPr>
        <w:t xml:space="preserve"> в </w:t>
      </w:r>
      <w:r w:rsidR="003072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72AF" w:rsidRPr="00B44361">
        <w:rPr>
          <w:rFonts w:ascii="Times New Roman" w:hAnsi="Times New Roman" w:cs="Times New Roman"/>
          <w:sz w:val="24"/>
          <w:szCs w:val="24"/>
        </w:rPr>
        <w:t xml:space="preserve"> </w:t>
      </w:r>
      <w:r w:rsidR="003072AF">
        <w:rPr>
          <w:rFonts w:ascii="Times New Roman" w:hAnsi="Times New Roman" w:cs="Times New Roman"/>
          <w:sz w:val="24"/>
          <w:szCs w:val="24"/>
        </w:rPr>
        <w:t>полугодии</w:t>
      </w:r>
      <w:r w:rsidR="003072AF" w:rsidRPr="00B4436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3072AF">
        <w:rPr>
          <w:rFonts w:ascii="Times New Roman" w:hAnsi="Times New Roman" w:cs="Times New Roman"/>
          <w:sz w:val="24"/>
          <w:szCs w:val="24"/>
        </w:rPr>
        <w:t>,</w:t>
      </w:r>
      <w:r w:rsidR="009F6A82">
        <w:rPr>
          <w:rFonts w:ascii="Times New Roman" w:hAnsi="Times New Roman" w:cs="Times New Roman"/>
          <w:sz w:val="24"/>
          <w:szCs w:val="24"/>
        </w:rPr>
        <w:t xml:space="preserve"> </w:t>
      </w:r>
      <w:r w:rsidR="009F6A82" w:rsidRPr="00331E1E">
        <w:rPr>
          <w:rFonts w:ascii="Times New Roman" w:hAnsi="Times New Roman" w:cs="Times New Roman"/>
          <w:sz w:val="24"/>
          <w:szCs w:val="24"/>
        </w:rPr>
        <w:t>связанные со строительством</w:t>
      </w:r>
      <w:r w:rsidR="009F6A82" w:rsidRPr="00331E1E">
        <w:rPr>
          <w:rFonts w:ascii="Times New Roman" w:hAnsi="Times New Roman" w:cs="Times New Roman"/>
        </w:rPr>
        <w:t xml:space="preserve"> </w:t>
      </w:r>
      <w:r w:rsidR="009F6A82" w:rsidRPr="009F6A82">
        <w:rPr>
          <w:rFonts w:ascii="Times New Roman" w:hAnsi="Times New Roman" w:cs="Times New Roman"/>
          <w:sz w:val="24"/>
          <w:szCs w:val="24"/>
        </w:rPr>
        <w:t>многоквартирных жилых домов</w:t>
      </w:r>
      <w:r w:rsidR="009F6A82">
        <w:rPr>
          <w:rFonts w:ascii="Times New Roman" w:hAnsi="Times New Roman" w:cs="Times New Roman"/>
          <w:sz w:val="24"/>
          <w:szCs w:val="24"/>
        </w:rPr>
        <w:t xml:space="preserve"> </w:t>
      </w:r>
      <w:r w:rsidR="00302FCA">
        <w:rPr>
          <w:rFonts w:ascii="Times New Roman" w:hAnsi="Times New Roman" w:cs="Times New Roman"/>
          <w:sz w:val="24"/>
          <w:szCs w:val="24"/>
        </w:rPr>
        <w:t>исполнены</w:t>
      </w:r>
      <w:r w:rsidR="009F6A8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437F1" w:rsidRPr="00E437F1">
        <w:rPr>
          <w:rFonts w:ascii="Times New Roman" w:hAnsi="Times New Roman" w:cs="Times New Roman"/>
          <w:i/>
          <w:sz w:val="24"/>
          <w:szCs w:val="24"/>
        </w:rPr>
        <w:t>213 276,4</w:t>
      </w:r>
      <w:r w:rsidR="009F6A82" w:rsidRPr="00E437F1"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 w:rsidR="009F6A82">
        <w:rPr>
          <w:rFonts w:ascii="Times New Roman" w:hAnsi="Times New Roman" w:cs="Times New Roman"/>
          <w:sz w:val="24"/>
          <w:szCs w:val="24"/>
        </w:rPr>
        <w:t>й</w:t>
      </w:r>
      <w:r w:rsidR="00302FCA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302FCA" w:rsidRPr="002D0916">
        <w:rPr>
          <w:rFonts w:ascii="Times New Roman" w:hAnsi="Times New Roman" w:cs="Times New Roman"/>
          <w:i/>
          <w:sz w:val="24"/>
          <w:szCs w:val="24"/>
        </w:rPr>
        <w:t>297</w:t>
      </w:r>
      <w:r w:rsidRPr="002D0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FCA" w:rsidRPr="002D0916">
        <w:rPr>
          <w:rFonts w:ascii="Times New Roman" w:hAnsi="Times New Roman" w:cs="Times New Roman"/>
          <w:i/>
          <w:sz w:val="24"/>
          <w:szCs w:val="24"/>
        </w:rPr>
        <w:t>988,2 тыс. рубл</w:t>
      </w:r>
      <w:r w:rsidR="00302FCA">
        <w:rPr>
          <w:rFonts w:ascii="Times New Roman" w:hAnsi="Times New Roman" w:cs="Times New Roman"/>
          <w:sz w:val="24"/>
          <w:szCs w:val="24"/>
        </w:rPr>
        <w:t>ей</w:t>
      </w:r>
      <w:r w:rsidR="009F6A82">
        <w:rPr>
          <w:rFonts w:ascii="Times New Roman" w:hAnsi="Times New Roman" w:cs="Times New Roman"/>
          <w:sz w:val="24"/>
          <w:szCs w:val="24"/>
        </w:rPr>
        <w:t xml:space="preserve">, или </w:t>
      </w:r>
      <w:r w:rsidR="00E437F1">
        <w:rPr>
          <w:rFonts w:ascii="Times New Roman" w:hAnsi="Times New Roman" w:cs="Times New Roman"/>
          <w:sz w:val="24"/>
          <w:szCs w:val="24"/>
        </w:rPr>
        <w:t>71,6</w:t>
      </w:r>
      <w:r w:rsidR="009F6A82" w:rsidRPr="00331E1E">
        <w:rPr>
          <w:rFonts w:ascii="Times New Roman" w:hAnsi="Times New Roman" w:cs="Times New Roman"/>
          <w:sz w:val="24"/>
          <w:szCs w:val="24"/>
        </w:rPr>
        <w:t>%</w:t>
      </w:r>
      <w:r w:rsidR="009F6A82">
        <w:rPr>
          <w:rFonts w:ascii="Times New Roman" w:hAnsi="Times New Roman" w:cs="Times New Roman"/>
          <w:sz w:val="24"/>
          <w:szCs w:val="24"/>
        </w:rPr>
        <w:t xml:space="preserve">, из них израсходовано </w:t>
      </w:r>
      <w:r w:rsidR="009412E6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9F6A82">
        <w:rPr>
          <w:rFonts w:ascii="Times New Roman" w:hAnsi="Times New Roman" w:cs="Times New Roman"/>
          <w:sz w:val="24"/>
          <w:szCs w:val="24"/>
        </w:rPr>
        <w:t>за выполненные работы по муниципальным контрактам:</w:t>
      </w:r>
    </w:p>
    <w:p w:rsidR="00CB43FF" w:rsidRDefault="009F6A82" w:rsidP="009F6A82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11.05.2016 № 94-86  заключенного с ОАО «Кировский домостроительный комбинат» на строительство многоквартирных жилых домов на территории города Людиново, расположенных в микрорайоне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жилой дом № 1, жилой дом № 2 в сумме  </w:t>
      </w:r>
      <w:r w:rsidR="004917DF" w:rsidRPr="004917DF">
        <w:rPr>
          <w:rFonts w:ascii="Times New Roman" w:eastAsia="Times New Roman" w:hAnsi="Times New Roman" w:cs="Times New Roman"/>
          <w:i/>
          <w:sz w:val="24"/>
          <w:szCs w:val="24"/>
        </w:rPr>
        <w:t>90 298,</w:t>
      </w:r>
      <w:r w:rsidR="005D7474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4917DF" w:rsidRPr="004917D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491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2E6" w:rsidRDefault="00CB43FF" w:rsidP="009F6A82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F6A82" w:rsidRPr="002722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6A8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3.2 муниципального контракта срок выполнения работ по строительству жилых домов должен быть завершен 15.10.2017</w:t>
      </w:r>
      <w:r w:rsidR="00491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A82" w:rsidRDefault="003E6012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53887">
        <w:rPr>
          <w:rFonts w:ascii="Times New Roman" w:eastAsia="Times New Roman" w:hAnsi="Times New Roman" w:cs="Times New Roman"/>
          <w:sz w:val="24"/>
          <w:szCs w:val="24"/>
        </w:rPr>
        <w:t xml:space="preserve">Кредиторская задолженность за выполненные работы на 01.07.2017 составляет в сумме </w:t>
      </w:r>
      <w:r w:rsidR="00E53887" w:rsidRPr="00E53887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14E2B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  <w:r w:rsidR="00E53887" w:rsidRPr="00E53887">
        <w:rPr>
          <w:rFonts w:ascii="Times New Roman" w:eastAsia="Times New Roman" w:hAnsi="Times New Roman" w:cs="Times New Roman"/>
          <w:i/>
          <w:sz w:val="24"/>
          <w:szCs w:val="24"/>
        </w:rPr>
        <w:t>96,8 тыс. рублей</w:t>
      </w:r>
      <w:r w:rsidR="00E538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9F6A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B43FF" w:rsidRDefault="009F6A82" w:rsidP="009F6A8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04.03.2016 № 55-16 заключенного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строительство многоквартирных жилых домов, расположенных в квартале улиц Урицкого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Ф. Энгельса, многоквартирный жилой дом № 1-1 этап строительства, многоквартирный жилой дом № 2-2 этап строительства, многоквартирный жилой дом № 3- 3 этап строительства</w:t>
      </w:r>
      <w:r w:rsidR="007D7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4E51BF" w:rsidRPr="004E51BF">
        <w:rPr>
          <w:rFonts w:ascii="Times New Roman" w:eastAsia="Times New Roman" w:hAnsi="Times New Roman" w:cs="Times New Roman"/>
          <w:i/>
          <w:sz w:val="24"/>
          <w:szCs w:val="24"/>
        </w:rPr>
        <w:t>122 977,</w:t>
      </w:r>
      <w:r w:rsidR="004E51BF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5D74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7474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902635">
        <w:rPr>
          <w:rFonts w:ascii="Times New Roman" w:eastAsia="Times New Roman" w:hAnsi="Times New Roman" w:cs="Times New Roman"/>
          <w:i/>
          <w:sz w:val="24"/>
          <w:szCs w:val="24"/>
        </w:rPr>
        <w:t>.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3FF" w:rsidRDefault="00442A66" w:rsidP="009F6A8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3.2 муниципального контракта многоквартирные жилые дома </w:t>
      </w:r>
      <w:r w:rsidR="00F9693F">
        <w:rPr>
          <w:rFonts w:ascii="Times New Roman" w:eastAsia="Times New Roman" w:hAnsi="Times New Roman" w:cs="Times New Roman"/>
          <w:sz w:val="24"/>
          <w:szCs w:val="24"/>
        </w:rPr>
        <w:t xml:space="preserve">в квартале улиц Урицкого – </w:t>
      </w:r>
      <w:proofErr w:type="gramStart"/>
      <w:r w:rsidR="00F9693F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="00F9693F">
        <w:rPr>
          <w:rFonts w:ascii="Times New Roman" w:eastAsia="Times New Roman" w:hAnsi="Times New Roman" w:cs="Times New Roman"/>
          <w:sz w:val="24"/>
          <w:szCs w:val="24"/>
        </w:rPr>
        <w:t xml:space="preserve"> - Ф. Энгельса </w:t>
      </w:r>
      <w:r>
        <w:rPr>
          <w:rFonts w:ascii="Times New Roman" w:eastAsia="Times New Roman" w:hAnsi="Times New Roman" w:cs="Times New Roman"/>
          <w:sz w:val="24"/>
          <w:szCs w:val="24"/>
        </w:rPr>
        <w:t>должны  быть сданы не позднее 15.11.2016</w:t>
      </w:r>
      <w:r w:rsidR="00543D06">
        <w:rPr>
          <w:rFonts w:ascii="Times New Roman" w:eastAsia="Times New Roman" w:hAnsi="Times New Roman" w:cs="Times New Roman"/>
          <w:sz w:val="24"/>
          <w:szCs w:val="24"/>
        </w:rPr>
        <w:t>, однако подрядной организацией условия контракта нарушены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3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A17" w:rsidRDefault="00543D06" w:rsidP="009F6A8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Строительство жилых домов еще не завершено.</w:t>
      </w:r>
      <w:r w:rsidR="005D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40D84" w:rsidRDefault="005D7474" w:rsidP="009F6A8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01.07.2017 </w:t>
      </w:r>
      <w:r w:rsidR="00CB43F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не имеет </w:t>
      </w:r>
      <w:r>
        <w:rPr>
          <w:rFonts w:ascii="Times New Roman" w:eastAsia="Times New Roman" w:hAnsi="Times New Roman" w:cs="Times New Roman"/>
          <w:sz w:val="24"/>
          <w:szCs w:val="24"/>
        </w:rPr>
        <w:t>задолженности по оплате за выполненные работы по строительству жилых домов в данном микрорайоне.</w:t>
      </w:r>
    </w:p>
    <w:p w:rsidR="00CB43FF" w:rsidRDefault="00740D84" w:rsidP="00740D84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2A6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в адрес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дважды направлялись претензии</w:t>
      </w:r>
      <w:r w:rsidR="00461618" w:rsidRPr="00461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18">
        <w:rPr>
          <w:rFonts w:ascii="Times New Roman" w:eastAsia="Times New Roman" w:hAnsi="Times New Roman" w:cs="Times New Roman"/>
          <w:sz w:val="24"/>
          <w:szCs w:val="24"/>
        </w:rPr>
        <w:t>от 01.12.2016 № 1030/-И-11 и от 02.03.2017 № 213/И-17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уплате пени за неисполнение обязательств, предусмотренного контрактом</w:t>
      </w:r>
      <w:r w:rsidR="00461618">
        <w:rPr>
          <w:rFonts w:ascii="Times New Roman" w:eastAsia="Times New Roman" w:hAnsi="Times New Roman" w:cs="Times New Roman"/>
          <w:sz w:val="24"/>
          <w:szCs w:val="24"/>
        </w:rPr>
        <w:t xml:space="preserve"> от 04.03.2016 № 55-16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D84" w:rsidRDefault="00740D84" w:rsidP="00740D84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01.03.2017 </w:t>
      </w:r>
      <w:r w:rsidR="00461618">
        <w:rPr>
          <w:rFonts w:ascii="Times New Roman" w:eastAsia="Times New Roman" w:hAnsi="Times New Roman" w:cs="Times New Roman"/>
          <w:sz w:val="24"/>
          <w:szCs w:val="24"/>
        </w:rPr>
        <w:t>за неисполнение обязательств начислена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пен</w:t>
      </w:r>
      <w:r w:rsidR="00461618">
        <w:rPr>
          <w:rFonts w:ascii="Times New Roman" w:eastAsia="Times New Roman" w:hAnsi="Times New Roman" w:cs="Times New Roman"/>
          <w:sz w:val="24"/>
          <w:szCs w:val="24"/>
        </w:rPr>
        <w:t>я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618">
        <w:rPr>
          <w:rFonts w:ascii="Times New Roman" w:eastAsia="Times New Roman" w:hAnsi="Times New Roman" w:cs="Times New Roman"/>
          <w:i/>
          <w:sz w:val="24"/>
          <w:szCs w:val="24"/>
        </w:rPr>
        <w:t>9183</w:t>
      </w:r>
      <w:r w:rsidR="0046161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6161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461618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 С 01.03.2017 по 01.07.2017 пен</w:t>
      </w:r>
      <w:r w:rsidR="0046161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обязательств по контракту не начислялась и претензия не направлялась. По предъявленным претензиям пеня в добровольном порядке подрядной организацией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не оплачивалась и </w:t>
      </w:r>
      <w:r w:rsidR="00461618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района иск о взыскании пени в Арбитражный суд Калужской области не направлялся.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012" w:rsidRDefault="003E6012" w:rsidP="003E6012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по данным бухгалтерского учета администрации муниципального района           на 01.07.2017 финансовые вложения по капитальному строительству жилых домов в квартале улиц Урицкого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Ф. Энгельса и в микрорайоне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(затраты по незавершенному строительству) составили в сумме </w:t>
      </w:r>
      <w:r w:rsidRPr="003E6012">
        <w:rPr>
          <w:rFonts w:ascii="Times New Roman" w:eastAsia="Times New Roman" w:hAnsi="Times New Roman" w:cs="Times New Roman"/>
          <w:i/>
          <w:sz w:val="24"/>
          <w:szCs w:val="24"/>
        </w:rPr>
        <w:t>580 317,3</w:t>
      </w:r>
      <w:r w:rsidRPr="004917D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13F" w:rsidRDefault="005D747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77E9">
        <w:rPr>
          <w:rFonts w:ascii="Times New Roman" w:hAnsi="Times New Roman" w:cs="Times New Roman"/>
          <w:sz w:val="24"/>
          <w:szCs w:val="24"/>
        </w:rPr>
        <w:t xml:space="preserve">В связи с нарушением сроков строительство жилых  домов в </w:t>
      </w:r>
      <w:r w:rsidR="00DF77E9">
        <w:rPr>
          <w:rFonts w:ascii="Times New Roman" w:eastAsia="Times New Roman" w:hAnsi="Times New Roman" w:cs="Times New Roman"/>
          <w:sz w:val="24"/>
          <w:szCs w:val="24"/>
        </w:rPr>
        <w:t xml:space="preserve">квартале улиц Урицкого - </w:t>
      </w:r>
      <w:proofErr w:type="gramStart"/>
      <w:r w:rsidR="00DF77E9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="00DF77E9">
        <w:rPr>
          <w:rFonts w:ascii="Times New Roman" w:eastAsia="Times New Roman" w:hAnsi="Times New Roman" w:cs="Times New Roman"/>
          <w:sz w:val="24"/>
          <w:szCs w:val="24"/>
        </w:rPr>
        <w:t xml:space="preserve"> - Ф. Энгельса </w:t>
      </w:r>
      <w:r w:rsidR="00DF77E9">
        <w:rPr>
          <w:rFonts w:ascii="Times New Roman" w:hAnsi="Times New Roman" w:cs="Times New Roman"/>
          <w:sz w:val="24"/>
          <w:szCs w:val="24"/>
        </w:rPr>
        <w:t>в отчетном периоде не производились работы по сносу домов по ул. Урицкого д.18,20.</w:t>
      </w:r>
    </w:p>
    <w:p w:rsidR="009F6A82" w:rsidRPr="00DF77E9" w:rsidRDefault="00C4313F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Программы в бюджете городского поселения на 2017 год н</w:t>
      </w:r>
      <w:r w:rsidR="00DF77E9">
        <w:rPr>
          <w:rFonts w:ascii="Times New Roman" w:hAnsi="Times New Roman" w:cs="Times New Roman"/>
          <w:sz w:val="24"/>
          <w:szCs w:val="24"/>
        </w:rPr>
        <w:t>а снос аварийных жилых домов предусмотрено средств</w:t>
      </w:r>
      <w:r w:rsidR="006A7535">
        <w:rPr>
          <w:rFonts w:ascii="Times New Roman" w:hAnsi="Times New Roman" w:cs="Times New Roman"/>
          <w:sz w:val="24"/>
          <w:szCs w:val="24"/>
        </w:rPr>
        <w:t>,</w:t>
      </w:r>
      <w:r w:rsidR="00DF77E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F77E9" w:rsidRPr="00DF77E9">
        <w:rPr>
          <w:rFonts w:ascii="Times New Roman" w:hAnsi="Times New Roman" w:cs="Times New Roman"/>
          <w:i/>
          <w:sz w:val="24"/>
          <w:szCs w:val="24"/>
        </w:rPr>
        <w:t>2 500,0 тыс. рублей.</w:t>
      </w:r>
    </w:p>
    <w:p w:rsidR="001D002D" w:rsidRDefault="00DF77E9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подпрограмме «Благоустройство» </w:t>
      </w:r>
      <w:r w:rsidR="001D002D">
        <w:rPr>
          <w:rFonts w:ascii="Times New Roman" w:hAnsi="Times New Roman" w:cs="Times New Roman"/>
          <w:sz w:val="24"/>
          <w:szCs w:val="24"/>
        </w:rPr>
        <w:t xml:space="preserve">при утвержденных бюджетных назначениях в сумме 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>19</w:t>
      </w:r>
      <w:r w:rsidR="00F96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>197,0 тыс. рублей</w:t>
      </w:r>
      <w:r w:rsidR="001D002D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>6</w:t>
      </w:r>
      <w:r w:rsidR="00F96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>027,3 тыс. рублей</w:t>
      </w:r>
      <w:r w:rsidR="001D002D">
        <w:rPr>
          <w:rFonts w:ascii="Times New Roman" w:hAnsi="Times New Roman" w:cs="Times New Roman"/>
          <w:sz w:val="24"/>
          <w:szCs w:val="24"/>
        </w:rPr>
        <w:t>, что сост</w:t>
      </w:r>
      <w:r>
        <w:rPr>
          <w:rFonts w:ascii="Times New Roman" w:hAnsi="Times New Roman" w:cs="Times New Roman"/>
          <w:sz w:val="24"/>
          <w:szCs w:val="24"/>
        </w:rPr>
        <w:t>авило всего лишь 31,4%.</w:t>
      </w:r>
    </w:p>
    <w:p w:rsidR="001D002D" w:rsidRDefault="001D002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Кассовые расходы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</w:t>
      </w:r>
      <w:r w:rsidR="00D1414A">
        <w:rPr>
          <w:rFonts w:ascii="Times New Roman" w:hAnsi="Times New Roman" w:cs="Times New Roman"/>
          <w:sz w:val="24"/>
          <w:szCs w:val="24"/>
        </w:rPr>
        <w:t>и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 xml:space="preserve">не производились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мероприятиях:</w:t>
      </w:r>
    </w:p>
    <w:p w:rsidR="009F6A82" w:rsidRDefault="001D002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озеленение территории городского поселения с годовых объемом  бюджетных назначений в сумме </w:t>
      </w:r>
      <w:r w:rsidRPr="001D002D">
        <w:rPr>
          <w:rFonts w:ascii="Times New Roman" w:hAnsi="Times New Roman" w:cs="Times New Roman"/>
          <w:i/>
          <w:sz w:val="24"/>
          <w:szCs w:val="24"/>
        </w:rPr>
        <w:t>2770,0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(1100,0 +820,0+850,0);</w:t>
      </w:r>
    </w:p>
    <w:p w:rsidR="001D002D" w:rsidRDefault="001D002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D0D">
        <w:rPr>
          <w:rFonts w:ascii="Times New Roman" w:hAnsi="Times New Roman" w:cs="Times New Roman"/>
          <w:sz w:val="24"/>
          <w:szCs w:val="24"/>
        </w:rPr>
        <w:t xml:space="preserve">работы по </w:t>
      </w:r>
      <w:r>
        <w:rPr>
          <w:rFonts w:ascii="Times New Roman" w:hAnsi="Times New Roman" w:cs="Times New Roman"/>
          <w:sz w:val="24"/>
          <w:szCs w:val="24"/>
        </w:rPr>
        <w:t>благоустройств</w:t>
      </w:r>
      <w:r w:rsidR="00F96D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частного сектора с годовым объемом бюджетных назначений в сумме </w:t>
      </w:r>
      <w:r w:rsidRPr="001D002D">
        <w:rPr>
          <w:rFonts w:ascii="Times New Roman" w:hAnsi="Times New Roman" w:cs="Times New Roman"/>
          <w:i/>
          <w:sz w:val="24"/>
          <w:szCs w:val="24"/>
        </w:rPr>
        <w:t>580,0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02D" w:rsidRDefault="001D002D" w:rsidP="001D002D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приобретение оборудования и содержание детских площадок</w:t>
      </w:r>
      <w:r w:rsidRPr="001D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годовым объемом бюджетных назначений в сумме </w:t>
      </w:r>
      <w:r w:rsidRPr="001D002D">
        <w:rPr>
          <w:rFonts w:ascii="Times New Roman" w:hAnsi="Times New Roman" w:cs="Times New Roman"/>
          <w:i/>
          <w:sz w:val="24"/>
          <w:szCs w:val="24"/>
        </w:rPr>
        <w:t>450,0 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02D" w:rsidRDefault="00D1414A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устройство тр</w:t>
      </w:r>
      <w:r w:rsidR="005E73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туаров, выполнение работ по благоустройству и установке остановочных павильонов</w:t>
      </w:r>
      <w:r w:rsidR="00F96D0D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14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14A">
        <w:rPr>
          <w:rFonts w:ascii="Times New Roman" w:hAnsi="Times New Roman" w:cs="Times New Roman"/>
          <w:i/>
          <w:sz w:val="24"/>
          <w:szCs w:val="24"/>
        </w:rPr>
        <w:t>130,0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14A" w:rsidRPr="00CB43FF" w:rsidRDefault="00D1414A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414A"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«Развитие дорожного хозяйства в </w:t>
      </w:r>
      <w:proofErr w:type="spellStart"/>
      <w:r w:rsidRPr="00D1414A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D1414A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  <w:r w:rsidRPr="00CB43FF">
        <w:rPr>
          <w:rFonts w:ascii="Times New Roman" w:hAnsi="Times New Roman" w:cs="Times New Roman"/>
          <w:sz w:val="24"/>
          <w:szCs w:val="24"/>
        </w:rPr>
        <w:t xml:space="preserve">при утвержденных бюджетных назначениях в сумме </w:t>
      </w:r>
      <w:r w:rsidRPr="00CB43FF">
        <w:rPr>
          <w:rFonts w:ascii="Times New Roman" w:hAnsi="Times New Roman" w:cs="Times New Roman"/>
          <w:i/>
          <w:sz w:val="24"/>
          <w:szCs w:val="24"/>
        </w:rPr>
        <w:t>23 503,0 тыс. рублей</w:t>
      </w:r>
      <w:r w:rsidRPr="00CB43FF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CB43FF">
        <w:rPr>
          <w:rFonts w:ascii="Times New Roman" w:hAnsi="Times New Roman" w:cs="Times New Roman"/>
          <w:i/>
          <w:sz w:val="24"/>
          <w:szCs w:val="24"/>
        </w:rPr>
        <w:t>11 234,5 тыс. рублей</w:t>
      </w:r>
      <w:r w:rsidRPr="00CB43FF">
        <w:rPr>
          <w:rFonts w:ascii="Times New Roman" w:hAnsi="Times New Roman" w:cs="Times New Roman"/>
          <w:sz w:val="24"/>
          <w:szCs w:val="24"/>
        </w:rPr>
        <w:t>, или 47,8%.</w:t>
      </w:r>
    </w:p>
    <w:p w:rsidR="00D1414A" w:rsidRDefault="00D1414A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средств</w:t>
      </w:r>
      <w:r w:rsidR="00AF0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бюджете городского поселения на 2017 год по механизированной уборке автомобильных дорог</w:t>
      </w:r>
      <w:r w:rsidR="00AF0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практически использованы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ABB">
        <w:rPr>
          <w:rFonts w:ascii="Times New Roman" w:hAnsi="Times New Roman" w:cs="Times New Roman"/>
          <w:sz w:val="24"/>
          <w:szCs w:val="24"/>
        </w:rPr>
        <w:t xml:space="preserve">При утвержденных бюджетных назначениях в сумме </w:t>
      </w:r>
      <w:r w:rsidR="00430B56">
        <w:rPr>
          <w:rFonts w:ascii="Times New Roman" w:hAnsi="Times New Roman" w:cs="Times New Roman"/>
          <w:sz w:val="24"/>
          <w:szCs w:val="24"/>
        </w:rPr>
        <w:t xml:space="preserve"> </w:t>
      </w:r>
      <w:r w:rsidR="00AF0ABB" w:rsidRPr="00430B56">
        <w:rPr>
          <w:rFonts w:ascii="Times New Roman" w:hAnsi="Times New Roman" w:cs="Times New Roman"/>
          <w:i/>
          <w:sz w:val="24"/>
          <w:szCs w:val="24"/>
        </w:rPr>
        <w:t>9500,0 тыс. рублей</w:t>
      </w:r>
      <w:r w:rsidR="00AF0ABB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AF0ABB" w:rsidRPr="00430B56">
        <w:rPr>
          <w:rFonts w:ascii="Times New Roman" w:hAnsi="Times New Roman" w:cs="Times New Roman"/>
          <w:i/>
          <w:sz w:val="24"/>
          <w:szCs w:val="24"/>
        </w:rPr>
        <w:t>8</w:t>
      </w:r>
      <w:r w:rsidR="00430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ABB" w:rsidRPr="00430B56">
        <w:rPr>
          <w:rFonts w:ascii="Times New Roman" w:hAnsi="Times New Roman" w:cs="Times New Roman"/>
          <w:i/>
          <w:sz w:val="24"/>
          <w:szCs w:val="24"/>
        </w:rPr>
        <w:t>589,6 тыс. рублей</w:t>
      </w:r>
      <w:r w:rsidR="00AF0ABB">
        <w:rPr>
          <w:rFonts w:ascii="Times New Roman" w:hAnsi="Times New Roman" w:cs="Times New Roman"/>
          <w:sz w:val="24"/>
          <w:szCs w:val="24"/>
        </w:rPr>
        <w:t>, или 90,4%.</w:t>
      </w:r>
    </w:p>
    <w:p w:rsidR="00AF0ABB" w:rsidRDefault="00AF0ABB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Кассовые расходы не производились по мероприятиям с годовыми объемами:</w:t>
      </w:r>
    </w:p>
    <w:p w:rsidR="00AF0ABB" w:rsidRDefault="00AF0ABB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капитальному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проездов -</w:t>
      </w:r>
      <w:r w:rsidRPr="00AF0ABB">
        <w:rPr>
          <w:rFonts w:ascii="Times New Roman" w:hAnsi="Times New Roman" w:cs="Times New Roman"/>
          <w:i/>
          <w:sz w:val="24"/>
          <w:szCs w:val="24"/>
        </w:rPr>
        <w:t>1 900,0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ABB" w:rsidRPr="00D1414A" w:rsidRDefault="00AF0ABB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подсыпке дорог- </w:t>
      </w:r>
      <w:r w:rsidRPr="00AF0ABB">
        <w:rPr>
          <w:rFonts w:ascii="Times New Roman" w:hAnsi="Times New Roman" w:cs="Times New Roman"/>
          <w:i/>
          <w:sz w:val="24"/>
          <w:szCs w:val="24"/>
        </w:rPr>
        <w:t>1 000,0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6A82" w:rsidRDefault="00D1414A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ABB">
        <w:rPr>
          <w:rFonts w:ascii="Times New Roman" w:hAnsi="Times New Roman" w:cs="Times New Roman"/>
          <w:sz w:val="24"/>
          <w:szCs w:val="24"/>
        </w:rPr>
        <w:t xml:space="preserve">     установке светофорных объектов, их содержанию и ремонту-</w:t>
      </w:r>
      <w:r w:rsidR="00AF0ABB" w:rsidRPr="00430B56">
        <w:rPr>
          <w:rFonts w:ascii="Times New Roman" w:hAnsi="Times New Roman" w:cs="Times New Roman"/>
          <w:i/>
          <w:sz w:val="24"/>
          <w:szCs w:val="24"/>
        </w:rPr>
        <w:t>750,0 тыс. рублей</w:t>
      </w:r>
      <w:r w:rsidR="00AF0ABB">
        <w:rPr>
          <w:rFonts w:ascii="Times New Roman" w:hAnsi="Times New Roman" w:cs="Times New Roman"/>
          <w:sz w:val="24"/>
          <w:szCs w:val="24"/>
        </w:rPr>
        <w:t>;</w:t>
      </w:r>
    </w:p>
    <w:p w:rsidR="00AF0ABB" w:rsidRPr="00430B56" w:rsidRDefault="00AF0ABB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обустройство участков улично-дорожной сети пешеходными ограждениями </w:t>
      </w:r>
      <w:r w:rsidR="00430B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B56">
        <w:rPr>
          <w:rFonts w:ascii="Times New Roman" w:hAnsi="Times New Roman" w:cs="Times New Roman"/>
          <w:i/>
          <w:sz w:val="24"/>
          <w:szCs w:val="24"/>
        </w:rPr>
        <w:t>1000,0 тыс. рублей;</w:t>
      </w:r>
    </w:p>
    <w:p w:rsidR="009F6A82" w:rsidRDefault="00AF0ABB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создание систем маршрутного ориентирования (установка новых и ремонт существующих дорожных знаков) и нанесение дорожной разметки</w:t>
      </w:r>
      <w:r w:rsidR="00430B56">
        <w:rPr>
          <w:rFonts w:ascii="Times New Roman" w:hAnsi="Times New Roman" w:cs="Times New Roman"/>
          <w:sz w:val="24"/>
          <w:szCs w:val="24"/>
        </w:rPr>
        <w:t xml:space="preserve">) - </w:t>
      </w:r>
      <w:r w:rsidR="00430B56" w:rsidRPr="00430B56">
        <w:rPr>
          <w:rFonts w:ascii="Times New Roman" w:hAnsi="Times New Roman" w:cs="Times New Roman"/>
          <w:i/>
          <w:sz w:val="24"/>
          <w:szCs w:val="24"/>
        </w:rPr>
        <w:t>1360,0 тыс. рублей</w:t>
      </w:r>
      <w:r w:rsidR="00430B56">
        <w:rPr>
          <w:rFonts w:ascii="Times New Roman" w:hAnsi="Times New Roman" w:cs="Times New Roman"/>
          <w:sz w:val="24"/>
          <w:szCs w:val="24"/>
        </w:rPr>
        <w:t>.</w:t>
      </w:r>
    </w:p>
    <w:p w:rsidR="009F6A82" w:rsidRPr="00CB43FF" w:rsidRDefault="00430B5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B56">
        <w:rPr>
          <w:rFonts w:ascii="Times New Roman" w:hAnsi="Times New Roman" w:cs="Times New Roman"/>
          <w:b/>
          <w:sz w:val="24"/>
          <w:szCs w:val="24"/>
        </w:rPr>
        <w:t xml:space="preserve"> По муниципальной программе «Повышение эффективности использования топливно-энергетических ресурсов в </w:t>
      </w:r>
      <w:proofErr w:type="spellStart"/>
      <w:r w:rsidRPr="00430B5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430B5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3FF">
        <w:rPr>
          <w:rFonts w:ascii="Times New Roman" w:hAnsi="Times New Roman" w:cs="Times New Roman"/>
          <w:sz w:val="24"/>
          <w:szCs w:val="24"/>
        </w:rPr>
        <w:t>бюджетные назначения исполнены на 75,2%.</w:t>
      </w:r>
    </w:p>
    <w:p w:rsidR="00FB1A04" w:rsidRDefault="00661CB9" w:rsidP="002A08C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>Резервный фонд местной администрации</w:t>
      </w:r>
    </w:p>
    <w:p w:rsidR="00F77342" w:rsidRDefault="00F17451" w:rsidP="00BF03F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1A04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81 </w:t>
      </w:r>
      <w:r w:rsidR="00F77342">
        <w:rPr>
          <w:rFonts w:ascii="Times New Roman" w:hAnsi="Times New Roman" w:cs="Times New Roman"/>
          <w:sz w:val="24"/>
          <w:szCs w:val="24"/>
        </w:rPr>
        <w:t>БК</w:t>
      </w:r>
      <w:r w:rsidR="00FB1A04">
        <w:rPr>
          <w:rFonts w:ascii="Times New Roman" w:hAnsi="Times New Roman" w:cs="Times New Roman"/>
          <w:sz w:val="24"/>
          <w:szCs w:val="24"/>
        </w:rPr>
        <w:t xml:space="preserve"> РФ размер резервного фонда не может превышать 3 процента утвержденного общего объема расходов. Данная норма закона соблюдена.</w:t>
      </w:r>
    </w:p>
    <w:p w:rsidR="00FB1A04" w:rsidRDefault="00BF7196" w:rsidP="00BF03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4 статьи 81 </w:t>
      </w:r>
      <w:r w:rsidR="00F77342">
        <w:rPr>
          <w:rFonts w:ascii="Times New Roman" w:hAnsi="Times New Roman" w:cs="Times New Roman"/>
          <w:sz w:val="24"/>
          <w:szCs w:val="24"/>
        </w:rPr>
        <w:t>БК</w:t>
      </w:r>
      <w:r>
        <w:rPr>
          <w:rFonts w:ascii="Times New Roman" w:hAnsi="Times New Roman" w:cs="Times New Roman"/>
          <w:sz w:val="24"/>
          <w:szCs w:val="24"/>
        </w:rPr>
        <w:t xml:space="preserve"> РФ средства резервных фондов исполнительных органов государственной власти</w:t>
      </w:r>
      <w:r w:rsidR="00A15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(местных администраций) направляются на финансовое обеспечение непредвиденных расходов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проведение аварийно-восстановительных работ и иных мероприятий</w:t>
      </w:r>
      <w:r w:rsidR="002D43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 с ликвидацией последствий стихийных бедствий и других чрезвычайных ситуаций.</w:t>
      </w:r>
    </w:p>
    <w:p w:rsidR="00122313" w:rsidRDefault="00122313" w:rsidP="00BF03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Решением </w:t>
      </w:r>
      <w:r w:rsidR="002D43BF"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2D43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.12.2016 № 1</w:t>
      </w:r>
      <w:r w:rsidR="002D43BF">
        <w:rPr>
          <w:rFonts w:ascii="Times New Roman" w:hAnsi="Times New Roman" w:cs="Times New Roman"/>
          <w:sz w:val="24"/>
          <w:szCs w:val="24"/>
        </w:rPr>
        <w:t>01-р</w:t>
      </w:r>
      <w:r>
        <w:rPr>
          <w:rFonts w:ascii="Times New Roman" w:hAnsi="Times New Roman" w:cs="Times New Roman"/>
          <w:sz w:val="24"/>
          <w:szCs w:val="24"/>
        </w:rPr>
        <w:t xml:space="preserve"> резервный фонд предусмотрен в сумме </w:t>
      </w:r>
      <w:r w:rsidRPr="00723BC7">
        <w:rPr>
          <w:rFonts w:ascii="Times New Roman" w:hAnsi="Times New Roman" w:cs="Times New Roman"/>
          <w:i/>
          <w:sz w:val="24"/>
          <w:szCs w:val="24"/>
        </w:rPr>
        <w:t>150,0</w:t>
      </w:r>
      <w:r w:rsidR="002D4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B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D43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43BF" w:rsidRPr="002D43BF">
        <w:rPr>
          <w:rFonts w:ascii="Times New Roman" w:hAnsi="Times New Roman" w:cs="Times New Roman"/>
          <w:sz w:val="24"/>
          <w:szCs w:val="24"/>
        </w:rPr>
        <w:t>исполнено</w:t>
      </w:r>
      <w:r w:rsidR="002D43BF">
        <w:rPr>
          <w:rFonts w:ascii="Times New Roman" w:hAnsi="Times New Roman" w:cs="Times New Roman"/>
          <w:i/>
          <w:sz w:val="24"/>
          <w:szCs w:val="24"/>
        </w:rPr>
        <w:t xml:space="preserve"> в сумме 50,0 тыс. рублей, </w:t>
      </w:r>
      <w:r w:rsidR="002D43BF" w:rsidRPr="002D43BF">
        <w:rPr>
          <w:rFonts w:ascii="Times New Roman" w:hAnsi="Times New Roman" w:cs="Times New Roman"/>
          <w:sz w:val="24"/>
          <w:szCs w:val="24"/>
        </w:rPr>
        <w:t>или 33,3%.</w:t>
      </w:r>
    </w:p>
    <w:p w:rsidR="002D43BF" w:rsidRDefault="002D43BF" w:rsidP="00BF03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Средства резервного фонда использованы </w:t>
      </w:r>
      <w:r w:rsidR="007571AC">
        <w:rPr>
          <w:rFonts w:ascii="Times New Roman" w:hAnsi="Times New Roman" w:cs="Times New Roman"/>
          <w:sz w:val="24"/>
          <w:szCs w:val="24"/>
        </w:rPr>
        <w:t>на оказание материальной помощи в связи с пожарами.</w:t>
      </w:r>
    </w:p>
    <w:p w:rsidR="00F47A88" w:rsidRDefault="00F47A88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88">
        <w:rPr>
          <w:rFonts w:ascii="Times New Roman" w:hAnsi="Times New Roman" w:cs="Times New Roman"/>
          <w:b/>
          <w:sz w:val="24"/>
          <w:szCs w:val="24"/>
        </w:rPr>
        <w:t xml:space="preserve">        Муниципальный долг</w:t>
      </w:r>
    </w:p>
    <w:p w:rsidR="00F96D0D" w:rsidRDefault="00D32598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6D0D">
        <w:rPr>
          <w:rFonts w:ascii="Times New Roman" w:hAnsi="Times New Roman" w:cs="Times New Roman"/>
          <w:sz w:val="24"/>
          <w:szCs w:val="24"/>
        </w:rPr>
        <w:t xml:space="preserve"> 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Согласно данных долговой книги по состоянию на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 w:rsidR="00C850E9">
        <w:rPr>
          <w:rFonts w:ascii="Times New Roman" w:hAnsi="Times New Roman" w:cs="Times New Roman"/>
          <w:sz w:val="24"/>
          <w:szCs w:val="24"/>
        </w:rPr>
        <w:t xml:space="preserve"> по бюджетным кредитам</w:t>
      </w:r>
      <w:r w:rsidR="004E161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E161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1614" w:rsidRPr="004E1614">
        <w:rPr>
          <w:rFonts w:ascii="Times New Roman" w:hAnsi="Times New Roman" w:cs="Times New Roman"/>
          <w:i/>
          <w:sz w:val="24"/>
          <w:szCs w:val="24"/>
        </w:rPr>
        <w:t>149 277,2</w:t>
      </w:r>
      <w:r w:rsidR="004E1614">
        <w:rPr>
          <w:rFonts w:ascii="Times New Roman" w:hAnsi="Times New Roman" w:cs="Times New Roman"/>
          <w:sz w:val="24"/>
          <w:szCs w:val="24"/>
        </w:rPr>
        <w:t xml:space="preserve"> </w:t>
      </w:r>
      <w:r w:rsidRPr="00B75164">
        <w:rPr>
          <w:rFonts w:ascii="Times New Roman" w:hAnsi="Times New Roman" w:cs="Times New Roman"/>
          <w:i/>
          <w:sz w:val="24"/>
          <w:szCs w:val="24"/>
        </w:rPr>
        <w:t>тыс. руб</w:t>
      </w:r>
      <w:r w:rsidR="00B75164" w:rsidRPr="00B75164">
        <w:rPr>
          <w:rFonts w:ascii="Times New Roman" w:hAnsi="Times New Roman" w:cs="Times New Roman"/>
          <w:i/>
          <w:sz w:val="24"/>
          <w:szCs w:val="24"/>
        </w:rPr>
        <w:t>лей</w:t>
      </w:r>
      <w:r w:rsidR="0098230D">
        <w:rPr>
          <w:rFonts w:ascii="Times New Roman" w:hAnsi="Times New Roman" w:cs="Times New Roman"/>
          <w:sz w:val="24"/>
          <w:szCs w:val="24"/>
        </w:rPr>
        <w:t>.</w:t>
      </w:r>
    </w:p>
    <w:p w:rsidR="005A1013" w:rsidRDefault="00F96D0D" w:rsidP="00634D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4DC0">
        <w:rPr>
          <w:rFonts w:ascii="Times New Roman" w:hAnsi="Times New Roman" w:cs="Times New Roman"/>
          <w:sz w:val="24"/>
          <w:szCs w:val="24"/>
        </w:rPr>
        <w:t>Б</w:t>
      </w:r>
      <w:r w:rsidR="005A1013">
        <w:rPr>
          <w:rFonts w:ascii="Times New Roman" w:hAnsi="Times New Roman" w:cs="Times New Roman"/>
          <w:sz w:val="24"/>
          <w:szCs w:val="24"/>
        </w:rPr>
        <w:t>юджетные кредиты городскому поселению предоставлялись на развитие инфраструктуры городского поселения и на частичное покрытие дефицита бюджета с погашением в 2018 году.</w:t>
      </w:r>
    </w:p>
    <w:p w:rsidR="00D32598" w:rsidRDefault="00D32598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598">
        <w:rPr>
          <w:rFonts w:ascii="Times New Roman" w:hAnsi="Times New Roman" w:cs="Times New Roman"/>
          <w:sz w:val="24"/>
          <w:szCs w:val="24"/>
        </w:rPr>
        <w:t xml:space="preserve">        Расходы на обслуживание муниципального долга </w:t>
      </w:r>
      <w:r w:rsidR="00122313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4E1614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4E1614" w:rsidRPr="004E1614">
        <w:rPr>
          <w:rFonts w:ascii="Times New Roman" w:hAnsi="Times New Roman" w:cs="Times New Roman"/>
          <w:i/>
          <w:sz w:val="24"/>
          <w:szCs w:val="24"/>
        </w:rPr>
        <w:t>76,4 тыс. рублей</w:t>
      </w:r>
      <w:r w:rsidR="002C5982">
        <w:rPr>
          <w:rFonts w:ascii="Times New Roman" w:hAnsi="Times New Roman" w:cs="Times New Roman"/>
          <w:i/>
          <w:sz w:val="24"/>
          <w:szCs w:val="24"/>
        </w:rPr>
        <w:t>,</w:t>
      </w:r>
      <w:r w:rsidR="004E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6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E1614">
        <w:rPr>
          <w:rFonts w:ascii="Times New Roman" w:hAnsi="Times New Roman" w:cs="Times New Roman"/>
          <w:sz w:val="24"/>
          <w:szCs w:val="24"/>
        </w:rPr>
        <w:t xml:space="preserve"> утвержденных бюджетных назначений в сумме </w:t>
      </w:r>
      <w:r w:rsidR="004E1614" w:rsidRPr="006A677D">
        <w:rPr>
          <w:rFonts w:ascii="Times New Roman" w:hAnsi="Times New Roman" w:cs="Times New Roman"/>
          <w:i/>
          <w:sz w:val="24"/>
          <w:szCs w:val="24"/>
        </w:rPr>
        <w:t>505,0 тыс. рублей.</w:t>
      </w:r>
    </w:p>
    <w:p w:rsidR="00661CB9" w:rsidRDefault="00661CB9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B43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роме муниципального долга по бюджетным кредитам на 01.07.2017</w:t>
      </w:r>
      <w:r w:rsidR="00CB43FF" w:rsidRPr="00CB43FF">
        <w:rPr>
          <w:rFonts w:ascii="Times New Roman" w:hAnsi="Times New Roman" w:cs="Times New Roman"/>
          <w:sz w:val="24"/>
          <w:szCs w:val="24"/>
        </w:rPr>
        <w:t xml:space="preserve"> </w:t>
      </w:r>
      <w:r w:rsidR="00CB43FF">
        <w:rPr>
          <w:rFonts w:ascii="Times New Roman" w:hAnsi="Times New Roman" w:cs="Times New Roman"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имеет кредиторск</w:t>
      </w:r>
      <w:r w:rsidR="00CB43F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принятым обязательствам за выполненные работы и оказанные услуги в сумме </w:t>
      </w:r>
      <w:r w:rsidRPr="00661CB9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CB9">
        <w:rPr>
          <w:rFonts w:ascii="Times New Roman" w:hAnsi="Times New Roman" w:cs="Times New Roman"/>
          <w:i/>
          <w:sz w:val="24"/>
          <w:szCs w:val="24"/>
        </w:rPr>
        <w:t>491,3 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661CB9" w:rsidRPr="00B3456B" w:rsidRDefault="00661CB9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 «Благоустройство» в сумме </w:t>
      </w:r>
      <w:r w:rsidRPr="00661CB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CB9">
        <w:rPr>
          <w:rFonts w:ascii="Times New Roman" w:hAnsi="Times New Roman" w:cs="Times New Roman"/>
          <w:i/>
          <w:sz w:val="24"/>
          <w:szCs w:val="24"/>
        </w:rPr>
        <w:t>068,5 тыс. рублей</w:t>
      </w:r>
      <w:r w:rsidR="00B345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56B" w:rsidRPr="00B3456B">
        <w:rPr>
          <w:rFonts w:ascii="Times New Roman" w:hAnsi="Times New Roman" w:cs="Times New Roman"/>
          <w:sz w:val="24"/>
          <w:szCs w:val="24"/>
        </w:rPr>
        <w:t>из них</w:t>
      </w:r>
      <w:r w:rsidR="00B3456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выполненные работы</w:t>
      </w:r>
      <w:r w:rsidR="00B3456B">
        <w:rPr>
          <w:rFonts w:ascii="Times New Roman" w:hAnsi="Times New Roman" w:cs="Times New Roman"/>
          <w:sz w:val="24"/>
          <w:szCs w:val="24"/>
        </w:rPr>
        <w:t xml:space="preserve"> по ямочному ремонту, поддержанию дорог в нормальном состоянии в сумме </w:t>
      </w:r>
      <w:r w:rsidR="00B3456B" w:rsidRPr="00B3456B">
        <w:rPr>
          <w:rFonts w:ascii="Times New Roman" w:hAnsi="Times New Roman" w:cs="Times New Roman"/>
          <w:i/>
          <w:sz w:val="24"/>
          <w:szCs w:val="24"/>
        </w:rPr>
        <w:t>2049,7 тыс. рублей</w:t>
      </w:r>
      <w:r w:rsidR="00B3456B">
        <w:rPr>
          <w:rFonts w:ascii="Times New Roman" w:hAnsi="Times New Roman" w:cs="Times New Roman"/>
          <w:sz w:val="24"/>
          <w:szCs w:val="24"/>
        </w:rPr>
        <w:t xml:space="preserve">, озеленению в сумме </w:t>
      </w:r>
      <w:r w:rsidR="00B3456B" w:rsidRPr="00B3456B">
        <w:rPr>
          <w:rFonts w:ascii="Times New Roman" w:hAnsi="Times New Roman" w:cs="Times New Roman"/>
          <w:i/>
          <w:sz w:val="24"/>
          <w:szCs w:val="24"/>
        </w:rPr>
        <w:t>756,1 тыс. рублей</w:t>
      </w:r>
      <w:r w:rsidR="00B3456B">
        <w:rPr>
          <w:rFonts w:ascii="Times New Roman" w:hAnsi="Times New Roman" w:cs="Times New Roman"/>
          <w:sz w:val="24"/>
          <w:szCs w:val="24"/>
        </w:rPr>
        <w:t xml:space="preserve">, ручной уборке в сумме </w:t>
      </w:r>
      <w:r w:rsidR="00B3456B" w:rsidRPr="00B3456B">
        <w:rPr>
          <w:rFonts w:ascii="Times New Roman" w:hAnsi="Times New Roman" w:cs="Times New Roman"/>
          <w:i/>
          <w:sz w:val="24"/>
          <w:szCs w:val="24"/>
        </w:rPr>
        <w:t>717,9 тыс. рублей</w:t>
      </w:r>
      <w:r w:rsidR="00B3456B">
        <w:rPr>
          <w:rFonts w:ascii="Times New Roman" w:hAnsi="Times New Roman" w:cs="Times New Roman"/>
          <w:sz w:val="24"/>
          <w:szCs w:val="24"/>
        </w:rPr>
        <w:t xml:space="preserve">, ремонту и содержанию светофорных объектов и искусственных неровностей в сумме </w:t>
      </w:r>
      <w:r w:rsidR="00B3456B" w:rsidRPr="00B3456B">
        <w:rPr>
          <w:rFonts w:ascii="Times New Roman" w:hAnsi="Times New Roman" w:cs="Times New Roman"/>
          <w:i/>
          <w:sz w:val="24"/>
          <w:szCs w:val="24"/>
        </w:rPr>
        <w:t>422,3 тыс. рублей</w:t>
      </w:r>
      <w:r w:rsidR="00B3456B">
        <w:rPr>
          <w:rFonts w:ascii="Times New Roman" w:hAnsi="Times New Roman" w:cs="Times New Roman"/>
          <w:sz w:val="24"/>
          <w:szCs w:val="24"/>
        </w:rPr>
        <w:t xml:space="preserve">, подготовку к праздничным мероприятиям в сумме </w:t>
      </w:r>
      <w:r w:rsidR="00B3456B" w:rsidRPr="00B3456B">
        <w:rPr>
          <w:rFonts w:ascii="Times New Roman" w:hAnsi="Times New Roman" w:cs="Times New Roman"/>
          <w:i/>
          <w:sz w:val="24"/>
          <w:szCs w:val="24"/>
        </w:rPr>
        <w:t>501,1 тыс</w:t>
      </w:r>
      <w:proofErr w:type="gramEnd"/>
      <w:r w:rsidR="00B3456B" w:rsidRPr="00B3456B">
        <w:rPr>
          <w:rFonts w:ascii="Times New Roman" w:hAnsi="Times New Roman" w:cs="Times New Roman"/>
          <w:i/>
          <w:sz w:val="24"/>
          <w:szCs w:val="24"/>
        </w:rPr>
        <w:t>. рублей</w:t>
      </w:r>
      <w:r w:rsidR="00B3456B">
        <w:rPr>
          <w:rFonts w:ascii="Times New Roman" w:hAnsi="Times New Roman" w:cs="Times New Roman"/>
          <w:i/>
          <w:sz w:val="24"/>
          <w:szCs w:val="24"/>
        </w:rPr>
        <w:t>;</w:t>
      </w:r>
      <w:r w:rsidR="00B3456B" w:rsidRPr="00B3456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C5A17" w:rsidRDefault="00661CB9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ООО «Кировский домостроительный комбинат» в сумме </w:t>
      </w:r>
      <w:r w:rsidRPr="00661CB9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CB9">
        <w:rPr>
          <w:rFonts w:ascii="Times New Roman" w:hAnsi="Times New Roman" w:cs="Times New Roman"/>
          <w:i/>
          <w:sz w:val="24"/>
          <w:szCs w:val="24"/>
        </w:rPr>
        <w:t>496,8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1CB9">
        <w:rPr>
          <w:rFonts w:ascii="Times New Roman" w:hAnsi="Times New Roman" w:cs="Times New Roman"/>
          <w:sz w:val="24"/>
          <w:szCs w:val="24"/>
        </w:rPr>
        <w:t>за выполненные работы по строительству 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09E" w:rsidRDefault="003B609E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тепловые сети» </w:t>
      </w:r>
      <w:r w:rsidRPr="003B609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09E">
        <w:rPr>
          <w:rFonts w:ascii="Times New Roman" w:hAnsi="Times New Roman" w:cs="Times New Roman"/>
          <w:i/>
          <w:sz w:val="24"/>
          <w:szCs w:val="24"/>
        </w:rPr>
        <w:t>500,0 тыс. рублей</w:t>
      </w:r>
      <w:r w:rsidR="00B3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56B" w:rsidRPr="00B3456B">
        <w:rPr>
          <w:rFonts w:ascii="Times New Roman" w:hAnsi="Times New Roman" w:cs="Times New Roman"/>
          <w:sz w:val="24"/>
          <w:szCs w:val="24"/>
        </w:rPr>
        <w:t>(субсидия</w:t>
      </w:r>
      <w:r w:rsidR="00B3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56B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D74684">
        <w:rPr>
          <w:rFonts w:ascii="Times New Roman" w:hAnsi="Times New Roman" w:cs="Times New Roman"/>
          <w:sz w:val="24"/>
          <w:szCs w:val="24"/>
        </w:rPr>
        <w:t>связанная с приобретение топливн</w:t>
      </w:r>
      <w:proofErr w:type="gramStart"/>
      <w:r w:rsidR="00D746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4684">
        <w:rPr>
          <w:rFonts w:ascii="Times New Roman" w:hAnsi="Times New Roman" w:cs="Times New Roman"/>
          <w:sz w:val="24"/>
          <w:szCs w:val="24"/>
        </w:rPr>
        <w:t xml:space="preserve"> энергетических ресурсов).</w:t>
      </w:r>
    </w:p>
    <w:p w:rsidR="00A15D6B" w:rsidRPr="00661CB9" w:rsidRDefault="00B3456B" w:rsidP="00D746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965B3"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65B3" w:rsidRPr="00661CB9">
        <w:rPr>
          <w:rFonts w:ascii="Times New Roman" w:hAnsi="Times New Roman" w:cs="Times New Roman"/>
          <w:b/>
          <w:sz w:val="24"/>
          <w:szCs w:val="24"/>
        </w:rPr>
        <w:t>В</w:t>
      </w:r>
      <w:r w:rsidR="00A15D6B" w:rsidRPr="00661CB9">
        <w:rPr>
          <w:rFonts w:ascii="Times New Roman" w:hAnsi="Times New Roman" w:cs="Times New Roman"/>
          <w:b/>
          <w:sz w:val="24"/>
          <w:szCs w:val="24"/>
        </w:rPr>
        <w:t>ыводы</w:t>
      </w:r>
    </w:p>
    <w:p w:rsidR="0065200B" w:rsidRDefault="00330082" w:rsidP="008A47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</w:t>
      </w:r>
      <w:r w:rsidR="003E71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A486C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городского поселения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1 полугодие </w:t>
      </w:r>
      <w:r w:rsidR="00AF558A">
        <w:rPr>
          <w:rFonts w:ascii="Times New Roman" w:hAnsi="Times New Roman" w:cs="Times New Roman"/>
          <w:color w:val="000000"/>
          <w:spacing w:val="7"/>
          <w:sz w:val="24"/>
          <w:szCs w:val="24"/>
        </w:rPr>
        <w:t>2017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года утвержден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муниципального района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от 13.07.20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7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№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133</w:t>
      </w:r>
      <w:r w:rsidR="003A486C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 w:rsidR="000C750E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что соответствует требованиям п.5 ст.264.2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БК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РФ.</w:t>
      </w:r>
    </w:p>
    <w:p w:rsidR="0011379E" w:rsidRDefault="0011379E" w:rsidP="008A47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 городского поселения сомнений не выз</w:t>
      </w:r>
      <w:r w:rsidR="006D75BC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вает.</w:t>
      </w:r>
    </w:p>
    <w:p w:rsidR="0065200B" w:rsidRPr="00A42218" w:rsidRDefault="0065200B" w:rsidP="00652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65200B" w:rsidRDefault="0065200B" w:rsidP="0065200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B740A2">
        <w:rPr>
          <w:rFonts w:ascii="Times New Roman" w:hAnsi="Times New Roman"/>
          <w:i/>
          <w:sz w:val="24"/>
          <w:szCs w:val="24"/>
        </w:rPr>
        <w:t>364 659,0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65,8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B740A2">
        <w:rPr>
          <w:rFonts w:ascii="Times New Roman" w:hAnsi="Times New Roman"/>
          <w:i/>
          <w:sz w:val="24"/>
          <w:szCs w:val="24"/>
        </w:rPr>
        <w:t>554 411,0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65200B" w:rsidRDefault="0065200B" w:rsidP="0065200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B740A2">
        <w:rPr>
          <w:rFonts w:ascii="Times New Roman" w:hAnsi="Times New Roman"/>
          <w:i/>
          <w:sz w:val="24"/>
          <w:szCs w:val="24"/>
        </w:rPr>
        <w:t>287 463,0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59,7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B740A2">
        <w:rPr>
          <w:rFonts w:ascii="Times New Roman" w:hAnsi="Times New Roman"/>
          <w:i/>
          <w:sz w:val="24"/>
          <w:szCs w:val="24"/>
        </w:rPr>
        <w:t>481 600,0,0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65200B" w:rsidRPr="00A42218" w:rsidRDefault="0065200B" w:rsidP="0065200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и расходная часть 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2015-2016гг. увеличил</w:t>
      </w:r>
      <w:r w:rsidR="002C59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</w:t>
      </w:r>
      <w:r w:rsidR="002C5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3,</w:t>
      </w:r>
      <w:r w:rsidR="00CB43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5,6 раз за счет межбюджетных трансфертов</w:t>
      </w:r>
      <w:r w:rsidR="002C5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выделенных из федерального</w:t>
      </w:r>
      <w:r w:rsidR="00EE14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областного бюджета и </w:t>
      </w:r>
      <w:r w:rsidR="00EE1450">
        <w:rPr>
          <w:rFonts w:ascii="Times New Roman" w:hAnsi="Times New Roman"/>
          <w:sz w:val="24"/>
          <w:szCs w:val="24"/>
        </w:rPr>
        <w:t xml:space="preserve">кассовых </w:t>
      </w:r>
      <w:proofErr w:type="gramStart"/>
      <w:r w:rsidR="00EE1450">
        <w:rPr>
          <w:rFonts w:ascii="Times New Roman" w:hAnsi="Times New Roman"/>
          <w:sz w:val="24"/>
          <w:szCs w:val="24"/>
        </w:rPr>
        <w:t>расходов</w:t>
      </w:r>
      <w:proofErr w:type="gramEnd"/>
      <w:r w:rsidR="00EE1450">
        <w:rPr>
          <w:rFonts w:ascii="Times New Roman" w:hAnsi="Times New Roman"/>
          <w:sz w:val="24"/>
          <w:szCs w:val="24"/>
        </w:rPr>
        <w:t xml:space="preserve"> связанных со</w:t>
      </w:r>
      <w:r>
        <w:rPr>
          <w:rFonts w:ascii="Times New Roman" w:hAnsi="Times New Roman"/>
          <w:sz w:val="24"/>
          <w:szCs w:val="24"/>
        </w:rPr>
        <w:t xml:space="preserve"> строительств</w:t>
      </w:r>
      <w:r w:rsidR="00EE145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многоквартирных жилых домов для переселения граждан из аварийного жилого фонда в рамках государственной программы</w:t>
      </w:r>
      <w:r w:rsidR="002C59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200B" w:rsidRDefault="0065200B" w:rsidP="006520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t>Бюджет исполнен</w:t>
      </w:r>
      <w:r w:rsidRPr="00FC4FCD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профицитом</w:t>
      </w:r>
      <w:r w:rsidRPr="00CE7085">
        <w:rPr>
          <w:rFonts w:ascii="Times New Roman" w:hAnsi="Times New Roman"/>
          <w:sz w:val="24"/>
          <w:szCs w:val="24"/>
        </w:rPr>
        <w:t xml:space="preserve"> в размере </w:t>
      </w:r>
      <w:r w:rsidRPr="00CE7085">
        <w:rPr>
          <w:rFonts w:ascii="Times New Roman" w:hAnsi="Times New Roman"/>
          <w:i/>
          <w:sz w:val="24"/>
          <w:szCs w:val="24"/>
        </w:rPr>
        <w:t>77 196,0 тыс. рублей</w:t>
      </w:r>
      <w:r w:rsidRPr="00CE70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7085">
        <w:rPr>
          <w:rFonts w:ascii="Times New Roman" w:hAnsi="Times New Roman"/>
          <w:sz w:val="24"/>
          <w:szCs w:val="24"/>
        </w:rPr>
        <w:t>при</w:t>
      </w:r>
      <w:proofErr w:type="gramEnd"/>
      <w:r w:rsidRPr="00CE7085">
        <w:rPr>
          <w:rFonts w:ascii="Times New Roman" w:hAnsi="Times New Roman"/>
          <w:sz w:val="24"/>
          <w:szCs w:val="24"/>
        </w:rPr>
        <w:t xml:space="preserve"> планируемом </w:t>
      </w:r>
      <w:r>
        <w:rPr>
          <w:rFonts w:ascii="Times New Roman" w:hAnsi="Times New Roman"/>
          <w:sz w:val="24"/>
          <w:szCs w:val="24"/>
        </w:rPr>
        <w:t>профиците</w:t>
      </w:r>
      <w:r w:rsidRPr="00CE7085">
        <w:rPr>
          <w:rFonts w:ascii="Times New Roman" w:hAnsi="Times New Roman"/>
          <w:sz w:val="24"/>
          <w:szCs w:val="24"/>
        </w:rPr>
        <w:t xml:space="preserve"> с учетом произведенного уточнения </w:t>
      </w:r>
      <w:r w:rsidRPr="00CE7085">
        <w:rPr>
          <w:rFonts w:ascii="Times New Roman" w:hAnsi="Times New Roman"/>
          <w:i/>
          <w:sz w:val="24"/>
          <w:szCs w:val="24"/>
        </w:rPr>
        <w:t>72 811,0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4F2C69" w:rsidRDefault="004F2C69" w:rsidP="004F2C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D32598">
        <w:rPr>
          <w:rFonts w:ascii="Times New Roman" w:hAnsi="Times New Roman" w:cs="Times New Roman"/>
          <w:sz w:val="24"/>
          <w:szCs w:val="24"/>
        </w:rPr>
        <w:t>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</w:t>
      </w:r>
      <w:r w:rsidR="00EE1450">
        <w:rPr>
          <w:rFonts w:ascii="Times New Roman" w:hAnsi="Times New Roman" w:cs="Times New Roman"/>
          <w:sz w:val="24"/>
          <w:szCs w:val="24"/>
        </w:rPr>
        <w:t xml:space="preserve">и кредиторская задолженность по принятым обязательствам за выполненные </w:t>
      </w:r>
      <w:proofErr w:type="gramStart"/>
      <w:r w:rsidR="00EE145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EE1450">
        <w:rPr>
          <w:rFonts w:ascii="Times New Roman" w:hAnsi="Times New Roman" w:cs="Times New Roman"/>
          <w:sz w:val="24"/>
          <w:szCs w:val="24"/>
        </w:rPr>
        <w:t xml:space="preserve"> и оказанные услуги составили</w:t>
      </w:r>
      <w:r w:rsidRPr="00D32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E1614">
        <w:rPr>
          <w:rFonts w:ascii="Times New Roman" w:hAnsi="Times New Roman" w:cs="Times New Roman"/>
          <w:i/>
          <w:sz w:val="24"/>
          <w:szCs w:val="24"/>
        </w:rPr>
        <w:t>149 277,2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6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E1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450" w:rsidRPr="00EE1450">
        <w:rPr>
          <w:rFonts w:ascii="Times New Roman" w:hAnsi="Times New Roman" w:cs="Times New Roman"/>
          <w:sz w:val="24"/>
          <w:szCs w:val="24"/>
        </w:rPr>
        <w:t>и в сумме</w:t>
      </w:r>
      <w:r w:rsidR="00EE1450" w:rsidRPr="00EE1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450" w:rsidRPr="00661CB9">
        <w:rPr>
          <w:rFonts w:ascii="Times New Roman" w:hAnsi="Times New Roman" w:cs="Times New Roman"/>
          <w:i/>
          <w:sz w:val="24"/>
          <w:szCs w:val="24"/>
        </w:rPr>
        <w:t>16</w:t>
      </w:r>
      <w:r w:rsidR="00EE1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450" w:rsidRPr="00661CB9">
        <w:rPr>
          <w:rFonts w:ascii="Times New Roman" w:hAnsi="Times New Roman" w:cs="Times New Roman"/>
          <w:i/>
          <w:sz w:val="24"/>
          <w:szCs w:val="24"/>
        </w:rPr>
        <w:t>491,3 тыс. рублей</w:t>
      </w:r>
      <w:r w:rsidR="00EE1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450" w:rsidRPr="00EE1450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405EE5" w:rsidRDefault="0065200B" w:rsidP="006520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по расходам исполнены на 59,7% (при уточненном плане </w:t>
      </w:r>
      <w:r w:rsidRPr="00CE7085">
        <w:rPr>
          <w:rFonts w:ascii="Times New Roman" w:hAnsi="Times New Roman"/>
          <w:i/>
          <w:sz w:val="24"/>
          <w:szCs w:val="24"/>
        </w:rPr>
        <w:t>481 600,0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расходы составили в сумме </w:t>
      </w:r>
      <w:r w:rsidRPr="00CE7085">
        <w:rPr>
          <w:rFonts w:ascii="Times New Roman" w:hAnsi="Times New Roman"/>
          <w:i/>
          <w:sz w:val="24"/>
          <w:szCs w:val="24"/>
        </w:rPr>
        <w:t>287 463,0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</w:t>
      </w:r>
      <w:r w:rsidRPr="00CA4C0A">
        <w:rPr>
          <w:rFonts w:ascii="Times New Roman" w:hAnsi="Times New Roman"/>
          <w:sz w:val="24"/>
          <w:szCs w:val="24"/>
        </w:rPr>
        <w:t xml:space="preserve">. </w:t>
      </w:r>
      <w:r w:rsidRPr="00CA4C0A">
        <w:rPr>
          <w:rFonts w:ascii="Times New Roman" w:hAnsi="Times New Roman"/>
          <w:i/>
          <w:sz w:val="24"/>
          <w:szCs w:val="24"/>
        </w:rPr>
        <w:t>рублей</w:t>
      </w:r>
      <w:r w:rsidRPr="00CA4C0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EE5" w:rsidRDefault="00405EE5" w:rsidP="006520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доходы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2017 года исполнены в сумме </w:t>
      </w:r>
      <w:r w:rsidRPr="0012041E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41E">
        <w:rPr>
          <w:rFonts w:ascii="Times New Roman" w:hAnsi="Times New Roman" w:cs="Times New Roman"/>
          <w:i/>
          <w:sz w:val="24"/>
          <w:szCs w:val="24"/>
        </w:rPr>
        <w:t>074,0</w:t>
      </w:r>
      <w:r w:rsidRPr="003A118F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, или на 44,5% к уточненным годовым назначениям.</w:t>
      </w:r>
    </w:p>
    <w:p w:rsidR="00405EE5" w:rsidRDefault="00405EE5" w:rsidP="00405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доходной части бюджета налоговые поступления занимают 9,1%.</w:t>
      </w:r>
    </w:p>
    <w:p w:rsidR="00F261EC" w:rsidRDefault="00F261EC" w:rsidP="00F261E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семи муниципальных программ в отчетном периоде финансирование не производилось  по двум муниципальным программа с объемом бюджетных ассигнований в сумме </w:t>
      </w:r>
      <w:r w:rsidRPr="00CA1940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1940">
        <w:rPr>
          <w:rFonts w:ascii="Times New Roman" w:hAnsi="Times New Roman" w:cs="Times New Roman"/>
          <w:i/>
          <w:sz w:val="24"/>
          <w:szCs w:val="24"/>
        </w:rPr>
        <w:t>687,4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F261EC" w:rsidRPr="00CA1940" w:rsidRDefault="00F261EC" w:rsidP="00F261E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940">
        <w:rPr>
          <w:rFonts w:ascii="Times New Roman" w:hAnsi="Times New Roman" w:cs="Times New Roman"/>
          <w:sz w:val="24"/>
          <w:szCs w:val="24"/>
        </w:rPr>
        <w:t>«Обеспечение</w:t>
      </w:r>
      <w:r w:rsidR="00C62D4D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CA1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жизнедеятельности населения муниципального района «Город Людиново и </w:t>
      </w:r>
      <w:proofErr w:type="spellStart"/>
      <w:r w:rsidRPr="00CA1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CA1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Pr="00CA19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1EC" w:rsidRDefault="00F261EC" w:rsidP="00F261E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«Охрана окружающей среды» (формирование современной городской среды) в сумме </w:t>
      </w:r>
      <w:r w:rsidRPr="00CA1940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1940">
        <w:rPr>
          <w:rFonts w:ascii="Times New Roman" w:hAnsi="Times New Roman" w:cs="Times New Roman"/>
          <w:i/>
          <w:sz w:val="24"/>
          <w:szCs w:val="24"/>
        </w:rPr>
        <w:t>287,4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42B" w:rsidRDefault="00DD5C8A" w:rsidP="00DD5C8A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Подрядной организаци</w:t>
      </w:r>
      <w:r w:rsidR="002C598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нарушены сроки по строительству многоквартирных жилых домов, расположенных в квартале улиц Урицкого </w:t>
      </w:r>
      <w:r w:rsidR="0022424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Ф. Энгельса.</w:t>
      </w:r>
    </w:p>
    <w:p w:rsidR="000E1936" w:rsidRDefault="00DD5C8A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соответствии с пунктом 3.2 муниципального контракта многоквартирные жилые дома в квартале улиц Урицкого </w:t>
      </w:r>
      <w:r w:rsidR="00F62F2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Ф. Энгельса должны  быть сданы не позднее 15.11.2016.</w:t>
      </w:r>
      <w:r w:rsidR="000E1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11" w:rsidRDefault="00204811" w:rsidP="0020481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01.03.2017 за неисполнение обязательств начислена пеня в размере </w:t>
      </w:r>
      <w:r w:rsidRPr="00461618">
        <w:rPr>
          <w:rFonts w:ascii="Times New Roman" w:eastAsia="Times New Roman" w:hAnsi="Times New Roman" w:cs="Times New Roman"/>
          <w:i/>
          <w:sz w:val="24"/>
          <w:szCs w:val="24"/>
        </w:rPr>
        <w:t>9183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6161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 С 01.03.2017 по 01.07.2017 пеня за неисполнение обязательств по контракту не начислялась и претензия не направлялась. По предъявленным претензиям пеня в добровольном порядке подрядной организацией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не оплачивалась и администрацией муниципального района иск о взыскании пени в Арбитражный суд Калужской области не направлялся. </w:t>
      </w:r>
    </w:p>
    <w:p w:rsidR="00204811" w:rsidRDefault="00204811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8A" w:rsidRDefault="000E1936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В связи с нарушением сроков строительств</w:t>
      </w:r>
      <w:r w:rsidR="00894D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жилых домов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квартале улиц Урицкого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Ф. Энгельса </w:t>
      </w:r>
      <w:r>
        <w:rPr>
          <w:rFonts w:ascii="Times New Roman" w:hAnsi="Times New Roman" w:cs="Times New Roman"/>
          <w:sz w:val="24"/>
          <w:szCs w:val="24"/>
        </w:rPr>
        <w:t>не производились работы по сносу домов по ул. Урицкого д.18,20.</w:t>
      </w:r>
    </w:p>
    <w:p w:rsidR="00356E55" w:rsidRDefault="006A7535" w:rsidP="00EE145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66CE">
        <w:rPr>
          <w:rFonts w:ascii="Times New Roman" w:hAnsi="Times New Roman" w:cs="Times New Roman"/>
          <w:sz w:val="24"/>
          <w:szCs w:val="24"/>
        </w:rPr>
        <w:t xml:space="preserve">По подпрограмме «Благоустройство» при утвержденных бюджетных назначениях в сумме </w:t>
      </w:r>
      <w:r w:rsidR="008C66CE" w:rsidRPr="00224242">
        <w:rPr>
          <w:rFonts w:ascii="Times New Roman" w:hAnsi="Times New Roman" w:cs="Times New Roman"/>
          <w:i/>
          <w:sz w:val="24"/>
          <w:szCs w:val="24"/>
        </w:rPr>
        <w:t>19</w:t>
      </w:r>
      <w:r w:rsidR="00224242" w:rsidRPr="00224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6CE" w:rsidRPr="00224242">
        <w:rPr>
          <w:rFonts w:ascii="Times New Roman" w:hAnsi="Times New Roman" w:cs="Times New Roman"/>
          <w:i/>
          <w:sz w:val="24"/>
          <w:szCs w:val="24"/>
        </w:rPr>
        <w:t>197,0 тыс. рублей</w:t>
      </w:r>
      <w:r w:rsidR="008C66CE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8C66CE" w:rsidRPr="006A7535">
        <w:rPr>
          <w:rFonts w:ascii="Times New Roman" w:hAnsi="Times New Roman" w:cs="Times New Roman"/>
          <w:i/>
          <w:sz w:val="24"/>
          <w:szCs w:val="24"/>
        </w:rPr>
        <w:t>6</w:t>
      </w:r>
      <w:r w:rsidR="00224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6CE" w:rsidRPr="006A7535">
        <w:rPr>
          <w:rFonts w:ascii="Times New Roman" w:hAnsi="Times New Roman" w:cs="Times New Roman"/>
          <w:i/>
          <w:sz w:val="24"/>
          <w:szCs w:val="24"/>
        </w:rPr>
        <w:t>027,3 тыс. рублей</w:t>
      </w:r>
      <w:r w:rsidR="008C66CE">
        <w:rPr>
          <w:rFonts w:ascii="Times New Roman" w:hAnsi="Times New Roman" w:cs="Times New Roman"/>
          <w:sz w:val="24"/>
          <w:szCs w:val="24"/>
        </w:rPr>
        <w:t>, что составило всего лишь 31,4</w:t>
      </w:r>
      <w:r w:rsidR="00EE1450">
        <w:rPr>
          <w:rFonts w:ascii="Times New Roman" w:hAnsi="Times New Roman" w:cs="Times New Roman"/>
          <w:sz w:val="24"/>
          <w:szCs w:val="24"/>
        </w:rPr>
        <w:t>%.</w:t>
      </w:r>
    </w:p>
    <w:p w:rsidR="00824653" w:rsidRDefault="00824653" w:rsidP="0082465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муниципальной программе </w:t>
      </w:r>
      <w:r w:rsidRPr="00824653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 w:rsidRPr="00824653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24653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450" w:rsidRPr="00CB43FF">
        <w:rPr>
          <w:rFonts w:ascii="Times New Roman" w:hAnsi="Times New Roman" w:cs="Times New Roman"/>
          <w:sz w:val="24"/>
          <w:szCs w:val="24"/>
        </w:rPr>
        <w:t xml:space="preserve">при утвержденных бюджетных назначениях в сумме </w:t>
      </w:r>
      <w:r w:rsidR="00EE1450" w:rsidRPr="00CB43FF">
        <w:rPr>
          <w:rFonts w:ascii="Times New Roman" w:hAnsi="Times New Roman" w:cs="Times New Roman"/>
          <w:i/>
          <w:sz w:val="24"/>
          <w:szCs w:val="24"/>
        </w:rPr>
        <w:t>23 503,0 тыс. рублей</w:t>
      </w:r>
      <w:r w:rsidR="00EE1450" w:rsidRPr="00CB43FF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EE1450" w:rsidRPr="00CB43FF">
        <w:rPr>
          <w:rFonts w:ascii="Times New Roman" w:hAnsi="Times New Roman" w:cs="Times New Roman"/>
          <w:i/>
          <w:sz w:val="24"/>
          <w:szCs w:val="24"/>
        </w:rPr>
        <w:t>11 234,5 тыс. рублей</w:t>
      </w:r>
      <w:r w:rsidR="00EE1450" w:rsidRPr="00CB43FF">
        <w:rPr>
          <w:rFonts w:ascii="Times New Roman" w:hAnsi="Times New Roman" w:cs="Times New Roman"/>
          <w:sz w:val="24"/>
          <w:szCs w:val="24"/>
        </w:rPr>
        <w:t>, или 47,8%.</w:t>
      </w:r>
    </w:p>
    <w:p w:rsidR="00CD6177" w:rsidRDefault="00CD6177" w:rsidP="0082465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Неисполнение бюджетных средств и неравномерное их освоение может негативно сказаться на эффективности их расходовани</w:t>
      </w:r>
      <w:r w:rsidR="00013E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муниципальных программ. </w:t>
      </w:r>
    </w:p>
    <w:p w:rsidR="00F47A88" w:rsidRDefault="00DD5C8A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2D4D">
        <w:rPr>
          <w:rFonts w:ascii="Times New Roman" w:hAnsi="Times New Roman" w:cs="Times New Roman"/>
          <w:b/>
          <w:sz w:val="24"/>
          <w:szCs w:val="24"/>
        </w:rPr>
        <w:t xml:space="preserve">      П</w:t>
      </w:r>
      <w:r w:rsidR="00F47A88">
        <w:rPr>
          <w:rFonts w:ascii="Times New Roman" w:hAnsi="Times New Roman" w:cs="Times New Roman"/>
          <w:b/>
          <w:sz w:val="24"/>
          <w:szCs w:val="24"/>
        </w:rPr>
        <w:t>редложения</w:t>
      </w:r>
    </w:p>
    <w:p w:rsidR="00703547" w:rsidRDefault="00703547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47">
        <w:rPr>
          <w:rFonts w:ascii="Times New Roman" w:hAnsi="Times New Roman" w:cs="Times New Roman"/>
          <w:sz w:val="24"/>
          <w:szCs w:val="24"/>
        </w:rPr>
        <w:t xml:space="preserve">         В целях эффективного исполнения бюджета городского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предлагает:</w:t>
      </w:r>
    </w:p>
    <w:p w:rsidR="00A8560F" w:rsidRDefault="00A8560F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бюджета городского поселения;</w:t>
      </w:r>
    </w:p>
    <w:p w:rsidR="00A8560F" w:rsidRDefault="00A8560F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бюджета, в том числе на исполнение муниципальных программ;</w:t>
      </w:r>
    </w:p>
    <w:p w:rsidR="00252263" w:rsidRDefault="00252263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исполнение принятых обязательств в полном объеме;</w:t>
      </w:r>
    </w:p>
    <w:p w:rsidR="00A8560F" w:rsidRDefault="00A8560F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6A7535" w:rsidRDefault="00A8560F" w:rsidP="00A8560F">
      <w:pPr>
        <w:tabs>
          <w:tab w:val="left" w:pos="1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- обеспечить ввод в эксплуатацию многоквартирных жилых домов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квартале улиц Урицкого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Ф. Энгельса и в микрорайоне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Сукремль</w:t>
      </w:r>
      <w:proofErr w:type="spellEnd"/>
      <w:r w:rsidR="006A7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547" w:rsidRDefault="006A7535" w:rsidP="00A8560F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принять необходимые меры по взысканию пени за неисполнение обязательств </w:t>
      </w:r>
      <w:r w:rsidR="00302E5C">
        <w:rPr>
          <w:rFonts w:ascii="Times New Roman" w:eastAsia="Times New Roman" w:hAnsi="Times New Roman" w:cs="Times New Roman"/>
          <w:sz w:val="24"/>
          <w:szCs w:val="24"/>
        </w:rPr>
        <w:t xml:space="preserve">  ООО «</w:t>
      </w:r>
      <w:proofErr w:type="spellStart"/>
      <w:r w:rsidR="00302E5C"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 w:rsidR="00302E5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предусмотренных п.7.4 контракта</w:t>
      </w:r>
      <w:r w:rsidR="00910E6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6C">
        <w:rPr>
          <w:rFonts w:ascii="Times New Roman" w:eastAsia="Times New Roman" w:hAnsi="Times New Roman" w:cs="Times New Roman"/>
          <w:sz w:val="24"/>
          <w:szCs w:val="24"/>
        </w:rPr>
        <w:t>04.03.2016 № 55-16</w:t>
      </w:r>
      <w:r w:rsidR="00A856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0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42218" w:rsidRPr="00A15D6B" w:rsidRDefault="00A42218" w:rsidP="0040192B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535">
        <w:rPr>
          <w:rFonts w:ascii="Times New Roman" w:hAnsi="Times New Roman" w:cs="Times New Roman"/>
          <w:sz w:val="24"/>
          <w:szCs w:val="24"/>
        </w:rPr>
        <w:t xml:space="preserve"> </w:t>
      </w:r>
      <w:r w:rsidR="00390144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7629AE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3A486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629AE">
        <w:rPr>
          <w:rFonts w:ascii="Times New Roman" w:hAnsi="Times New Roman" w:cs="Times New Roman"/>
          <w:sz w:val="24"/>
          <w:szCs w:val="24"/>
        </w:rPr>
        <w:t xml:space="preserve"> за  1 полугодие 2017 года с учетом выводов и предложений, изложенных в настоящем заключении.</w:t>
      </w:r>
    </w:p>
    <w:p w:rsidR="006965B3" w:rsidRPr="00F47A88" w:rsidRDefault="00F47A88" w:rsidP="00B64FE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88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</w:t>
      </w:r>
      <w:r w:rsidR="002C598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 xml:space="preserve"> за 1 полугодие 2017 года Главе администрации муниципального района, Главе </w:t>
      </w:r>
      <w:r w:rsidR="003A486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>.</w:t>
      </w:r>
    </w:p>
    <w:p w:rsidR="006965B3" w:rsidRPr="00F47A88" w:rsidRDefault="006965B3" w:rsidP="0076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B3" w:rsidRDefault="006965B3" w:rsidP="006965B3">
      <w:pPr>
        <w:rPr>
          <w:rFonts w:ascii="Times New Roman" w:hAnsi="Times New Roman" w:cs="Times New Roman"/>
          <w:sz w:val="24"/>
          <w:szCs w:val="24"/>
        </w:rPr>
      </w:pPr>
    </w:p>
    <w:p w:rsidR="0041193D" w:rsidRDefault="0041193D" w:rsidP="006965B3">
      <w:pPr>
        <w:rPr>
          <w:rFonts w:ascii="Times New Roman" w:hAnsi="Times New Roman" w:cs="Times New Roman"/>
          <w:sz w:val="24"/>
          <w:szCs w:val="24"/>
        </w:rPr>
      </w:pPr>
    </w:p>
    <w:p w:rsidR="00F50653" w:rsidRDefault="00F50653" w:rsidP="006965B3">
      <w:pPr>
        <w:rPr>
          <w:rFonts w:ascii="Times New Roman" w:hAnsi="Times New Roman" w:cs="Times New Roman"/>
          <w:sz w:val="24"/>
          <w:szCs w:val="24"/>
        </w:rPr>
      </w:pPr>
    </w:p>
    <w:p w:rsidR="00F50653" w:rsidRDefault="00F50653" w:rsidP="006965B3">
      <w:pPr>
        <w:rPr>
          <w:rFonts w:ascii="Times New Roman" w:hAnsi="Times New Roman" w:cs="Times New Roman"/>
          <w:sz w:val="24"/>
          <w:szCs w:val="24"/>
        </w:rPr>
      </w:pPr>
    </w:p>
    <w:p w:rsidR="00A15D6B" w:rsidRPr="006965B3" w:rsidRDefault="006965B3" w:rsidP="006965B3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 w:rsidRPr="006965B3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</w:t>
      </w:r>
      <w:r w:rsidR="009157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965B3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sectPr w:rsidR="00A15D6B" w:rsidRPr="006965B3" w:rsidSect="0049434D">
      <w:headerReference w:type="default" r:id="rId8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8E" w:rsidRDefault="0003348E" w:rsidP="00DA6894">
      <w:pPr>
        <w:spacing w:after="0" w:line="240" w:lineRule="auto"/>
      </w:pPr>
      <w:r>
        <w:separator/>
      </w:r>
    </w:p>
  </w:endnote>
  <w:endnote w:type="continuationSeparator" w:id="0">
    <w:p w:rsidR="0003348E" w:rsidRDefault="0003348E" w:rsidP="00D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8E" w:rsidRDefault="0003348E" w:rsidP="00DA6894">
      <w:pPr>
        <w:spacing w:after="0" w:line="240" w:lineRule="auto"/>
      </w:pPr>
      <w:r>
        <w:separator/>
      </w:r>
    </w:p>
  </w:footnote>
  <w:footnote w:type="continuationSeparator" w:id="0">
    <w:p w:rsidR="0003348E" w:rsidRDefault="0003348E" w:rsidP="00DA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129"/>
      <w:docPartObj>
        <w:docPartGallery w:val="Page Numbers (Top of Page)"/>
        <w:docPartUnique/>
      </w:docPartObj>
    </w:sdtPr>
    <w:sdtEndPr/>
    <w:sdtContent>
      <w:p w:rsidR="00661CB9" w:rsidRDefault="00661C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20B">
          <w:rPr>
            <w:noProof/>
          </w:rPr>
          <w:t>9</w:t>
        </w:r>
        <w:r>
          <w:fldChar w:fldCharType="end"/>
        </w:r>
      </w:p>
    </w:sdtContent>
  </w:sdt>
  <w:p w:rsidR="00661CB9" w:rsidRDefault="00661C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3"/>
    <w:rsid w:val="00003BED"/>
    <w:rsid w:val="00013860"/>
    <w:rsid w:val="00013E45"/>
    <w:rsid w:val="000170FD"/>
    <w:rsid w:val="00020EE0"/>
    <w:rsid w:val="0002105B"/>
    <w:rsid w:val="00022157"/>
    <w:rsid w:val="00023493"/>
    <w:rsid w:val="000311C0"/>
    <w:rsid w:val="0003348E"/>
    <w:rsid w:val="000520C8"/>
    <w:rsid w:val="00052B43"/>
    <w:rsid w:val="00054AA0"/>
    <w:rsid w:val="00066F11"/>
    <w:rsid w:val="00070C63"/>
    <w:rsid w:val="00080E14"/>
    <w:rsid w:val="0008345A"/>
    <w:rsid w:val="0008430F"/>
    <w:rsid w:val="000863D8"/>
    <w:rsid w:val="000A011D"/>
    <w:rsid w:val="000A0EB7"/>
    <w:rsid w:val="000A15F1"/>
    <w:rsid w:val="000A51BE"/>
    <w:rsid w:val="000A568C"/>
    <w:rsid w:val="000B5CDF"/>
    <w:rsid w:val="000C613B"/>
    <w:rsid w:val="000C750E"/>
    <w:rsid w:val="000D0808"/>
    <w:rsid w:val="000D6056"/>
    <w:rsid w:val="000E1936"/>
    <w:rsid w:val="000E1D0D"/>
    <w:rsid w:val="000E5AB1"/>
    <w:rsid w:val="000E6CDF"/>
    <w:rsid w:val="000F0C0F"/>
    <w:rsid w:val="000F11C0"/>
    <w:rsid w:val="000F1A07"/>
    <w:rsid w:val="000F3888"/>
    <w:rsid w:val="000F38E8"/>
    <w:rsid w:val="0011272E"/>
    <w:rsid w:val="0011379E"/>
    <w:rsid w:val="0012041E"/>
    <w:rsid w:val="00122313"/>
    <w:rsid w:val="001278C8"/>
    <w:rsid w:val="00133315"/>
    <w:rsid w:val="0013341B"/>
    <w:rsid w:val="0013465E"/>
    <w:rsid w:val="00143A0E"/>
    <w:rsid w:val="00144E74"/>
    <w:rsid w:val="00145337"/>
    <w:rsid w:val="0014582F"/>
    <w:rsid w:val="00162C8E"/>
    <w:rsid w:val="0016371E"/>
    <w:rsid w:val="001803A4"/>
    <w:rsid w:val="00182B42"/>
    <w:rsid w:val="001836EB"/>
    <w:rsid w:val="00184A30"/>
    <w:rsid w:val="00191F46"/>
    <w:rsid w:val="00194185"/>
    <w:rsid w:val="001A03B1"/>
    <w:rsid w:val="001A2A73"/>
    <w:rsid w:val="001A36BA"/>
    <w:rsid w:val="001B12E2"/>
    <w:rsid w:val="001C1DFE"/>
    <w:rsid w:val="001D002D"/>
    <w:rsid w:val="001D20FA"/>
    <w:rsid w:val="001E6BB1"/>
    <w:rsid w:val="001E71A6"/>
    <w:rsid w:val="001E78B9"/>
    <w:rsid w:val="001F6D10"/>
    <w:rsid w:val="00204811"/>
    <w:rsid w:val="0020548C"/>
    <w:rsid w:val="0021351D"/>
    <w:rsid w:val="0021387F"/>
    <w:rsid w:val="00217D70"/>
    <w:rsid w:val="002213A9"/>
    <w:rsid w:val="00224242"/>
    <w:rsid w:val="00225E66"/>
    <w:rsid w:val="00230BCE"/>
    <w:rsid w:val="002317F7"/>
    <w:rsid w:val="002337BB"/>
    <w:rsid w:val="002344F8"/>
    <w:rsid w:val="002431EC"/>
    <w:rsid w:val="00243F3C"/>
    <w:rsid w:val="00252263"/>
    <w:rsid w:val="00254C0E"/>
    <w:rsid w:val="002555CF"/>
    <w:rsid w:val="00287F29"/>
    <w:rsid w:val="00296860"/>
    <w:rsid w:val="002A08C3"/>
    <w:rsid w:val="002A3885"/>
    <w:rsid w:val="002B115B"/>
    <w:rsid w:val="002B4E60"/>
    <w:rsid w:val="002C0E8C"/>
    <w:rsid w:val="002C5982"/>
    <w:rsid w:val="002D0916"/>
    <w:rsid w:val="002D258C"/>
    <w:rsid w:val="002D2EA4"/>
    <w:rsid w:val="002D3C9D"/>
    <w:rsid w:val="002D43BF"/>
    <w:rsid w:val="002E2D0F"/>
    <w:rsid w:val="002F1A95"/>
    <w:rsid w:val="002F2CB7"/>
    <w:rsid w:val="0030272B"/>
    <w:rsid w:val="00302E5C"/>
    <w:rsid w:val="00302FCA"/>
    <w:rsid w:val="003072AF"/>
    <w:rsid w:val="00307FED"/>
    <w:rsid w:val="0031041F"/>
    <w:rsid w:val="00315543"/>
    <w:rsid w:val="003157D6"/>
    <w:rsid w:val="00315BCB"/>
    <w:rsid w:val="00321CF0"/>
    <w:rsid w:val="00330082"/>
    <w:rsid w:val="003305B1"/>
    <w:rsid w:val="00332F4A"/>
    <w:rsid w:val="0033480C"/>
    <w:rsid w:val="00337F81"/>
    <w:rsid w:val="00353DFF"/>
    <w:rsid w:val="00355A11"/>
    <w:rsid w:val="00356E55"/>
    <w:rsid w:val="00363BFA"/>
    <w:rsid w:val="00364FAB"/>
    <w:rsid w:val="003713C2"/>
    <w:rsid w:val="00371B7C"/>
    <w:rsid w:val="00380209"/>
    <w:rsid w:val="00390144"/>
    <w:rsid w:val="003932BD"/>
    <w:rsid w:val="003A118F"/>
    <w:rsid w:val="003A486C"/>
    <w:rsid w:val="003B04ED"/>
    <w:rsid w:val="003B20B4"/>
    <w:rsid w:val="003B609E"/>
    <w:rsid w:val="003D28E2"/>
    <w:rsid w:val="003D46A2"/>
    <w:rsid w:val="003D67F9"/>
    <w:rsid w:val="003E10B7"/>
    <w:rsid w:val="003E1B74"/>
    <w:rsid w:val="003E5350"/>
    <w:rsid w:val="003E5DA9"/>
    <w:rsid w:val="003E6012"/>
    <w:rsid w:val="003E6140"/>
    <w:rsid w:val="003E7108"/>
    <w:rsid w:val="003F0E57"/>
    <w:rsid w:val="003F3787"/>
    <w:rsid w:val="003F7AAF"/>
    <w:rsid w:val="00400169"/>
    <w:rsid w:val="00401337"/>
    <w:rsid w:val="0040192B"/>
    <w:rsid w:val="00405EE5"/>
    <w:rsid w:val="0041036F"/>
    <w:rsid w:val="0041193D"/>
    <w:rsid w:val="004137A7"/>
    <w:rsid w:val="00414851"/>
    <w:rsid w:val="00430B56"/>
    <w:rsid w:val="00432B35"/>
    <w:rsid w:val="004353FF"/>
    <w:rsid w:val="00442A66"/>
    <w:rsid w:val="0045655D"/>
    <w:rsid w:val="0045786D"/>
    <w:rsid w:val="00461618"/>
    <w:rsid w:val="00467374"/>
    <w:rsid w:val="00471901"/>
    <w:rsid w:val="0048320B"/>
    <w:rsid w:val="00484097"/>
    <w:rsid w:val="004917DF"/>
    <w:rsid w:val="0049316F"/>
    <w:rsid w:val="004938AA"/>
    <w:rsid w:val="0049434D"/>
    <w:rsid w:val="00497A4F"/>
    <w:rsid w:val="004A0429"/>
    <w:rsid w:val="004A05D6"/>
    <w:rsid w:val="004A47F6"/>
    <w:rsid w:val="004B0F87"/>
    <w:rsid w:val="004B4EF7"/>
    <w:rsid w:val="004B5FE4"/>
    <w:rsid w:val="004C0280"/>
    <w:rsid w:val="004C6307"/>
    <w:rsid w:val="004C7575"/>
    <w:rsid w:val="004D0EA2"/>
    <w:rsid w:val="004D2C35"/>
    <w:rsid w:val="004D2C5D"/>
    <w:rsid w:val="004E1614"/>
    <w:rsid w:val="004E3070"/>
    <w:rsid w:val="004E51BF"/>
    <w:rsid w:val="004E770A"/>
    <w:rsid w:val="004F1495"/>
    <w:rsid w:val="004F2C69"/>
    <w:rsid w:val="004F7C87"/>
    <w:rsid w:val="00504A28"/>
    <w:rsid w:val="00506A1F"/>
    <w:rsid w:val="00506F7A"/>
    <w:rsid w:val="0051606C"/>
    <w:rsid w:val="005161B0"/>
    <w:rsid w:val="00521638"/>
    <w:rsid w:val="00523CAB"/>
    <w:rsid w:val="005244E2"/>
    <w:rsid w:val="00530002"/>
    <w:rsid w:val="00541AEF"/>
    <w:rsid w:val="00542665"/>
    <w:rsid w:val="00543D06"/>
    <w:rsid w:val="00544446"/>
    <w:rsid w:val="0054534F"/>
    <w:rsid w:val="00552FC7"/>
    <w:rsid w:val="00565A27"/>
    <w:rsid w:val="00567722"/>
    <w:rsid w:val="00582839"/>
    <w:rsid w:val="00591C8B"/>
    <w:rsid w:val="00592109"/>
    <w:rsid w:val="00593FE5"/>
    <w:rsid w:val="005A1013"/>
    <w:rsid w:val="005A308F"/>
    <w:rsid w:val="005A4802"/>
    <w:rsid w:val="005A64C4"/>
    <w:rsid w:val="005B4431"/>
    <w:rsid w:val="005B5D6A"/>
    <w:rsid w:val="005C0516"/>
    <w:rsid w:val="005C276A"/>
    <w:rsid w:val="005C5EF4"/>
    <w:rsid w:val="005C68AD"/>
    <w:rsid w:val="005D151A"/>
    <w:rsid w:val="005D7474"/>
    <w:rsid w:val="005E1787"/>
    <w:rsid w:val="005E399A"/>
    <w:rsid w:val="005E73FE"/>
    <w:rsid w:val="005F30C3"/>
    <w:rsid w:val="005F3409"/>
    <w:rsid w:val="005F376C"/>
    <w:rsid w:val="00614871"/>
    <w:rsid w:val="00614F93"/>
    <w:rsid w:val="00623BE9"/>
    <w:rsid w:val="00626B1D"/>
    <w:rsid w:val="00634DC0"/>
    <w:rsid w:val="006355BF"/>
    <w:rsid w:val="00640B06"/>
    <w:rsid w:val="006443A4"/>
    <w:rsid w:val="00644F62"/>
    <w:rsid w:val="00650542"/>
    <w:rsid w:val="0065200B"/>
    <w:rsid w:val="00654491"/>
    <w:rsid w:val="006559EB"/>
    <w:rsid w:val="00661CB9"/>
    <w:rsid w:val="00663C9C"/>
    <w:rsid w:val="006660B6"/>
    <w:rsid w:val="006746AC"/>
    <w:rsid w:val="00677E88"/>
    <w:rsid w:val="00682A78"/>
    <w:rsid w:val="00684170"/>
    <w:rsid w:val="00691CEE"/>
    <w:rsid w:val="0069209B"/>
    <w:rsid w:val="006965B3"/>
    <w:rsid w:val="006A166C"/>
    <w:rsid w:val="006A3B64"/>
    <w:rsid w:val="006A677D"/>
    <w:rsid w:val="006A7535"/>
    <w:rsid w:val="006B0AD5"/>
    <w:rsid w:val="006C2168"/>
    <w:rsid w:val="006C263B"/>
    <w:rsid w:val="006C494B"/>
    <w:rsid w:val="006C767F"/>
    <w:rsid w:val="006D3F5E"/>
    <w:rsid w:val="006D75BC"/>
    <w:rsid w:val="006E0DEC"/>
    <w:rsid w:val="006F2A69"/>
    <w:rsid w:val="006F605A"/>
    <w:rsid w:val="006F679B"/>
    <w:rsid w:val="006F6944"/>
    <w:rsid w:val="006F6AD1"/>
    <w:rsid w:val="00703547"/>
    <w:rsid w:val="007142C4"/>
    <w:rsid w:val="007156A8"/>
    <w:rsid w:val="00723BC7"/>
    <w:rsid w:val="00732570"/>
    <w:rsid w:val="00740D84"/>
    <w:rsid w:val="00741244"/>
    <w:rsid w:val="00751B9E"/>
    <w:rsid w:val="0075242B"/>
    <w:rsid w:val="00757083"/>
    <w:rsid w:val="007571AC"/>
    <w:rsid w:val="007629AE"/>
    <w:rsid w:val="00763261"/>
    <w:rsid w:val="00777B01"/>
    <w:rsid w:val="0078147D"/>
    <w:rsid w:val="00782C57"/>
    <w:rsid w:val="00786551"/>
    <w:rsid w:val="007912B5"/>
    <w:rsid w:val="00797B2C"/>
    <w:rsid w:val="007A2CBB"/>
    <w:rsid w:val="007B460B"/>
    <w:rsid w:val="007C081E"/>
    <w:rsid w:val="007C3939"/>
    <w:rsid w:val="007C4491"/>
    <w:rsid w:val="007C75BE"/>
    <w:rsid w:val="007D5C37"/>
    <w:rsid w:val="007D7FE4"/>
    <w:rsid w:val="007E5416"/>
    <w:rsid w:val="007E68D0"/>
    <w:rsid w:val="007F4EC9"/>
    <w:rsid w:val="007F5528"/>
    <w:rsid w:val="00802578"/>
    <w:rsid w:val="00807B17"/>
    <w:rsid w:val="00810A0B"/>
    <w:rsid w:val="00814E2B"/>
    <w:rsid w:val="008174B2"/>
    <w:rsid w:val="008207F5"/>
    <w:rsid w:val="00821198"/>
    <w:rsid w:val="00821AE2"/>
    <w:rsid w:val="00824653"/>
    <w:rsid w:val="00824800"/>
    <w:rsid w:val="00827C70"/>
    <w:rsid w:val="008304A3"/>
    <w:rsid w:val="008431F6"/>
    <w:rsid w:val="00844336"/>
    <w:rsid w:val="00847FF4"/>
    <w:rsid w:val="008526E6"/>
    <w:rsid w:val="00856B9E"/>
    <w:rsid w:val="00861A93"/>
    <w:rsid w:val="00861FED"/>
    <w:rsid w:val="00864DB4"/>
    <w:rsid w:val="00865321"/>
    <w:rsid w:val="00870DC4"/>
    <w:rsid w:val="00870FFE"/>
    <w:rsid w:val="0087441A"/>
    <w:rsid w:val="00875ADE"/>
    <w:rsid w:val="00877C95"/>
    <w:rsid w:val="00882AE6"/>
    <w:rsid w:val="00890A2F"/>
    <w:rsid w:val="00894D86"/>
    <w:rsid w:val="00895BA7"/>
    <w:rsid w:val="008A12F1"/>
    <w:rsid w:val="008A218B"/>
    <w:rsid w:val="008A4771"/>
    <w:rsid w:val="008C2958"/>
    <w:rsid w:val="008C66CE"/>
    <w:rsid w:val="008D3E25"/>
    <w:rsid w:val="008D4BE7"/>
    <w:rsid w:val="008D5F99"/>
    <w:rsid w:val="008E3268"/>
    <w:rsid w:val="008E4D2D"/>
    <w:rsid w:val="008E4FC4"/>
    <w:rsid w:val="008F08AC"/>
    <w:rsid w:val="008F2ABA"/>
    <w:rsid w:val="008F5472"/>
    <w:rsid w:val="00902F8E"/>
    <w:rsid w:val="00910E6C"/>
    <w:rsid w:val="00914650"/>
    <w:rsid w:val="00915700"/>
    <w:rsid w:val="00917FD5"/>
    <w:rsid w:val="00926C54"/>
    <w:rsid w:val="009319C4"/>
    <w:rsid w:val="0093287E"/>
    <w:rsid w:val="00933303"/>
    <w:rsid w:val="009412E6"/>
    <w:rsid w:val="0094214F"/>
    <w:rsid w:val="009501E1"/>
    <w:rsid w:val="00951AF3"/>
    <w:rsid w:val="00951B68"/>
    <w:rsid w:val="0095478E"/>
    <w:rsid w:val="0095784D"/>
    <w:rsid w:val="00960A28"/>
    <w:rsid w:val="00965088"/>
    <w:rsid w:val="0096636F"/>
    <w:rsid w:val="00976A0A"/>
    <w:rsid w:val="00980DC1"/>
    <w:rsid w:val="0098230D"/>
    <w:rsid w:val="0098602E"/>
    <w:rsid w:val="009870DB"/>
    <w:rsid w:val="009913EF"/>
    <w:rsid w:val="00991D8F"/>
    <w:rsid w:val="00992EAF"/>
    <w:rsid w:val="009A2E7F"/>
    <w:rsid w:val="009A3FBD"/>
    <w:rsid w:val="009A4828"/>
    <w:rsid w:val="009B004D"/>
    <w:rsid w:val="009B654F"/>
    <w:rsid w:val="009C7FB8"/>
    <w:rsid w:val="009D1EAA"/>
    <w:rsid w:val="009D28CA"/>
    <w:rsid w:val="009D2B60"/>
    <w:rsid w:val="009D6CF7"/>
    <w:rsid w:val="009D7F8D"/>
    <w:rsid w:val="009E23C0"/>
    <w:rsid w:val="009F6101"/>
    <w:rsid w:val="009F6A82"/>
    <w:rsid w:val="00A0294D"/>
    <w:rsid w:val="00A15ABF"/>
    <w:rsid w:val="00A15D6B"/>
    <w:rsid w:val="00A1720F"/>
    <w:rsid w:val="00A20F5F"/>
    <w:rsid w:val="00A249E0"/>
    <w:rsid w:val="00A42218"/>
    <w:rsid w:val="00A43860"/>
    <w:rsid w:val="00A46BA6"/>
    <w:rsid w:val="00A54ED2"/>
    <w:rsid w:val="00A61F6B"/>
    <w:rsid w:val="00A66BAF"/>
    <w:rsid w:val="00A75B5E"/>
    <w:rsid w:val="00A763AD"/>
    <w:rsid w:val="00A8298C"/>
    <w:rsid w:val="00A83C74"/>
    <w:rsid w:val="00A8560F"/>
    <w:rsid w:val="00A94911"/>
    <w:rsid w:val="00A95A7D"/>
    <w:rsid w:val="00AA11C6"/>
    <w:rsid w:val="00AA2636"/>
    <w:rsid w:val="00AA64A1"/>
    <w:rsid w:val="00AA6888"/>
    <w:rsid w:val="00AC3F19"/>
    <w:rsid w:val="00AC4891"/>
    <w:rsid w:val="00AC610D"/>
    <w:rsid w:val="00AD0F67"/>
    <w:rsid w:val="00AD7285"/>
    <w:rsid w:val="00AD7A3C"/>
    <w:rsid w:val="00AE0069"/>
    <w:rsid w:val="00AE29E1"/>
    <w:rsid w:val="00AE39C7"/>
    <w:rsid w:val="00AF0ABB"/>
    <w:rsid w:val="00AF558A"/>
    <w:rsid w:val="00B078F0"/>
    <w:rsid w:val="00B14123"/>
    <w:rsid w:val="00B218C9"/>
    <w:rsid w:val="00B25922"/>
    <w:rsid w:val="00B25C0F"/>
    <w:rsid w:val="00B26661"/>
    <w:rsid w:val="00B27340"/>
    <w:rsid w:val="00B33DC3"/>
    <w:rsid w:val="00B33EC8"/>
    <w:rsid w:val="00B3456B"/>
    <w:rsid w:val="00B34DE8"/>
    <w:rsid w:val="00B35652"/>
    <w:rsid w:val="00B41D3C"/>
    <w:rsid w:val="00B43B8B"/>
    <w:rsid w:val="00B44361"/>
    <w:rsid w:val="00B4774A"/>
    <w:rsid w:val="00B61C69"/>
    <w:rsid w:val="00B634BB"/>
    <w:rsid w:val="00B637D9"/>
    <w:rsid w:val="00B64FE7"/>
    <w:rsid w:val="00B66D65"/>
    <w:rsid w:val="00B67BBD"/>
    <w:rsid w:val="00B71CC4"/>
    <w:rsid w:val="00B7226A"/>
    <w:rsid w:val="00B72795"/>
    <w:rsid w:val="00B740A2"/>
    <w:rsid w:val="00B75164"/>
    <w:rsid w:val="00B83A8F"/>
    <w:rsid w:val="00BA1017"/>
    <w:rsid w:val="00BA4A18"/>
    <w:rsid w:val="00BA70EF"/>
    <w:rsid w:val="00BA79A1"/>
    <w:rsid w:val="00BB0E65"/>
    <w:rsid w:val="00BB436E"/>
    <w:rsid w:val="00BB4F31"/>
    <w:rsid w:val="00BC2DE7"/>
    <w:rsid w:val="00BC50F5"/>
    <w:rsid w:val="00BC561A"/>
    <w:rsid w:val="00BD1BDE"/>
    <w:rsid w:val="00BD56BA"/>
    <w:rsid w:val="00BE5179"/>
    <w:rsid w:val="00BE6978"/>
    <w:rsid w:val="00BF03F9"/>
    <w:rsid w:val="00BF7196"/>
    <w:rsid w:val="00C024A2"/>
    <w:rsid w:val="00C1027B"/>
    <w:rsid w:val="00C1082E"/>
    <w:rsid w:val="00C12A3F"/>
    <w:rsid w:val="00C15C5F"/>
    <w:rsid w:val="00C22667"/>
    <w:rsid w:val="00C23540"/>
    <w:rsid w:val="00C240A6"/>
    <w:rsid w:val="00C26DA9"/>
    <w:rsid w:val="00C33C03"/>
    <w:rsid w:val="00C341DE"/>
    <w:rsid w:val="00C34B27"/>
    <w:rsid w:val="00C37058"/>
    <w:rsid w:val="00C37091"/>
    <w:rsid w:val="00C37A5D"/>
    <w:rsid w:val="00C4313F"/>
    <w:rsid w:val="00C52FAB"/>
    <w:rsid w:val="00C55A79"/>
    <w:rsid w:val="00C57F11"/>
    <w:rsid w:val="00C615E5"/>
    <w:rsid w:val="00C62D4D"/>
    <w:rsid w:val="00C65B1E"/>
    <w:rsid w:val="00C6700E"/>
    <w:rsid w:val="00C7452E"/>
    <w:rsid w:val="00C74C9B"/>
    <w:rsid w:val="00C766B0"/>
    <w:rsid w:val="00C8148D"/>
    <w:rsid w:val="00C84F02"/>
    <w:rsid w:val="00C850A5"/>
    <w:rsid w:val="00C850E9"/>
    <w:rsid w:val="00C92934"/>
    <w:rsid w:val="00C96411"/>
    <w:rsid w:val="00CA0269"/>
    <w:rsid w:val="00CA1940"/>
    <w:rsid w:val="00CA4C0A"/>
    <w:rsid w:val="00CA52B0"/>
    <w:rsid w:val="00CA7624"/>
    <w:rsid w:val="00CB43FF"/>
    <w:rsid w:val="00CB7E78"/>
    <w:rsid w:val="00CC5A17"/>
    <w:rsid w:val="00CC60B7"/>
    <w:rsid w:val="00CC6E98"/>
    <w:rsid w:val="00CD124D"/>
    <w:rsid w:val="00CD6177"/>
    <w:rsid w:val="00CD7424"/>
    <w:rsid w:val="00CE3646"/>
    <w:rsid w:val="00CE4870"/>
    <w:rsid w:val="00CE6551"/>
    <w:rsid w:val="00CE7085"/>
    <w:rsid w:val="00CF1027"/>
    <w:rsid w:val="00CF5910"/>
    <w:rsid w:val="00D074C7"/>
    <w:rsid w:val="00D13EFC"/>
    <w:rsid w:val="00D1414A"/>
    <w:rsid w:val="00D16D9A"/>
    <w:rsid w:val="00D17BE6"/>
    <w:rsid w:val="00D220C6"/>
    <w:rsid w:val="00D22C0A"/>
    <w:rsid w:val="00D22C28"/>
    <w:rsid w:val="00D268CF"/>
    <w:rsid w:val="00D32598"/>
    <w:rsid w:val="00D358B3"/>
    <w:rsid w:val="00D37DA1"/>
    <w:rsid w:val="00D50AEE"/>
    <w:rsid w:val="00D55CF9"/>
    <w:rsid w:val="00D60179"/>
    <w:rsid w:val="00D614F0"/>
    <w:rsid w:val="00D63EAE"/>
    <w:rsid w:val="00D704CA"/>
    <w:rsid w:val="00D7237C"/>
    <w:rsid w:val="00D74684"/>
    <w:rsid w:val="00D7477F"/>
    <w:rsid w:val="00D867A7"/>
    <w:rsid w:val="00D87CCD"/>
    <w:rsid w:val="00DA2888"/>
    <w:rsid w:val="00DA3052"/>
    <w:rsid w:val="00DA6894"/>
    <w:rsid w:val="00DA6A15"/>
    <w:rsid w:val="00DB125F"/>
    <w:rsid w:val="00DC6F83"/>
    <w:rsid w:val="00DD14F5"/>
    <w:rsid w:val="00DD20F1"/>
    <w:rsid w:val="00DD2281"/>
    <w:rsid w:val="00DD5C8A"/>
    <w:rsid w:val="00DD6F92"/>
    <w:rsid w:val="00DE0091"/>
    <w:rsid w:val="00DE23B5"/>
    <w:rsid w:val="00DE391E"/>
    <w:rsid w:val="00DE4E76"/>
    <w:rsid w:val="00DE5893"/>
    <w:rsid w:val="00DF576F"/>
    <w:rsid w:val="00DF62FD"/>
    <w:rsid w:val="00DF77E9"/>
    <w:rsid w:val="00DF7F0D"/>
    <w:rsid w:val="00E00D8C"/>
    <w:rsid w:val="00E04200"/>
    <w:rsid w:val="00E16CEB"/>
    <w:rsid w:val="00E2643D"/>
    <w:rsid w:val="00E30A5B"/>
    <w:rsid w:val="00E312E4"/>
    <w:rsid w:val="00E31D31"/>
    <w:rsid w:val="00E37DA1"/>
    <w:rsid w:val="00E426AD"/>
    <w:rsid w:val="00E437F1"/>
    <w:rsid w:val="00E44413"/>
    <w:rsid w:val="00E5126F"/>
    <w:rsid w:val="00E5341A"/>
    <w:rsid w:val="00E53887"/>
    <w:rsid w:val="00E65A59"/>
    <w:rsid w:val="00E70BF9"/>
    <w:rsid w:val="00E82090"/>
    <w:rsid w:val="00E82B61"/>
    <w:rsid w:val="00EA19E5"/>
    <w:rsid w:val="00EA46AB"/>
    <w:rsid w:val="00EA57D5"/>
    <w:rsid w:val="00EC0C53"/>
    <w:rsid w:val="00ED5258"/>
    <w:rsid w:val="00EE010F"/>
    <w:rsid w:val="00EE13BE"/>
    <w:rsid w:val="00EE1450"/>
    <w:rsid w:val="00EE1AE0"/>
    <w:rsid w:val="00EE518D"/>
    <w:rsid w:val="00EE63D8"/>
    <w:rsid w:val="00EF1C1C"/>
    <w:rsid w:val="00EF7DDF"/>
    <w:rsid w:val="00F013A1"/>
    <w:rsid w:val="00F04543"/>
    <w:rsid w:val="00F0476B"/>
    <w:rsid w:val="00F0736E"/>
    <w:rsid w:val="00F10283"/>
    <w:rsid w:val="00F14C05"/>
    <w:rsid w:val="00F15AFB"/>
    <w:rsid w:val="00F16F2C"/>
    <w:rsid w:val="00F17451"/>
    <w:rsid w:val="00F23C02"/>
    <w:rsid w:val="00F261EC"/>
    <w:rsid w:val="00F273C2"/>
    <w:rsid w:val="00F329DE"/>
    <w:rsid w:val="00F35FF1"/>
    <w:rsid w:val="00F3603C"/>
    <w:rsid w:val="00F40498"/>
    <w:rsid w:val="00F43BDD"/>
    <w:rsid w:val="00F45389"/>
    <w:rsid w:val="00F47A88"/>
    <w:rsid w:val="00F50653"/>
    <w:rsid w:val="00F6194F"/>
    <w:rsid w:val="00F6229B"/>
    <w:rsid w:val="00F62EEE"/>
    <w:rsid w:val="00F62F2B"/>
    <w:rsid w:val="00F77342"/>
    <w:rsid w:val="00F85A10"/>
    <w:rsid w:val="00F91295"/>
    <w:rsid w:val="00F927B9"/>
    <w:rsid w:val="00F9693F"/>
    <w:rsid w:val="00F96D0D"/>
    <w:rsid w:val="00FB1A04"/>
    <w:rsid w:val="00FB6C6E"/>
    <w:rsid w:val="00FC4FCD"/>
    <w:rsid w:val="00FE3800"/>
    <w:rsid w:val="00FE5D43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D0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8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89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1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D0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8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89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1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1DF7-B9ED-4BB6-B97B-C1B75D6C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12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512</cp:revision>
  <cp:lastPrinted>2017-08-15T13:05:00Z</cp:lastPrinted>
  <dcterms:created xsi:type="dcterms:W3CDTF">2017-06-27T07:18:00Z</dcterms:created>
  <dcterms:modified xsi:type="dcterms:W3CDTF">2017-09-04T06:29:00Z</dcterms:modified>
</cp:coreProperties>
</file>