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10" w:rsidRPr="00036923" w:rsidRDefault="004F3010" w:rsidP="004F3010">
      <w:pPr>
        <w:pStyle w:val="22"/>
        <w:shd w:val="clear" w:color="auto" w:fill="auto"/>
        <w:spacing w:line="240" w:lineRule="exact"/>
        <w:ind w:left="283"/>
        <w:rPr>
          <w:sz w:val="24"/>
          <w:szCs w:val="24"/>
        </w:rPr>
      </w:pPr>
      <w:r w:rsidRPr="00036923">
        <w:rPr>
          <w:sz w:val="24"/>
          <w:szCs w:val="24"/>
        </w:rPr>
        <w:t>ЗАКЛЮЧЕНИЕ</w:t>
      </w:r>
    </w:p>
    <w:p w:rsidR="004F3010" w:rsidRDefault="004F3010" w:rsidP="004F3010">
      <w:pPr>
        <w:pStyle w:val="22"/>
        <w:shd w:val="clear" w:color="auto" w:fill="auto"/>
        <w:spacing w:line="274" w:lineRule="exact"/>
        <w:rPr>
          <w:sz w:val="24"/>
          <w:szCs w:val="24"/>
        </w:rPr>
      </w:pPr>
      <w:r w:rsidRPr="00036923">
        <w:rPr>
          <w:sz w:val="24"/>
          <w:szCs w:val="24"/>
        </w:rPr>
        <w:t>на отчет об исполнении бюджета муниципального района «Город Людиново и Людиновский район» за I полугодие 20</w:t>
      </w:r>
      <w:r>
        <w:rPr>
          <w:sz w:val="24"/>
          <w:szCs w:val="24"/>
        </w:rPr>
        <w:t>2</w:t>
      </w:r>
      <w:r w:rsidR="009E6FC7">
        <w:rPr>
          <w:sz w:val="24"/>
          <w:szCs w:val="24"/>
        </w:rPr>
        <w:t>1</w:t>
      </w:r>
      <w:r w:rsidRPr="00036923">
        <w:rPr>
          <w:sz w:val="24"/>
          <w:szCs w:val="24"/>
        </w:rPr>
        <w:t xml:space="preserve"> года</w:t>
      </w:r>
    </w:p>
    <w:p w:rsidR="004F3010" w:rsidRDefault="004F3010" w:rsidP="004F3010">
      <w:pPr>
        <w:pStyle w:val="22"/>
        <w:shd w:val="clear" w:color="auto" w:fill="auto"/>
        <w:spacing w:line="274" w:lineRule="exact"/>
        <w:rPr>
          <w:sz w:val="24"/>
          <w:szCs w:val="24"/>
        </w:rPr>
      </w:pPr>
    </w:p>
    <w:p w:rsidR="004F3010" w:rsidRPr="00036923" w:rsidRDefault="004F3010" w:rsidP="004F3010">
      <w:pPr>
        <w:pStyle w:val="22"/>
        <w:shd w:val="clear" w:color="auto" w:fill="auto"/>
        <w:spacing w:line="274" w:lineRule="exact"/>
        <w:rPr>
          <w:sz w:val="24"/>
          <w:szCs w:val="24"/>
        </w:rPr>
      </w:pPr>
    </w:p>
    <w:p w:rsidR="004F3010" w:rsidRPr="00036923" w:rsidRDefault="005C4679" w:rsidP="004F3010">
      <w:pPr>
        <w:pStyle w:val="22"/>
        <w:shd w:val="clear" w:color="auto" w:fill="auto"/>
        <w:tabs>
          <w:tab w:val="left" w:pos="7045"/>
        </w:tabs>
        <w:spacing w:line="518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3641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4F3010">
        <w:rPr>
          <w:sz w:val="24"/>
          <w:szCs w:val="24"/>
        </w:rPr>
        <w:t>г. Людиново</w:t>
      </w:r>
      <w:r w:rsidR="009E6FC7">
        <w:rPr>
          <w:sz w:val="24"/>
          <w:szCs w:val="24"/>
        </w:rPr>
        <w:t xml:space="preserve">                                                                                                </w:t>
      </w:r>
      <w:r w:rsidR="00662EC4">
        <w:rPr>
          <w:sz w:val="24"/>
          <w:szCs w:val="24"/>
        </w:rPr>
        <w:t>26</w:t>
      </w:r>
      <w:r w:rsidR="004F3010">
        <w:rPr>
          <w:sz w:val="24"/>
          <w:szCs w:val="24"/>
        </w:rPr>
        <w:t xml:space="preserve"> </w:t>
      </w:r>
      <w:r w:rsidR="009E6FC7">
        <w:rPr>
          <w:sz w:val="24"/>
          <w:szCs w:val="24"/>
        </w:rPr>
        <w:t xml:space="preserve"> июля </w:t>
      </w:r>
      <w:r w:rsidR="004F3010">
        <w:rPr>
          <w:sz w:val="24"/>
          <w:szCs w:val="24"/>
        </w:rPr>
        <w:t xml:space="preserve"> 202</w:t>
      </w:r>
      <w:r w:rsidR="009E6FC7">
        <w:rPr>
          <w:sz w:val="24"/>
          <w:szCs w:val="24"/>
        </w:rPr>
        <w:t>1</w:t>
      </w:r>
      <w:r w:rsidR="004F3010" w:rsidRPr="00036923">
        <w:rPr>
          <w:sz w:val="24"/>
          <w:szCs w:val="24"/>
        </w:rPr>
        <w:t xml:space="preserve"> года</w:t>
      </w:r>
    </w:p>
    <w:p w:rsidR="004F3010" w:rsidRPr="00036923" w:rsidRDefault="004F3010" w:rsidP="004F3010">
      <w:pPr>
        <w:pStyle w:val="22"/>
        <w:shd w:val="clear" w:color="auto" w:fill="auto"/>
        <w:spacing w:line="518" w:lineRule="exact"/>
        <w:ind w:firstLine="360"/>
        <w:jc w:val="left"/>
        <w:rPr>
          <w:sz w:val="24"/>
          <w:szCs w:val="24"/>
        </w:rPr>
      </w:pPr>
      <w:r w:rsidRPr="00036923">
        <w:rPr>
          <w:sz w:val="24"/>
          <w:szCs w:val="24"/>
        </w:rPr>
        <w:t>Общие положения</w:t>
      </w:r>
    </w:p>
    <w:p w:rsidR="004F3010" w:rsidRPr="00036923" w:rsidRDefault="004F3010" w:rsidP="004F3010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>Заключение на отчет об исполнении бюджета муниципального района «Город Людиново и Людин</w:t>
      </w:r>
      <w:r>
        <w:rPr>
          <w:sz w:val="24"/>
          <w:szCs w:val="24"/>
        </w:rPr>
        <w:t>овский район» за I полугодие 202</w:t>
      </w:r>
      <w:r w:rsidR="009E6FC7">
        <w:rPr>
          <w:sz w:val="24"/>
          <w:szCs w:val="24"/>
        </w:rPr>
        <w:t>1</w:t>
      </w:r>
      <w:r w:rsidRPr="00036923">
        <w:rPr>
          <w:sz w:val="24"/>
          <w:szCs w:val="24"/>
        </w:rPr>
        <w:t xml:space="preserve"> года подготовлено во исполнение статьи 157, пункта 5 статьи 264.2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8 Положения о контрольно-счетной палате муниципального района «Город Людиново и Людиновский район», утвержденного решением Людиновского</w:t>
      </w:r>
      <w:r w:rsidR="00E36415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036923">
        <w:rPr>
          <w:sz w:val="24"/>
          <w:szCs w:val="24"/>
        </w:rPr>
        <w:t>айон</w:t>
      </w:r>
      <w:r>
        <w:rPr>
          <w:sz w:val="24"/>
          <w:szCs w:val="24"/>
        </w:rPr>
        <w:t>ного</w:t>
      </w:r>
      <w:r w:rsidR="00E3641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036923">
        <w:rPr>
          <w:sz w:val="24"/>
          <w:szCs w:val="24"/>
        </w:rPr>
        <w:t xml:space="preserve">обрания от 25.04.2012 № 181 </w:t>
      </w:r>
      <w:r>
        <w:rPr>
          <w:sz w:val="24"/>
          <w:szCs w:val="24"/>
        </w:rPr>
        <w:t>и пункта 3.</w:t>
      </w:r>
      <w:r w:rsidR="009E6FC7">
        <w:rPr>
          <w:sz w:val="24"/>
          <w:szCs w:val="24"/>
        </w:rPr>
        <w:t>2</w:t>
      </w:r>
      <w:r>
        <w:rPr>
          <w:sz w:val="24"/>
          <w:szCs w:val="24"/>
        </w:rPr>
        <w:t xml:space="preserve"> Плана работы на 202</w:t>
      </w:r>
      <w:r w:rsidR="009E6FC7">
        <w:rPr>
          <w:sz w:val="24"/>
          <w:szCs w:val="24"/>
        </w:rPr>
        <w:t>1</w:t>
      </w:r>
      <w:r w:rsidRPr="00036923">
        <w:rPr>
          <w:sz w:val="24"/>
          <w:szCs w:val="24"/>
        </w:rPr>
        <w:t xml:space="preserve"> год.</w:t>
      </w:r>
    </w:p>
    <w:p w:rsidR="004F3010" w:rsidRPr="00036923" w:rsidRDefault="004F3010" w:rsidP="004F3010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Анализ отчета об исполнении бюджета муниципального района контрольно-счетной палатой проведен в целях</w:t>
      </w:r>
      <w:r w:rsidR="009E6FC7">
        <w:rPr>
          <w:sz w:val="24"/>
          <w:szCs w:val="24"/>
        </w:rPr>
        <w:t xml:space="preserve"> </w:t>
      </w:r>
      <w:r w:rsidRPr="00036923">
        <w:rPr>
          <w:sz w:val="24"/>
          <w:szCs w:val="24"/>
        </w:rPr>
        <w:t>оценки исполнения бюджета, сопоставления утвержденных показателей бюджета муниципа</w:t>
      </w:r>
      <w:r>
        <w:rPr>
          <w:sz w:val="24"/>
          <w:szCs w:val="24"/>
        </w:rPr>
        <w:t>льного района за I полугодие 202</w:t>
      </w:r>
      <w:r w:rsidR="009E6FC7">
        <w:rPr>
          <w:sz w:val="24"/>
          <w:szCs w:val="24"/>
        </w:rPr>
        <w:t>1</w:t>
      </w:r>
      <w:r w:rsidRPr="00036923">
        <w:rPr>
          <w:sz w:val="24"/>
          <w:szCs w:val="24"/>
        </w:rPr>
        <w:t xml:space="preserve"> года с годовыми бюджетными назначениями, а также с показателями за аналогичные периоды прошлых лет</w:t>
      </w:r>
      <w:r>
        <w:rPr>
          <w:sz w:val="24"/>
          <w:szCs w:val="24"/>
        </w:rPr>
        <w:t>.</w:t>
      </w:r>
    </w:p>
    <w:p w:rsidR="004F3010" w:rsidRPr="00036923" w:rsidRDefault="004F3010" w:rsidP="004F3010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Согласно требованиям пункта 5 статьи 264.2 БК РФ отчет об исполнении бюджета муниципа</w:t>
      </w:r>
      <w:r>
        <w:rPr>
          <w:sz w:val="24"/>
          <w:szCs w:val="24"/>
        </w:rPr>
        <w:t>льного района за I полугодие 202</w:t>
      </w:r>
      <w:r w:rsidR="009E6FC7">
        <w:rPr>
          <w:sz w:val="24"/>
          <w:szCs w:val="24"/>
        </w:rPr>
        <w:t>1</w:t>
      </w:r>
      <w:r w:rsidRPr="00036923">
        <w:rPr>
          <w:sz w:val="24"/>
          <w:szCs w:val="24"/>
        </w:rPr>
        <w:t xml:space="preserve"> года утвержден администрацией муниципального района постановлением от</w:t>
      </w:r>
      <w:r>
        <w:rPr>
          <w:sz w:val="24"/>
          <w:szCs w:val="24"/>
        </w:rPr>
        <w:t xml:space="preserve"> </w:t>
      </w:r>
      <w:r w:rsidR="009E6FC7">
        <w:rPr>
          <w:sz w:val="24"/>
          <w:szCs w:val="24"/>
        </w:rPr>
        <w:t>15</w:t>
      </w:r>
      <w:r>
        <w:rPr>
          <w:sz w:val="24"/>
          <w:szCs w:val="24"/>
        </w:rPr>
        <w:t>.07.202</w:t>
      </w:r>
      <w:r w:rsidR="009E6FC7">
        <w:rPr>
          <w:sz w:val="24"/>
          <w:szCs w:val="24"/>
        </w:rPr>
        <w:t>1</w:t>
      </w:r>
      <w:r w:rsidRPr="00036923">
        <w:rPr>
          <w:sz w:val="24"/>
          <w:szCs w:val="24"/>
        </w:rPr>
        <w:t xml:space="preserve"> № </w:t>
      </w:r>
      <w:r w:rsidR="009E6FC7">
        <w:rPr>
          <w:sz w:val="24"/>
          <w:szCs w:val="24"/>
        </w:rPr>
        <w:t>872</w:t>
      </w:r>
      <w:r w:rsidRPr="00036923">
        <w:rPr>
          <w:sz w:val="24"/>
          <w:szCs w:val="24"/>
        </w:rPr>
        <w:t xml:space="preserve"> и представлен в контрольно-счетную палату для осуществления полномочий по внешнему финансовому контролю.</w:t>
      </w:r>
    </w:p>
    <w:p w:rsidR="004F3010" w:rsidRPr="00036923" w:rsidRDefault="004F3010" w:rsidP="004F3010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При подготовке заключения использованы документы и материалы, представленные отделом финансов администрации муниципального района</w:t>
      </w:r>
      <w:r>
        <w:rPr>
          <w:sz w:val="24"/>
          <w:szCs w:val="24"/>
        </w:rPr>
        <w:t xml:space="preserve"> и</w:t>
      </w:r>
      <w:r w:rsidRPr="00036923">
        <w:rPr>
          <w:sz w:val="24"/>
          <w:szCs w:val="24"/>
        </w:rPr>
        <w:t xml:space="preserve"> администрацией муниципального района.</w:t>
      </w:r>
    </w:p>
    <w:p w:rsidR="004F3010" w:rsidRPr="00036923" w:rsidRDefault="004F3010" w:rsidP="004F3010">
      <w:pPr>
        <w:pStyle w:val="22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036923">
        <w:rPr>
          <w:sz w:val="24"/>
          <w:szCs w:val="24"/>
        </w:rPr>
        <w:t xml:space="preserve">   Общая характеристика исполнения бюджета муниципального района</w:t>
      </w:r>
    </w:p>
    <w:p w:rsidR="004F3010" w:rsidRDefault="004F3010" w:rsidP="004F3010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Бюджет муниципального района на </w:t>
      </w:r>
      <w:r>
        <w:rPr>
          <w:sz w:val="24"/>
          <w:szCs w:val="24"/>
        </w:rPr>
        <w:t>202</w:t>
      </w:r>
      <w:r w:rsidR="009E6FC7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036923">
        <w:rPr>
          <w:sz w:val="24"/>
          <w:szCs w:val="24"/>
        </w:rPr>
        <w:t>год и на плановый период 20</w:t>
      </w:r>
      <w:r>
        <w:rPr>
          <w:sz w:val="24"/>
          <w:szCs w:val="24"/>
        </w:rPr>
        <w:t>2</w:t>
      </w:r>
      <w:r w:rsidR="009E6FC7">
        <w:rPr>
          <w:sz w:val="24"/>
          <w:szCs w:val="24"/>
        </w:rPr>
        <w:t>2</w:t>
      </w:r>
      <w:r w:rsidRPr="00036923">
        <w:rPr>
          <w:sz w:val="24"/>
          <w:szCs w:val="24"/>
        </w:rPr>
        <w:t xml:space="preserve"> и 202</w:t>
      </w:r>
      <w:r w:rsidR="009E6FC7">
        <w:rPr>
          <w:sz w:val="24"/>
          <w:szCs w:val="24"/>
        </w:rPr>
        <w:t>3</w:t>
      </w:r>
      <w:r w:rsidRPr="00036923">
        <w:rPr>
          <w:sz w:val="24"/>
          <w:szCs w:val="24"/>
        </w:rPr>
        <w:t xml:space="preserve"> годов утвержден решением ЛРС от 25.12.</w:t>
      </w:r>
      <w:r>
        <w:rPr>
          <w:sz w:val="24"/>
          <w:szCs w:val="24"/>
        </w:rPr>
        <w:t>2</w:t>
      </w:r>
      <w:r w:rsidRPr="00036923">
        <w:rPr>
          <w:sz w:val="24"/>
          <w:szCs w:val="24"/>
        </w:rPr>
        <w:t>0</w:t>
      </w:r>
      <w:r w:rsidR="009E6FC7">
        <w:rPr>
          <w:sz w:val="24"/>
          <w:szCs w:val="24"/>
        </w:rPr>
        <w:t xml:space="preserve">20 </w:t>
      </w:r>
      <w:r>
        <w:rPr>
          <w:sz w:val="24"/>
          <w:szCs w:val="24"/>
        </w:rPr>
        <w:t xml:space="preserve">№ </w:t>
      </w:r>
      <w:r w:rsidR="009E6FC7">
        <w:rPr>
          <w:sz w:val="24"/>
          <w:szCs w:val="24"/>
        </w:rPr>
        <w:t xml:space="preserve"> </w:t>
      </w:r>
      <w:r w:rsidR="00C201C7">
        <w:rPr>
          <w:sz w:val="24"/>
          <w:szCs w:val="24"/>
        </w:rPr>
        <w:t>32</w:t>
      </w:r>
      <w:r w:rsidRPr="00036923">
        <w:rPr>
          <w:sz w:val="24"/>
          <w:szCs w:val="24"/>
        </w:rPr>
        <w:t>:</w:t>
      </w:r>
    </w:p>
    <w:p w:rsidR="004F3010" w:rsidRPr="00036923" w:rsidRDefault="004F3010" w:rsidP="004F3010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по доходам в сумме </w:t>
      </w:r>
      <w:r w:rsidR="00BD4E84" w:rsidRPr="00BD4E84">
        <w:rPr>
          <w:i/>
          <w:sz w:val="24"/>
          <w:szCs w:val="24"/>
        </w:rPr>
        <w:t>1</w:t>
      </w:r>
      <w:r w:rsidR="00BD4E84">
        <w:rPr>
          <w:i/>
          <w:sz w:val="24"/>
          <w:szCs w:val="24"/>
        </w:rPr>
        <w:t> </w:t>
      </w:r>
      <w:r w:rsidR="00BD4E84" w:rsidRPr="00BD4E84">
        <w:rPr>
          <w:i/>
          <w:sz w:val="24"/>
          <w:szCs w:val="24"/>
        </w:rPr>
        <w:t>692</w:t>
      </w:r>
      <w:r w:rsidR="00BD4E84">
        <w:rPr>
          <w:i/>
          <w:sz w:val="24"/>
          <w:szCs w:val="24"/>
        </w:rPr>
        <w:t xml:space="preserve"> </w:t>
      </w:r>
      <w:r w:rsidR="00BD4E84" w:rsidRPr="00BD4E84">
        <w:rPr>
          <w:i/>
          <w:sz w:val="24"/>
          <w:szCs w:val="24"/>
        </w:rPr>
        <w:t>118,7</w:t>
      </w:r>
      <w:r w:rsidR="009E6FC7" w:rsidRPr="00BD4E84">
        <w:rPr>
          <w:rStyle w:val="a6"/>
        </w:rPr>
        <w:t xml:space="preserve"> </w:t>
      </w:r>
      <w:r w:rsidRPr="00036923">
        <w:rPr>
          <w:rStyle w:val="a6"/>
        </w:rPr>
        <w:t>тыс. рублей,</w:t>
      </w:r>
      <w:r w:rsidRPr="00036923">
        <w:rPr>
          <w:sz w:val="24"/>
          <w:szCs w:val="24"/>
        </w:rPr>
        <w:t xml:space="preserve"> в том числе безвозмездные поступления в сумме </w:t>
      </w:r>
      <w:r w:rsidR="00BD4E84" w:rsidRPr="00BD4E84">
        <w:rPr>
          <w:i/>
          <w:sz w:val="24"/>
          <w:szCs w:val="24"/>
        </w:rPr>
        <w:t>1</w:t>
      </w:r>
      <w:r w:rsidR="00BD4E84">
        <w:rPr>
          <w:i/>
          <w:sz w:val="24"/>
          <w:szCs w:val="24"/>
        </w:rPr>
        <w:t> </w:t>
      </w:r>
      <w:r w:rsidR="00BD4E84" w:rsidRPr="00BD4E84">
        <w:rPr>
          <w:i/>
          <w:sz w:val="24"/>
          <w:szCs w:val="24"/>
        </w:rPr>
        <w:t>198</w:t>
      </w:r>
      <w:r w:rsidR="00BD4E84">
        <w:rPr>
          <w:i/>
          <w:sz w:val="24"/>
          <w:szCs w:val="24"/>
        </w:rPr>
        <w:t xml:space="preserve"> </w:t>
      </w:r>
      <w:r w:rsidR="00BD4E84" w:rsidRPr="00BD4E84">
        <w:rPr>
          <w:i/>
          <w:sz w:val="24"/>
          <w:szCs w:val="24"/>
        </w:rPr>
        <w:t>630,6</w:t>
      </w:r>
      <w:r w:rsidRPr="00036923">
        <w:rPr>
          <w:rStyle w:val="a6"/>
        </w:rPr>
        <w:t xml:space="preserve"> тыс.</w:t>
      </w:r>
      <w:r w:rsidRPr="00036923">
        <w:rPr>
          <w:sz w:val="24"/>
          <w:szCs w:val="24"/>
        </w:rPr>
        <w:t xml:space="preserve"> </w:t>
      </w:r>
      <w:r w:rsidRPr="00BD4E84">
        <w:rPr>
          <w:i/>
          <w:sz w:val="24"/>
          <w:szCs w:val="24"/>
        </w:rPr>
        <w:t>рублей</w:t>
      </w:r>
      <w:r w:rsidRPr="00036923">
        <w:rPr>
          <w:sz w:val="24"/>
          <w:szCs w:val="24"/>
        </w:rPr>
        <w:t>, что составляе</w:t>
      </w:r>
      <w:r>
        <w:rPr>
          <w:sz w:val="24"/>
          <w:szCs w:val="24"/>
        </w:rPr>
        <w:t xml:space="preserve">т </w:t>
      </w:r>
      <w:r w:rsidR="00BD4E84">
        <w:rPr>
          <w:sz w:val="24"/>
          <w:szCs w:val="24"/>
        </w:rPr>
        <w:t>70,8</w:t>
      </w:r>
      <w:r w:rsidR="00C201C7">
        <w:rPr>
          <w:sz w:val="24"/>
          <w:szCs w:val="24"/>
        </w:rPr>
        <w:t xml:space="preserve"> </w:t>
      </w:r>
      <w:r w:rsidRPr="00036923">
        <w:rPr>
          <w:sz w:val="24"/>
          <w:szCs w:val="24"/>
        </w:rPr>
        <w:t>% в общем объеме доходной части бюджета;</w:t>
      </w:r>
    </w:p>
    <w:p w:rsidR="004F3010" w:rsidRDefault="004F3010" w:rsidP="004F3010">
      <w:pPr>
        <w:pStyle w:val="11"/>
        <w:shd w:val="clear" w:color="auto" w:fill="auto"/>
        <w:spacing w:line="276" w:lineRule="exact"/>
        <w:ind w:firstLine="0"/>
        <w:rPr>
          <w:sz w:val="24"/>
          <w:szCs w:val="24"/>
        </w:rPr>
      </w:pPr>
      <w:r w:rsidRPr="00036923">
        <w:rPr>
          <w:sz w:val="24"/>
          <w:szCs w:val="24"/>
        </w:rPr>
        <w:t xml:space="preserve"> </w:t>
      </w:r>
      <w:r w:rsidR="00C201C7">
        <w:rPr>
          <w:sz w:val="24"/>
          <w:szCs w:val="24"/>
        </w:rPr>
        <w:t xml:space="preserve">      </w:t>
      </w:r>
      <w:r w:rsidR="00E36415">
        <w:rPr>
          <w:sz w:val="24"/>
          <w:szCs w:val="24"/>
        </w:rPr>
        <w:t xml:space="preserve">   </w:t>
      </w:r>
      <w:r w:rsidRPr="00036923">
        <w:rPr>
          <w:sz w:val="24"/>
          <w:szCs w:val="24"/>
        </w:rPr>
        <w:t xml:space="preserve">по расходам в сумме </w:t>
      </w:r>
      <w:r w:rsidR="00C201C7">
        <w:rPr>
          <w:sz w:val="24"/>
          <w:szCs w:val="24"/>
        </w:rPr>
        <w:t xml:space="preserve"> </w:t>
      </w:r>
      <w:r w:rsidR="00BD4E84" w:rsidRPr="00BD4E84">
        <w:rPr>
          <w:i/>
          <w:sz w:val="24"/>
          <w:szCs w:val="24"/>
        </w:rPr>
        <w:t>1</w:t>
      </w:r>
      <w:r w:rsidR="00BD4E84">
        <w:rPr>
          <w:i/>
          <w:sz w:val="24"/>
          <w:szCs w:val="24"/>
        </w:rPr>
        <w:t> </w:t>
      </w:r>
      <w:r w:rsidR="00BD4E84" w:rsidRPr="00BD4E84">
        <w:rPr>
          <w:i/>
          <w:sz w:val="24"/>
          <w:szCs w:val="24"/>
        </w:rPr>
        <w:t>718</w:t>
      </w:r>
      <w:r w:rsidR="00BD4E84">
        <w:rPr>
          <w:i/>
          <w:sz w:val="24"/>
          <w:szCs w:val="24"/>
        </w:rPr>
        <w:t xml:space="preserve"> </w:t>
      </w:r>
      <w:r w:rsidR="00BD4E84" w:rsidRPr="00BD4E84">
        <w:rPr>
          <w:i/>
          <w:sz w:val="24"/>
          <w:szCs w:val="24"/>
        </w:rPr>
        <w:t>052,5</w:t>
      </w:r>
      <w:r w:rsidR="00C201C7">
        <w:rPr>
          <w:sz w:val="24"/>
          <w:szCs w:val="24"/>
        </w:rPr>
        <w:t xml:space="preserve"> </w:t>
      </w:r>
      <w:r w:rsidRPr="00A20967">
        <w:rPr>
          <w:i/>
          <w:sz w:val="24"/>
          <w:szCs w:val="24"/>
        </w:rPr>
        <w:t>тыс. рублей</w:t>
      </w:r>
      <w:r w:rsidRPr="00036923">
        <w:rPr>
          <w:sz w:val="24"/>
          <w:szCs w:val="24"/>
        </w:rPr>
        <w:t>;</w:t>
      </w:r>
    </w:p>
    <w:p w:rsidR="004F3010" w:rsidRDefault="004F3010" w:rsidP="004F3010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364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объемом бюджетных ассигнований Дорожного фонда в сумме </w:t>
      </w:r>
      <w:r w:rsidR="00C201C7">
        <w:rPr>
          <w:sz w:val="24"/>
          <w:szCs w:val="24"/>
        </w:rPr>
        <w:t xml:space="preserve"> </w:t>
      </w:r>
      <w:r w:rsidR="00BD4E84" w:rsidRPr="00BD4E84">
        <w:rPr>
          <w:i/>
          <w:sz w:val="24"/>
          <w:szCs w:val="24"/>
        </w:rPr>
        <w:t>12</w:t>
      </w:r>
      <w:r w:rsidR="00BD4E84">
        <w:rPr>
          <w:i/>
          <w:sz w:val="24"/>
          <w:szCs w:val="24"/>
        </w:rPr>
        <w:t xml:space="preserve"> </w:t>
      </w:r>
      <w:r w:rsidR="00BD4E84" w:rsidRPr="00BD4E84">
        <w:rPr>
          <w:i/>
          <w:sz w:val="24"/>
          <w:szCs w:val="24"/>
        </w:rPr>
        <w:t>421,5</w:t>
      </w:r>
      <w:r w:rsidRPr="00602F39"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F3010" w:rsidRPr="00036923" w:rsidRDefault="00C201C7" w:rsidP="004F3010">
      <w:pPr>
        <w:pStyle w:val="30"/>
        <w:shd w:val="clear" w:color="auto" w:fill="auto"/>
        <w:ind w:firstLine="360"/>
        <w:jc w:val="both"/>
        <w:rPr>
          <w:rStyle w:val="31"/>
        </w:rPr>
      </w:pPr>
      <w:r>
        <w:rPr>
          <w:rStyle w:val="31"/>
        </w:rPr>
        <w:t xml:space="preserve">    </w:t>
      </w:r>
      <w:r w:rsidR="004F3010" w:rsidRPr="00036923">
        <w:rPr>
          <w:rStyle w:val="31"/>
        </w:rPr>
        <w:t xml:space="preserve">нормативной величиной резервного фонда в сумме </w:t>
      </w:r>
      <w:r>
        <w:rPr>
          <w:rStyle w:val="31"/>
        </w:rPr>
        <w:t xml:space="preserve"> </w:t>
      </w:r>
      <w:r w:rsidR="00BD4E84" w:rsidRPr="00BD4E84">
        <w:rPr>
          <w:rStyle w:val="31"/>
          <w:i/>
        </w:rPr>
        <w:t>150,0</w:t>
      </w:r>
      <w:r>
        <w:rPr>
          <w:rStyle w:val="31"/>
        </w:rPr>
        <w:t xml:space="preserve">  </w:t>
      </w:r>
      <w:r w:rsidR="004F3010" w:rsidRPr="00036923">
        <w:rPr>
          <w:rStyle w:val="31"/>
          <w:i/>
        </w:rPr>
        <w:t>тыс. рублей</w:t>
      </w:r>
      <w:r w:rsidR="004F3010" w:rsidRPr="00036923">
        <w:rPr>
          <w:rStyle w:val="31"/>
        </w:rPr>
        <w:t>;</w:t>
      </w:r>
    </w:p>
    <w:p w:rsidR="004F3010" w:rsidRPr="00F05AB1" w:rsidRDefault="004F3010" w:rsidP="004F3010">
      <w:pPr>
        <w:pStyle w:val="11"/>
        <w:shd w:val="clear" w:color="auto" w:fill="auto"/>
        <w:spacing w:line="276" w:lineRule="exact"/>
        <w:ind w:firstLine="360"/>
        <w:rPr>
          <w:iCs/>
          <w:color w:val="000000"/>
          <w:sz w:val="24"/>
          <w:szCs w:val="24"/>
        </w:rPr>
      </w:pPr>
      <w:r w:rsidRPr="00036923">
        <w:rPr>
          <w:sz w:val="24"/>
          <w:szCs w:val="24"/>
        </w:rPr>
        <w:t xml:space="preserve">   с верхним пределом муниципального внутреннего долга </w:t>
      </w:r>
      <w:r>
        <w:rPr>
          <w:sz w:val="24"/>
          <w:szCs w:val="24"/>
        </w:rPr>
        <w:t>на 01.01.202</w:t>
      </w:r>
      <w:r w:rsidR="00C201C7">
        <w:rPr>
          <w:sz w:val="24"/>
          <w:szCs w:val="24"/>
        </w:rPr>
        <w:t xml:space="preserve">2 </w:t>
      </w:r>
      <w:r w:rsidRPr="00036923">
        <w:rPr>
          <w:sz w:val="24"/>
          <w:szCs w:val="24"/>
        </w:rPr>
        <w:t>в сумме</w:t>
      </w:r>
      <w:r w:rsidR="00C201C7">
        <w:rPr>
          <w:sz w:val="24"/>
          <w:szCs w:val="24"/>
        </w:rPr>
        <w:t xml:space="preserve"> </w:t>
      </w:r>
      <w:r w:rsidRPr="00036923">
        <w:rPr>
          <w:sz w:val="24"/>
          <w:szCs w:val="24"/>
        </w:rPr>
        <w:t xml:space="preserve"> </w:t>
      </w:r>
      <w:r w:rsidRPr="00BD4E84">
        <w:rPr>
          <w:i/>
          <w:sz w:val="24"/>
          <w:szCs w:val="24"/>
        </w:rPr>
        <w:t>0</w:t>
      </w:r>
      <w:r w:rsidR="00BD4E84">
        <w:rPr>
          <w:sz w:val="24"/>
          <w:szCs w:val="24"/>
        </w:rPr>
        <w:t xml:space="preserve"> </w:t>
      </w:r>
      <w:r w:rsidRPr="00602F39">
        <w:rPr>
          <w:i/>
          <w:sz w:val="24"/>
          <w:szCs w:val="24"/>
        </w:rPr>
        <w:t>рублей</w:t>
      </w:r>
    </w:p>
    <w:p w:rsidR="004F3010" w:rsidRPr="00036923" w:rsidRDefault="004F3010" w:rsidP="004F3010">
      <w:pPr>
        <w:pStyle w:val="30"/>
        <w:shd w:val="clear" w:color="auto" w:fill="auto"/>
        <w:ind w:firstLine="360"/>
        <w:jc w:val="both"/>
        <w:rPr>
          <w:rStyle w:val="31"/>
          <w:i/>
        </w:rPr>
      </w:pPr>
      <w:r w:rsidRPr="00036923">
        <w:rPr>
          <w:rStyle w:val="31"/>
        </w:rPr>
        <w:t xml:space="preserve">   с </w:t>
      </w:r>
      <w:r>
        <w:rPr>
          <w:rStyle w:val="31"/>
        </w:rPr>
        <w:t>дефицитом</w:t>
      </w:r>
      <w:r w:rsidRPr="00036923">
        <w:rPr>
          <w:rStyle w:val="31"/>
        </w:rPr>
        <w:t xml:space="preserve"> в сумме </w:t>
      </w:r>
      <w:r w:rsidR="00BD4E84" w:rsidRPr="00BD4E84">
        <w:rPr>
          <w:rStyle w:val="31"/>
          <w:i/>
        </w:rPr>
        <w:t>25</w:t>
      </w:r>
      <w:r w:rsidR="00BD4E84">
        <w:rPr>
          <w:rStyle w:val="31"/>
          <w:i/>
        </w:rPr>
        <w:t xml:space="preserve"> </w:t>
      </w:r>
      <w:r w:rsidR="00BD4E84" w:rsidRPr="00BD4E84">
        <w:rPr>
          <w:rStyle w:val="31"/>
          <w:i/>
        </w:rPr>
        <w:t>933,8</w:t>
      </w:r>
      <w:r w:rsidR="00C201C7" w:rsidRPr="00BD4E84">
        <w:rPr>
          <w:rStyle w:val="31"/>
          <w:i/>
        </w:rPr>
        <w:t xml:space="preserve"> </w:t>
      </w:r>
      <w:r>
        <w:rPr>
          <w:rStyle w:val="31"/>
          <w:i/>
        </w:rPr>
        <w:t xml:space="preserve"> </w:t>
      </w:r>
      <w:r w:rsidRPr="00036923">
        <w:rPr>
          <w:rStyle w:val="31"/>
          <w:i/>
        </w:rPr>
        <w:t>тыс. рублей</w:t>
      </w:r>
      <w:r>
        <w:rPr>
          <w:rStyle w:val="31"/>
          <w:i/>
        </w:rPr>
        <w:t>.</w:t>
      </w:r>
    </w:p>
    <w:p w:rsidR="00E36415" w:rsidRDefault="004F3010" w:rsidP="004F3010">
      <w:pPr>
        <w:pStyle w:val="30"/>
        <w:shd w:val="clear" w:color="auto" w:fill="auto"/>
        <w:ind w:firstLine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Бюджетный план на 202</w:t>
      </w:r>
      <w:r w:rsidR="00C201C7">
        <w:rPr>
          <w:i w:val="0"/>
          <w:sz w:val="24"/>
          <w:szCs w:val="24"/>
        </w:rPr>
        <w:t>1</w:t>
      </w:r>
      <w:r>
        <w:rPr>
          <w:i w:val="0"/>
          <w:sz w:val="24"/>
          <w:szCs w:val="24"/>
        </w:rPr>
        <w:t xml:space="preserve"> год уточнен с учетом изменений безвозмездных и целевых средств. </w:t>
      </w:r>
    </w:p>
    <w:p w:rsidR="004F3010" w:rsidRDefault="00E36415" w:rsidP="004F3010">
      <w:pPr>
        <w:pStyle w:val="30"/>
        <w:shd w:val="clear" w:color="auto" w:fill="auto"/>
        <w:ind w:firstLine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</w:t>
      </w:r>
      <w:r w:rsidR="004F3010">
        <w:rPr>
          <w:i w:val="0"/>
          <w:sz w:val="24"/>
          <w:szCs w:val="24"/>
        </w:rPr>
        <w:t>Изменения в бюджет муниципального района внесены на основании</w:t>
      </w:r>
      <w:r w:rsidR="00C201C7">
        <w:rPr>
          <w:i w:val="0"/>
          <w:sz w:val="24"/>
          <w:szCs w:val="24"/>
        </w:rPr>
        <w:t xml:space="preserve"> решения ЛРС от</w:t>
      </w:r>
      <w:r w:rsidR="00BD4E84">
        <w:rPr>
          <w:i w:val="0"/>
          <w:sz w:val="24"/>
          <w:szCs w:val="24"/>
        </w:rPr>
        <w:t xml:space="preserve"> 25.03.2021г.</w:t>
      </w:r>
      <w:r>
        <w:rPr>
          <w:i w:val="0"/>
          <w:sz w:val="24"/>
          <w:szCs w:val="24"/>
        </w:rPr>
        <w:t xml:space="preserve"> № </w:t>
      </w:r>
      <w:r w:rsidR="00BD4E84">
        <w:rPr>
          <w:i w:val="0"/>
          <w:sz w:val="24"/>
          <w:szCs w:val="24"/>
        </w:rPr>
        <w:t>64</w:t>
      </w:r>
      <w:r w:rsidR="00C201C7">
        <w:rPr>
          <w:i w:val="0"/>
          <w:sz w:val="24"/>
          <w:szCs w:val="24"/>
        </w:rPr>
        <w:t xml:space="preserve">  и </w:t>
      </w:r>
      <w:r w:rsidR="004F3010">
        <w:rPr>
          <w:i w:val="0"/>
          <w:sz w:val="24"/>
          <w:szCs w:val="24"/>
        </w:rPr>
        <w:t xml:space="preserve"> бюджетной росписи в соответствии со статьей 219.1</w:t>
      </w:r>
      <w:r w:rsidR="00C201C7">
        <w:rPr>
          <w:i w:val="0"/>
          <w:sz w:val="24"/>
          <w:szCs w:val="24"/>
        </w:rPr>
        <w:t xml:space="preserve"> </w:t>
      </w:r>
      <w:r w:rsidR="004F3010">
        <w:rPr>
          <w:i w:val="0"/>
          <w:sz w:val="24"/>
          <w:szCs w:val="24"/>
        </w:rPr>
        <w:t>БК РФ.</w:t>
      </w:r>
    </w:p>
    <w:p w:rsidR="004F3010" w:rsidRPr="00B14FBF" w:rsidRDefault="004F3010" w:rsidP="004F3010">
      <w:pPr>
        <w:pStyle w:val="30"/>
        <w:shd w:val="clear" w:color="auto" w:fill="auto"/>
        <w:ind w:firstLine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Доходная честь бюджета против первоначально утвержденного бюджета </w:t>
      </w:r>
      <w:r w:rsidR="00BD4E84">
        <w:rPr>
          <w:i w:val="0"/>
          <w:sz w:val="24"/>
          <w:szCs w:val="24"/>
        </w:rPr>
        <w:t>сократилась</w:t>
      </w:r>
      <w:r>
        <w:rPr>
          <w:i w:val="0"/>
          <w:sz w:val="24"/>
          <w:szCs w:val="24"/>
        </w:rPr>
        <w:t xml:space="preserve"> на </w:t>
      </w:r>
      <w:r w:rsidR="00BD4E84" w:rsidRPr="00BD4E84">
        <w:rPr>
          <w:sz w:val="24"/>
          <w:szCs w:val="24"/>
        </w:rPr>
        <w:t>2</w:t>
      </w:r>
      <w:r w:rsidR="00E36415">
        <w:rPr>
          <w:sz w:val="24"/>
          <w:szCs w:val="24"/>
        </w:rPr>
        <w:t xml:space="preserve"> </w:t>
      </w:r>
      <w:r w:rsidR="00BD4E84" w:rsidRPr="00BD4E84">
        <w:rPr>
          <w:sz w:val="24"/>
          <w:szCs w:val="24"/>
        </w:rPr>
        <w:t>069,7</w:t>
      </w:r>
      <w:r w:rsidRPr="00B14FBF">
        <w:rPr>
          <w:sz w:val="24"/>
          <w:szCs w:val="24"/>
        </w:rPr>
        <w:t xml:space="preserve"> тыс. рублей</w:t>
      </w:r>
      <w:r>
        <w:rPr>
          <w:i w:val="0"/>
          <w:sz w:val="24"/>
          <w:szCs w:val="24"/>
        </w:rPr>
        <w:t xml:space="preserve"> за счет </w:t>
      </w:r>
      <w:r w:rsidR="00BD4E84">
        <w:rPr>
          <w:i w:val="0"/>
          <w:sz w:val="24"/>
          <w:szCs w:val="24"/>
        </w:rPr>
        <w:t xml:space="preserve">сокращения </w:t>
      </w:r>
      <w:r>
        <w:rPr>
          <w:i w:val="0"/>
          <w:sz w:val="24"/>
          <w:szCs w:val="24"/>
        </w:rPr>
        <w:t>безвозмездных поступлений от других бюджетов бюджетной системы.</w:t>
      </w:r>
    </w:p>
    <w:p w:rsidR="004F3010" w:rsidRDefault="004F3010" w:rsidP="004F3010">
      <w:pPr>
        <w:pStyle w:val="30"/>
        <w:shd w:val="clear" w:color="auto" w:fill="auto"/>
        <w:ind w:firstLine="360"/>
        <w:jc w:val="both"/>
        <w:rPr>
          <w:sz w:val="24"/>
          <w:szCs w:val="24"/>
        </w:rPr>
      </w:pPr>
      <w:r>
        <w:rPr>
          <w:i w:val="0"/>
          <w:sz w:val="24"/>
          <w:szCs w:val="24"/>
        </w:rPr>
        <w:t xml:space="preserve">   Расходная часть бюджета против первоначально утвержденного бюджета увеличилась на </w:t>
      </w:r>
      <w:r w:rsidR="00C201C7">
        <w:rPr>
          <w:i w:val="0"/>
          <w:sz w:val="24"/>
          <w:szCs w:val="24"/>
        </w:rPr>
        <w:t xml:space="preserve"> </w:t>
      </w:r>
      <w:r w:rsidR="00BD4E84" w:rsidRPr="00BD4E84">
        <w:rPr>
          <w:sz w:val="24"/>
          <w:szCs w:val="24"/>
        </w:rPr>
        <w:t>45</w:t>
      </w:r>
      <w:r w:rsidR="00BD4E84">
        <w:rPr>
          <w:sz w:val="24"/>
          <w:szCs w:val="24"/>
        </w:rPr>
        <w:t xml:space="preserve"> </w:t>
      </w:r>
      <w:r w:rsidR="00BD4E84" w:rsidRPr="00BD4E84">
        <w:rPr>
          <w:sz w:val="24"/>
          <w:szCs w:val="24"/>
        </w:rPr>
        <w:t>896,5</w:t>
      </w:r>
      <w:r w:rsidRPr="00AA0821">
        <w:rPr>
          <w:sz w:val="24"/>
          <w:szCs w:val="24"/>
        </w:rPr>
        <w:t xml:space="preserve"> тыс.</w:t>
      </w:r>
      <w:r w:rsidR="00E36415">
        <w:rPr>
          <w:sz w:val="24"/>
          <w:szCs w:val="24"/>
        </w:rPr>
        <w:t xml:space="preserve"> </w:t>
      </w:r>
      <w:r w:rsidRPr="00AA0821">
        <w:rPr>
          <w:sz w:val="24"/>
          <w:szCs w:val="24"/>
        </w:rPr>
        <w:t>рублей</w:t>
      </w:r>
      <w:r>
        <w:rPr>
          <w:i w:val="0"/>
          <w:sz w:val="24"/>
          <w:szCs w:val="24"/>
        </w:rPr>
        <w:t xml:space="preserve">, или </w:t>
      </w:r>
      <w:r w:rsidR="00C201C7">
        <w:rPr>
          <w:i w:val="0"/>
          <w:sz w:val="24"/>
          <w:szCs w:val="24"/>
        </w:rPr>
        <w:t xml:space="preserve"> </w:t>
      </w:r>
      <w:r w:rsidR="00BD4E84">
        <w:rPr>
          <w:i w:val="0"/>
          <w:sz w:val="24"/>
          <w:szCs w:val="24"/>
        </w:rPr>
        <w:t>2,7</w:t>
      </w:r>
      <w:r w:rsidR="00C201C7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%. </w:t>
      </w:r>
    </w:p>
    <w:p w:rsidR="004F3010" w:rsidRPr="00C201C7" w:rsidRDefault="004F3010" w:rsidP="004F3010">
      <w:pPr>
        <w:pStyle w:val="30"/>
        <w:shd w:val="clear" w:color="auto" w:fill="auto"/>
        <w:ind w:firstLine="360"/>
        <w:jc w:val="both"/>
        <w:rPr>
          <w:b/>
          <w:i w:val="0"/>
          <w:sz w:val="24"/>
          <w:szCs w:val="24"/>
          <w:u w:val="single"/>
        </w:rPr>
      </w:pPr>
      <w:r>
        <w:rPr>
          <w:i w:val="0"/>
          <w:sz w:val="24"/>
          <w:szCs w:val="24"/>
        </w:rPr>
        <w:t xml:space="preserve"> </w:t>
      </w:r>
      <w:r w:rsidR="00BD4E84">
        <w:rPr>
          <w:i w:val="0"/>
          <w:sz w:val="24"/>
          <w:szCs w:val="24"/>
        </w:rPr>
        <w:t xml:space="preserve">С </w:t>
      </w:r>
      <w:r w:rsidR="00BD4E84" w:rsidRPr="00BD4E84">
        <w:rPr>
          <w:i w:val="0"/>
          <w:sz w:val="24"/>
          <w:szCs w:val="24"/>
        </w:rPr>
        <w:t xml:space="preserve">учётом </w:t>
      </w:r>
      <w:r w:rsidRPr="00BD4E84">
        <w:rPr>
          <w:i w:val="0"/>
          <w:sz w:val="24"/>
          <w:szCs w:val="24"/>
        </w:rPr>
        <w:t xml:space="preserve"> внесенны</w:t>
      </w:r>
      <w:r w:rsidR="00BD4E84" w:rsidRPr="00BD4E84">
        <w:rPr>
          <w:i w:val="0"/>
          <w:sz w:val="24"/>
          <w:szCs w:val="24"/>
        </w:rPr>
        <w:t>х</w:t>
      </w:r>
      <w:r w:rsidRPr="00BD4E84">
        <w:rPr>
          <w:i w:val="0"/>
          <w:sz w:val="24"/>
          <w:szCs w:val="24"/>
        </w:rPr>
        <w:t xml:space="preserve"> изменени</w:t>
      </w:r>
      <w:r w:rsidR="00BD4E84" w:rsidRPr="00BD4E84">
        <w:rPr>
          <w:i w:val="0"/>
          <w:sz w:val="24"/>
          <w:szCs w:val="24"/>
        </w:rPr>
        <w:t>й</w:t>
      </w:r>
      <w:r w:rsidRPr="00BD4E84">
        <w:rPr>
          <w:i w:val="0"/>
          <w:sz w:val="24"/>
          <w:szCs w:val="24"/>
        </w:rPr>
        <w:t xml:space="preserve"> в бюджетные назначения 202</w:t>
      </w:r>
      <w:r w:rsidR="00C201C7" w:rsidRPr="00BD4E84">
        <w:rPr>
          <w:i w:val="0"/>
          <w:sz w:val="24"/>
          <w:szCs w:val="24"/>
        </w:rPr>
        <w:t>1</w:t>
      </w:r>
      <w:r w:rsidRPr="00BD4E84">
        <w:rPr>
          <w:i w:val="0"/>
          <w:sz w:val="24"/>
          <w:szCs w:val="24"/>
        </w:rPr>
        <w:t xml:space="preserve"> года дефицит бюджета </w:t>
      </w:r>
      <w:r w:rsidR="0010408E">
        <w:rPr>
          <w:i w:val="0"/>
          <w:sz w:val="24"/>
          <w:szCs w:val="24"/>
        </w:rPr>
        <w:t xml:space="preserve">муниципального района </w:t>
      </w:r>
      <w:r w:rsidR="00BD4E84" w:rsidRPr="00BD4E84">
        <w:rPr>
          <w:i w:val="0"/>
          <w:sz w:val="24"/>
          <w:szCs w:val="24"/>
        </w:rPr>
        <w:t xml:space="preserve">увеличился на </w:t>
      </w:r>
      <w:r w:rsidR="00BD4E84" w:rsidRPr="00BD4E84">
        <w:rPr>
          <w:sz w:val="24"/>
          <w:szCs w:val="24"/>
        </w:rPr>
        <w:t>47</w:t>
      </w:r>
      <w:r w:rsidR="00BD4E84">
        <w:rPr>
          <w:sz w:val="24"/>
          <w:szCs w:val="24"/>
        </w:rPr>
        <w:t xml:space="preserve"> </w:t>
      </w:r>
      <w:r w:rsidR="00BD4E84" w:rsidRPr="00BD4E84">
        <w:rPr>
          <w:sz w:val="24"/>
          <w:szCs w:val="24"/>
        </w:rPr>
        <w:t>966,2 тыс.рублей</w:t>
      </w:r>
      <w:r w:rsidRPr="00BD4E84">
        <w:rPr>
          <w:i w:val="0"/>
          <w:sz w:val="24"/>
          <w:szCs w:val="24"/>
        </w:rPr>
        <w:t>.</w:t>
      </w:r>
      <w:r w:rsidRPr="00C201C7">
        <w:rPr>
          <w:b/>
          <w:i w:val="0"/>
          <w:sz w:val="24"/>
          <w:szCs w:val="24"/>
          <w:u w:val="single"/>
        </w:rPr>
        <w:t xml:space="preserve"> </w:t>
      </w:r>
    </w:p>
    <w:p w:rsidR="00C201C7" w:rsidRDefault="00C201C7" w:rsidP="004F3010">
      <w:pPr>
        <w:pStyle w:val="30"/>
        <w:shd w:val="clear" w:color="auto" w:fill="auto"/>
        <w:ind w:firstLine="360"/>
        <w:rPr>
          <w:b/>
          <w:i w:val="0"/>
          <w:sz w:val="24"/>
          <w:szCs w:val="24"/>
        </w:rPr>
      </w:pPr>
    </w:p>
    <w:p w:rsidR="00C201C7" w:rsidRDefault="00C201C7" w:rsidP="004F3010">
      <w:pPr>
        <w:pStyle w:val="30"/>
        <w:shd w:val="clear" w:color="auto" w:fill="auto"/>
        <w:ind w:firstLine="360"/>
        <w:rPr>
          <w:b/>
          <w:i w:val="0"/>
          <w:sz w:val="24"/>
          <w:szCs w:val="24"/>
        </w:rPr>
      </w:pPr>
    </w:p>
    <w:p w:rsidR="00C201C7" w:rsidRDefault="00C201C7" w:rsidP="004F3010">
      <w:pPr>
        <w:pStyle w:val="30"/>
        <w:shd w:val="clear" w:color="auto" w:fill="auto"/>
        <w:ind w:firstLine="360"/>
        <w:rPr>
          <w:b/>
          <w:i w:val="0"/>
          <w:sz w:val="24"/>
          <w:szCs w:val="24"/>
        </w:rPr>
      </w:pPr>
    </w:p>
    <w:p w:rsidR="00C201C7" w:rsidRDefault="00C201C7" w:rsidP="004F3010">
      <w:pPr>
        <w:pStyle w:val="30"/>
        <w:shd w:val="clear" w:color="auto" w:fill="auto"/>
        <w:ind w:firstLine="360"/>
        <w:rPr>
          <w:b/>
          <w:i w:val="0"/>
          <w:sz w:val="24"/>
          <w:szCs w:val="24"/>
        </w:rPr>
      </w:pPr>
    </w:p>
    <w:p w:rsidR="004F3010" w:rsidRDefault="004F3010" w:rsidP="004F3010">
      <w:pPr>
        <w:pStyle w:val="30"/>
        <w:shd w:val="clear" w:color="auto" w:fill="auto"/>
        <w:ind w:firstLine="360"/>
        <w:rPr>
          <w:b/>
          <w:i w:val="0"/>
          <w:sz w:val="24"/>
          <w:szCs w:val="24"/>
        </w:rPr>
      </w:pPr>
      <w:r w:rsidRPr="00036923">
        <w:rPr>
          <w:b/>
          <w:i w:val="0"/>
          <w:sz w:val="24"/>
          <w:szCs w:val="24"/>
        </w:rPr>
        <w:t>Исполнение основных параметров бюджета муниципа</w:t>
      </w:r>
      <w:r>
        <w:rPr>
          <w:b/>
          <w:i w:val="0"/>
          <w:sz w:val="24"/>
          <w:szCs w:val="24"/>
        </w:rPr>
        <w:t xml:space="preserve">льного района за I полугодие </w:t>
      </w:r>
    </w:p>
    <w:p w:rsidR="004F3010" w:rsidRPr="00036923" w:rsidRDefault="004F3010" w:rsidP="004F3010">
      <w:pPr>
        <w:pStyle w:val="30"/>
        <w:shd w:val="clear" w:color="auto" w:fill="auto"/>
        <w:ind w:firstLine="36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202</w:t>
      </w:r>
      <w:r w:rsidR="00C201C7">
        <w:rPr>
          <w:b/>
          <w:i w:val="0"/>
          <w:sz w:val="24"/>
          <w:szCs w:val="24"/>
        </w:rPr>
        <w:t>1</w:t>
      </w:r>
      <w:r w:rsidRPr="00036923">
        <w:rPr>
          <w:b/>
          <w:i w:val="0"/>
          <w:sz w:val="24"/>
          <w:szCs w:val="24"/>
        </w:rPr>
        <w:t xml:space="preserve"> года в сравнении с аналогичным периодом прошлых лет </w:t>
      </w:r>
    </w:p>
    <w:p w:rsidR="004F3010" w:rsidRPr="00471829" w:rsidRDefault="004F3010" w:rsidP="004F3010">
      <w:pPr>
        <w:pStyle w:val="30"/>
        <w:shd w:val="clear" w:color="auto" w:fill="auto"/>
        <w:tabs>
          <w:tab w:val="left" w:pos="7650"/>
        </w:tabs>
        <w:ind w:firstLine="360"/>
        <w:rPr>
          <w:b/>
          <w:i w:val="0"/>
          <w:sz w:val="20"/>
          <w:szCs w:val="20"/>
        </w:rPr>
      </w:pPr>
      <w:r w:rsidRPr="00036923">
        <w:rPr>
          <w:b/>
          <w:i w:val="0"/>
          <w:sz w:val="24"/>
          <w:szCs w:val="24"/>
        </w:rPr>
        <w:tab/>
      </w:r>
      <w:r w:rsidRPr="00471829">
        <w:rPr>
          <w:b/>
          <w:i w:val="0"/>
          <w:sz w:val="20"/>
          <w:szCs w:val="20"/>
        </w:rPr>
        <w:t xml:space="preserve">        (тыс. рублей)</w:t>
      </w:r>
    </w:p>
    <w:p w:rsidR="004F3010" w:rsidRDefault="004F3010" w:rsidP="004F3010">
      <w:pPr>
        <w:pStyle w:val="11"/>
        <w:shd w:val="clear" w:color="auto" w:fill="auto"/>
        <w:ind w:firstLine="360"/>
        <w:rPr>
          <w:sz w:val="24"/>
          <w:szCs w:val="24"/>
        </w:rPr>
      </w:pPr>
    </w:p>
    <w:tbl>
      <w:tblPr>
        <w:tblOverlap w:val="never"/>
        <w:tblW w:w="96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4"/>
        <w:gridCol w:w="1316"/>
        <w:gridCol w:w="1275"/>
        <w:gridCol w:w="1275"/>
        <w:gridCol w:w="993"/>
        <w:gridCol w:w="1134"/>
        <w:gridCol w:w="1134"/>
        <w:gridCol w:w="709"/>
        <w:gridCol w:w="878"/>
        <w:gridCol w:w="680"/>
      </w:tblGrid>
      <w:tr w:rsidR="00C201C7" w:rsidRPr="002E0177" w:rsidTr="00C201C7">
        <w:trPr>
          <w:trHeight w:val="773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1C7" w:rsidRPr="00AA0E3B" w:rsidRDefault="00C201C7" w:rsidP="00C2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1C7" w:rsidRPr="002E0177" w:rsidRDefault="00C201C7" w:rsidP="00C201C7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2E0177">
              <w:rPr>
                <w:rStyle w:val="85pt"/>
                <w:b w:val="0"/>
                <w:sz w:val="16"/>
                <w:szCs w:val="16"/>
              </w:rPr>
              <w:t>Параметры</w:t>
            </w:r>
          </w:p>
          <w:p w:rsidR="00C201C7" w:rsidRPr="002E0177" w:rsidRDefault="00C201C7" w:rsidP="00C201C7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2E0177">
              <w:rPr>
                <w:rStyle w:val="85pt"/>
                <w:b w:val="0"/>
                <w:sz w:val="16"/>
                <w:szCs w:val="16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1C7" w:rsidRPr="002E0177" w:rsidRDefault="00C201C7" w:rsidP="00E36415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16"/>
                <w:szCs w:val="16"/>
              </w:rPr>
            </w:pPr>
            <w:r w:rsidRPr="002E0177">
              <w:rPr>
                <w:rStyle w:val="85pt"/>
                <w:b w:val="0"/>
                <w:sz w:val="16"/>
                <w:szCs w:val="16"/>
              </w:rPr>
              <w:t>Исполнено</w:t>
            </w:r>
          </w:p>
          <w:p w:rsidR="00C201C7" w:rsidRPr="002E0177" w:rsidRDefault="00C201C7" w:rsidP="00E36415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16"/>
                <w:szCs w:val="16"/>
              </w:rPr>
            </w:pPr>
            <w:r w:rsidRPr="002E0177">
              <w:rPr>
                <w:rStyle w:val="85pt"/>
                <w:b w:val="0"/>
                <w:sz w:val="16"/>
                <w:szCs w:val="16"/>
              </w:rPr>
              <w:t>За</w:t>
            </w:r>
            <w:r>
              <w:rPr>
                <w:rStyle w:val="85pt"/>
                <w:b w:val="0"/>
                <w:sz w:val="16"/>
                <w:szCs w:val="16"/>
              </w:rPr>
              <w:t xml:space="preserve"> </w:t>
            </w:r>
            <w:r w:rsidRPr="002E0177">
              <w:rPr>
                <w:rStyle w:val="85pt"/>
                <w:b w:val="0"/>
                <w:sz w:val="16"/>
                <w:szCs w:val="16"/>
              </w:rPr>
              <w:t>1</w:t>
            </w:r>
          </w:p>
          <w:p w:rsidR="00C201C7" w:rsidRPr="002E0177" w:rsidRDefault="00C201C7" w:rsidP="00E36415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16"/>
                <w:szCs w:val="16"/>
              </w:rPr>
            </w:pPr>
            <w:r w:rsidRPr="002E0177">
              <w:rPr>
                <w:rStyle w:val="85pt"/>
                <w:b w:val="0"/>
                <w:sz w:val="16"/>
                <w:szCs w:val="16"/>
              </w:rPr>
              <w:t>полугодие</w:t>
            </w:r>
          </w:p>
          <w:p w:rsidR="00C201C7" w:rsidRPr="002E0177" w:rsidRDefault="00C201C7" w:rsidP="00E36415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1C7" w:rsidRPr="002E0177" w:rsidRDefault="00C201C7" w:rsidP="00E36415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16"/>
                <w:szCs w:val="16"/>
              </w:rPr>
            </w:pPr>
            <w:r w:rsidRPr="002E0177">
              <w:rPr>
                <w:sz w:val="16"/>
                <w:szCs w:val="16"/>
              </w:rPr>
              <w:t>Исполнено</w:t>
            </w:r>
          </w:p>
          <w:p w:rsidR="00C201C7" w:rsidRPr="002E0177" w:rsidRDefault="00C201C7" w:rsidP="00E36415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  <w:r w:rsidRPr="00C201C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полугодие 2020г.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1C7" w:rsidRDefault="00C201C7" w:rsidP="00E36415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16"/>
                <w:szCs w:val="16"/>
              </w:rPr>
            </w:pPr>
            <w:r w:rsidRPr="002E0177">
              <w:rPr>
                <w:sz w:val="16"/>
                <w:szCs w:val="16"/>
              </w:rPr>
              <w:t>Утвер</w:t>
            </w:r>
            <w:r>
              <w:rPr>
                <w:sz w:val="16"/>
                <w:szCs w:val="16"/>
              </w:rPr>
              <w:t>ждено решением ЛРС от 25.12.2020</w:t>
            </w:r>
          </w:p>
          <w:p w:rsidR="00C201C7" w:rsidRPr="002E0177" w:rsidRDefault="00C201C7" w:rsidP="00E36415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rStyle w:val="85pt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1C7" w:rsidRPr="002E0177" w:rsidRDefault="00C201C7" w:rsidP="00E36415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16"/>
                <w:szCs w:val="16"/>
              </w:rPr>
            </w:pPr>
            <w:r w:rsidRPr="002E0177">
              <w:rPr>
                <w:sz w:val="16"/>
                <w:szCs w:val="16"/>
              </w:rPr>
              <w:t>Уточненные бюджетные назначения</w:t>
            </w:r>
            <w:r>
              <w:rPr>
                <w:sz w:val="16"/>
                <w:szCs w:val="16"/>
              </w:rPr>
              <w:t xml:space="preserve"> на 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1C7" w:rsidRPr="00C201C7" w:rsidRDefault="00C201C7" w:rsidP="00E36415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16"/>
                <w:szCs w:val="16"/>
              </w:rPr>
            </w:pPr>
            <w:r w:rsidRPr="00C201C7">
              <w:rPr>
                <w:sz w:val="16"/>
                <w:szCs w:val="16"/>
              </w:rPr>
              <w:t>Исполнено</w:t>
            </w:r>
          </w:p>
          <w:p w:rsidR="00C201C7" w:rsidRPr="002E0177" w:rsidRDefault="00C201C7" w:rsidP="00E36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1C7"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 w:rsidRPr="00C201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C201C7">
              <w:rPr>
                <w:rFonts w:ascii="Times New Roman" w:hAnsi="Times New Roman" w:cs="Times New Roman"/>
                <w:sz w:val="16"/>
                <w:szCs w:val="16"/>
              </w:rPr>
              <w:t xml:space="preserve"> полугодие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201C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1C7" w:rsidRPr="002E0177" w:rsidRDefault="00C201C7" w:rsidP="00E36415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2E0177">
              <w:rPr>
                <w:rStyle w:val="85pt"/>
                <w:b w:val="0"/>
                <w:sz w:val="16"/>
                <w:szCs w:val="16"/>
              </w:rPr>
              <w:t>%</w:t>
            </w:r>
          </w:p>
          <w:p w:rsidR="00C201C7" w:rsidRPr="002E0177" w:rsidRDefault="00C201C7" w:rsidP="00E36415">
            <w:pPr>
              <w:pStyle w:val="11"/>
              <w:shd w:val="clear" w:color="auto" w:fill="auto"/>
              <w:spacing w:line="209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2021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1C7" w:rsidRPr="002E0177" w:rsidRDefault="00C201C7" w:rsidP="00E36415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2E0177">
              <w:rPr>
                <w:rStyle w:val="85pt"/>
                <w:b w:val="0"/>
                <w:sz w:val="16"/>
                <w:szCs w:val="16"/>
              </w:rPr>
              <w:t>%</w:t>
            </w:r>
          </w:p>
          <w:p w:rsidR="00C201C7" w:rsidRPr="002E0177" w:rsidRDefault="00C201C7" w:rsidP="00E36415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2021</w:t>
            </w:r>
          </w:p>
          <w:p w:rsidR="00C201C7" w:rsidRPr="002E0177" w:rsidRDefault="00C201C7" w:rsidP="00E36415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16"/>
                <w:szCs w:val="16"/>
              </w:rPr>
            </w:pPr>
            <w:r w:rsidRPr="002E0177">
              <w:rPr>
                <w:rStyle w:val="85pt"/>
                <w:b w:val="0"/>
                <w:sz w:val="16"/>
                <w:szCs w:val="16"/>
              </w:rPr>
              <w:t>к</w:t>
            </w:r>
          </w:p>
          <w:p w:rsidR="00C201C7" w:rsidRPr="002E0177" w:rsidRDefault="00C201C7" w:rsidP="00E36415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2019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1C7" w:rsidRPr="002E0177" w:rsidRDefault="00C201C7" w:rsidP="00E36415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2E0177">
              <w:rPr>
                <w:rStyle w:val="85pt"/>
                <w:b w:val="0"/>
                <w:sz w:val="16"/>
                <w:szCs w:val="16"/>
              </w:rPr>
              <w:t>%</w:t>
            </w:r>
          </w:p>
          <w:p w:rsidR="00C201C7" w:rsidRPr="002E0177" w:rsidRDefault="00C201C7" w:rsidP="00E36415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2021</w:t>
            </w:r>
          </w:p>
          <w:p w:rsidR="00C201C7" w:rsidRPr="002E0177" w:rsidRDefault="00C201C7" w:rsidP="00E36415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16"/>
                <w:szCs w:val="16"/>
              </w:rPr>
            </w:pPr>
            <w:r w:rsidRPr="002E0177">
              <w:rPr>
                <w:rStyle w:val="85pt"/>
                <w:b w:val="0"/>
                <w:sz w:val="16"/>
                <w:szCs w:val="16"/>
              </w:rPr>
              <w:t>к</w:t>
            </w:r>
          </w:p>
          <w:p w:rsidR="00C201C7" w:rsidRPr="002E0177" w:rsidRDefault="00C201C7" w:rsidP="00E36415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2020</w:t>
            </w:r>
          </w:p>
        </w:tc>
      </w:tr>
      <w:tr w:rsidR="00C201C7" w:rsidRPr="00036923" w:rsidTr="00C201C7">
        <w:trPr>
          <w:trHeight w:val="1142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1C7" w:rsidRPr="00AA0E3B" w:rsidRDefault="00C201C7" w:rsidP="00C201C7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AA0E3B">
              <w:rPr>
                <w:rStyle w:val="85pt"/>
                <w:b w:val="0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1C7" w:rsidRDefault="00C201C7" w:rsidP="00E36415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 w:rsidRPr="00AA0E3B">
              <w:rPr>
                <w:rStyle w:val="85pt"/>
                <w:b w:val="0"/>
                <w:sz w:val="20"/>
                <w:szCs w:val="20"/>
              </w:rPr>
              <w:t>Доходы всего в том числе:</w:t>
            </w:r>
          </w:p>
          <w:p w:rsidR="00C201C7" w:rsidRDefault="00C201C7" w:rsidP="00E36415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:rsidR="00C201C7" w:rsidRPr="00AA0E3B" w:rsidRDefault="00C201C7" w:rsidP="00E36415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AA0E3B">
              <w:rPr>
                <w:rStyle w:val="85pt"/>
                <w:b w:val="0"/>
                <w:sz w:val="20"/>
                <w:szCs w:val="20"/>
              </w:rPr>
              <w:t>безвозмездные</w:t>
            </w:r>
          </w:p>
          <w:p w:rsidR="00C201C7" w:rsidRPr="00AA0E3B" w:rsidRDefault="00C201C7" w:rsidP="00E36415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AA0E3B">
              <w:rPr>
                <w:rStyle w:val="85pt"/>
                <w:b w:val="0"/>
                <w:sz w:val="20"/>
                <w:szCs w:val="20"/>
              </w:rPr>
              <w:t>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1C7" w:rsidRPr="005F01C6" w:rsidRDefault="00C201C7" w:rsidP="00E3641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85pt"/>
                <w:b w:val="0"/>
                <w:sz w:val="18"/>
                <w:szCs w:val="18"/>
              </w:rPr>
            </w:pPr>
            <w:r w:rsidRPr="005F01C6">
              <w:rPr>
                <w:rStyle w:val="85pt"/>
                <w:b w:val="0"/>
                <w:sz w:val="18"/>
                <w:szCs w:val="18"/>
              </w:rPr>
              <w:t>761</w:t>
            </w:r>
            <w:r w:rsidR="00C41B41">
              <w:rPr>
                <w:rStyle w:val="85pt"/>
                <w:b w:val="0"/>
                <w:sz w:val="18"/>
                <w:szCs w:val="18"/>
              </w:rPr>
              <w:t xml:space="preserve"> </w:t>
            </w:r>
            <w:r w:rsidRPr="005F01C6">
              <w:rPr>
                <w:rStyle w:val="85pt"/>
                <w:b w:val="0"/>
                <w:sz w:val="18"/>
                <w:szCs w:val="18"/>
              </w:rPr>
              <w:t>035,0</w:t>
            </w:r>
          </w:p>
          <w:p w:rsidR="00C201C7" w:rsidRPr="005F01C6" w:rsidRDefault="00C201C7" w:rsidP="00E36415">
            <w:pPr>
              <w:pStyle w:val="11"/>
              <w:shd w:val="clear" w:color="auto" w:fill="auto"/>
              <w:spacing w:line="410" w:lineRule="exact"/>
              <w:ind w:firstLine="0"/>
              <w:jc w:val="center"/>
              <w:rPr>
                <w:rStyle w:val="85pt"/>
                <w:b w:val="0"/>
                <w:sz w:val="18"/>
                <w:szCs w:val="18"/>
              </w:rPr>
            </w:pPr>
          </w:p>
          <w:p w:rsidR="00C201C7" w:rsidRPr="005F01C6" w:rsidRDefault="00C201C7" w:rsidP="00E36415">
            <w:pPr>
              <w:pStyle w:val="11"/>
              <w:shd w:val="clear" w:color="auto" w:fill="auto"/>
              <w:spacing w:line="410" w:lineRule="exact"/>
              <w:ind w:firstLine="0"/>
              <w:jc w:val="center"/>
              <w:rPr>
                <w:rStyle w:val="85pt"/>
                <w:b w:val="0"/>
                <w:sz w:val="18"/>
                <w:szCs w:val="18"/>
              </w:rPr>
            </w:pPr>
            <w:r w:rsidRPr="005F01C6">
              <w:rPr>
                <w:rStyle w:val="85pt"/>
                <w:b w:val="0"/>
                <w:sz w:val="18"/>
                <w:szCs w:val="18"/>
              </w:rPr>
              <w:t>542</w:t>
            </w:r>
            <w:r w:rsidR="00C41B41">
              <w:rPr>
                <w:rStyle w:val="85pt"/>
                <w:b w:val="0"/>
                <w:sz w:val="18"/>
                <w:szCs w:val="18"/>
              </w:rPr>
              <w:t xml:space="preserve"> </w:t>
            </w:r>
            <w:r w:rsidRPr="005F01C6">
              <w:rPr>
                <w:rStyle w:val="85pt"/>
                <w:b w:val="0"/>
                <w:sz w:val="18"/>
                <w:szCs w:val="18"/>
              </w:rP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1C7" w:rsidRPr="005F01C6" w:rsidRDefault="00C201C7" w:rsidP="00E36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1C6">
              <w:rPr>
                <w:rFonts w:ascii="Times New Roman" w:hAnsi="Times New Roman" w:cs="Times New Roman"/>
                <w:sz w:val="18"/>
                <w:szCs w:val="18"/>
              </w:rPr>
              <w:t>748</w:t>
            </w:r>
            <w:r w:rsidR="00C41B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01C6">
              <w:rPr>
                <w:rFonts w:ascii="Times New Roman" w:hAnsi="Times New Roman" w:cs="Times New Roman"/>
                <w:sz w:val="18"/>
                <w:szCs w:val="18"/>
              </w:rPr>
              <w:t>684,0</w:t>
            </w:r>
          </w:p>
          <w:p w:rsidR="005F01C6" w:rsidRDefault="005F01C6" w:rsidP="00E36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1C7" w:rsidRPr="005F01C6" w:rsidRDefault="00C201C7" w:rsidP="00E36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1C6">
              <w:rPr>
                <w:rFonts w:ascii="Times New Roman" w:hAnsi="Times New Roman" w:cs="Times New Roman"/>
                <w:sz w:val="18"/>
                <w:szCs w:val="18"/>
              </w:rPr>
              <w:t>517</w:t>
            </w:r>
            <w:r w:rsidR="00C41B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01C6">
              <w:rPr>
                <w:rFonts w:ascii="Times New Roman" w:hAnsi="Times New Roman" w:cs="Times New Roman"/>
                <w:sz w:val="18"/>
                <w:szCs w:val="18"/>
              </w:rPr>
              <w:t>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1C7" w:rsidRDefault="009E6CA6" w:rsidP="00E36415">
            <w:pPr>
              <w:pStyle w:val="11"/>
              <w:shd w:val="clear" w:color="auto" w:fill="auto"/>
              <w:spacing w:line="410" w:lineRule="exact"/>
              <w:ind w:firstLine="0"/>
              <w:jc w:val="center"/>
              <w:rPr>
                <w:rStyle w:val="85pt"/>
                <w:b w:val="0"/>
                <w:sz w:val="18"/>
                <w:szCs w:val="18"/>
              </w:rPr>
            </w:pPr>
            <w:r>
              <w:rPr>
                <w:rStyle w:val="85pt"/>
                <w:b w:val="0"/>
                <w:sz w:val="18"/>
                <w:szCs w:val="18"/>
              </w:rPr>
              <w:t>1 692 118,7</w:t>
            </w:r>
          </w:p>
          <w:p w:rsidR="002A222D" w:rsidRDefault="002A222D" w:rsidP="00E36415">
            <w:pPr>
              <w:pStyle w:val="11"/>
              <w:shd w:val="clear" w:color="auto" w:fill="auto"/>
              <w:spacing w:line="410" w:lineRule="exact"/>
              <w:ind w:firstLine="0"/>
              <w:jc w:val="center"/>
              <w:rPr>
                <w:rStyle w:val="85pt"/>
                <w:b w:val="0"/>
                <w:sz w:val="18"/>
                <w:szCs w:val="18"/>
              </w:rPr>
            </w:pPr>
          </w:p>
          <w:p w:rsidR="009E6CA6" w:rsidRPr="005F01C6" w:rsidRDefault="009E6CA6" w:rsidP="00E36415">
            <w:pPr>
              <w:pStyle w:val="11"/>
              <w:shd w:val="clear" w:color="auto" w:fill="auto"/>
              <w:spacing w:line="410" w:lineRule="exact"/>
              <w:ind w:firstLine="0"/>
              <w:jc w:val="center"/>
              <w:rPr>
                <w:rStyle w:val="85pt"/>
                <w:b w:val="0"/>
                <w:sz w:val="18"/>
                <w:szCs w:val="18"/>
              </w:rPr>
            </w:pPr>
            <w:r>
              <w:rPr>
                <w:rStyle w:val="85pt"/>
                <w:b w:val="0"/>
                <w:sz w:val="18"/>
                <w:szCs w:val="18"/>
              </w:rPr>
              <w:t>1 198 630,6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1C7" w:rsidRPr="005F01C6" w:rsidRDefault="00C201C7" w:rsidP="00E3641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F01C6">
              <w:rPr>
                <w:sz w:val="18"/>
                <w:szCs w:val="18"/>
              </w:rPr>
              <w:t>1</w:t>
            </w:r>
            <w:r w:rsidR="00C41B41">
              <w:rPr>
                <w:sz w:val="18"/>
                <w:szCs w:val="18"/>
              </w:rPr>
              <w:t> </w:t>
            </w:r>
            <w:r w:rsidRPr="005F01C6">
              <w:rPr>
                <w:sz w:val="18"/>
                <w:szCs w:val="18"/>
              </w:rPr>
              <w:t>690</w:t>
            </w:r>
            <w:r w:rsidR="00C41B41">
              <w:rPr>
                <w:sz w:val="18"/>
                <w:szCs w:val="18"/>
              </w:rPr>
              <w:t xml:space="preserve"> </w:t>
            </w:r>
            <w:r w:rsidRPr="005F01C6">
              <w:rPr>
                <w:sz w:val="18"/>
                <w:szCs w:val="18"/>
              </w:rPr>
              <w:t>049,0</w:t>
            </w:r>
          </w:p>
          <w:p w:rsidR="00C201C7" w:rsidRPr="005F01C6" w:rsidRDefault="00C201C7" w:rsidP="00E3641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C201C7" w:rsidRPr="005F01C6" w:rsidRDefault="00C201C7" w:rsidP="00E3641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2A222D" w:rsidRDefault="002A222D" w:rsidP="00E3641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C201C7" w:rsidRPr="005F01C6" w:rsidRDefault="00C201C7" w:rsidP="00E3641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F01C6">
              <w:rPr>
                <w:sz w:val="18"/>
                <w:szCs w:val="18"/>
              </w:rPr>
              <w:t>1</w:t>
            </w:r>
            <w:r w:rsidR="00C41B41">
              <w:rPr>
                <w:sz w:val="18"/>
                <w:szCs w:val="18"/>
              </w:rPr>
              <w:t> </w:t>
            </w:r>
            <w:r w:rsidRPr="005F01C6">
              <w:rPr>
                <w:sz w:val="18"/>
                <w:szCs w:val="18"/>
              </w:rPr>
              <w:t>196</w:t>
            </w:r>
            <w:r w:rsidR="00C41B41">
              <w:rPr>
                <w:sz w:val="18"/>
                <w:szCs w:val="18"/>
              </w:rPr>
              <w:t xml:space="preserve"> </w:t>
            </w:r>
            <w:r w:rsidRPr="005F01C6">
              <w:rPr>
                <w:sz w:val="18"/>
                <w:szCs w:val="18"/>
              </w:rPr>
              <w:t>561,0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1C7" w:rsidRPr="005F01C6" w:rsidRDefault="00C201C7" w:rsidP="00E36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1C6">
              <w:rPr>
                <w:rFonts w:ascii="Times New Roman" w:hAnsi="Times New Roman" w:cs="Times New Roman"/>
                <w:sz w:val="18"/>
                <w:szCs w:val="18"/>
              </w:rPr>
              <w:t>831</w:t>
            </w:r>
            <w:r w:rsidR="00C41B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01C6">
              <w:rPr>
                <w:rFonts w:ascii="Times New Roman" w:hAnsi="Times New Roman" w:cs="Times New Roman"/>
                <w:sz w:val="18"/>
                <w:szCs w:val="18"/>
              </w:rPr>
              <w:t>152,0</w:t>
            </w:r>
          </w:p>
          <w:p w:rsidR="00C201C7" w:rsidRPr="005F01C6" w:rsidRDefault="00C201C7" w:rsidP="00E36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1C7" w:rsidRPr="005F01C6" w:rsidRDefault="00C201C7" w:rsidP="00E36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1C6">
              <w:rPr>
                <w:rFonts w:ascii="Times New Roman" w:hAnsi="Times New Roman" w:cs="Times New Roman"/>
                <w:sz w:val="18"/>
                <w:szCs w:val="18"/>
              </w:rPr>
              <w:t>599</w:t>
            </w:r>
            <w:r w:rsidR="00C41B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01C6">
              <w:rPr>
                <w:rFonts w:ascii="Times New Roman" w:hAnsi="Times New Roman" w:cs="Times New Roman"/>
                <w:sz w:val="18"/>
                <w:szCs w:val="18"/>
              </w:rPr>
              <w:t>451,0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1C7" w:rsidRPr="005F01C6" w:rsidRDefault="00C201C7" w:rsidP="00E36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1C6"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  <w:p w:rsidR="00C201C7" w:rsidRPr="005F01C6" w:rsidRDefault="00C201C7" w:rsidP="00E36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1C7" w:rsidRPr="005F01C6" w:rsidRDefault="00C201C7" w:rsidP="00E36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1C6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1C7" w:rsidRPr="005F01C6" w:rsidRDefault="00C201C7" w:rsidP="00E36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1C6">
              <w:rPr>
                <w:rFonts w:ascii="Times New Roman" w:hAnsi="Times New Roman" w:cs="Times New Roman"/>
                <w:sz w:val="18"/>
                <w:szCs w:val="18"/>
              </w:rPr>
              <w:t>109,2</w:t>
            </w:r>
          </w:p>
          <w:p w:rsidR="0030482A" w:rsidRPr="005F01C6" w:rsidRDefault="0030482A" w:rsidP="00E36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82A" w:rsidRPr="005F01C6" w:rsidRDefault="0030482A" w:rsidP="00E36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1C6">
              <w:rPr>
                <w:rFonts w:ascii="Times New Roman" w:hAnsi="Times New Roman" w:cs="Times New Roman"/>
                <w:sz w:val="18"/>
                <w:szCs w:val="18"/>
              </w:rPr>
              <w:t>110,5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1C7" w:rsidRPr="005F01C6" w:rsidRDefault="00C201C7" w:rsidP="00E36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1C6"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  <w:p w:rsidR="0030482A" w:rsidRPr="005F01C6" w:rsidRDefault="0030482A" w:rsidP="00E36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82A" w:rsidRPr="005F01C6" w:rsidRDefault="0030482A" w:rsidP="00E36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1C6">
              <w:rPr>
                <w:rFonts w:ascii="Times New Roman" w:hAnsi="Times New Roman" w:cs="Times New Roman"/>
                <w:sz w:val="18"/>
                <w:szCs w:val="18"/>
              </w:rPr>
              <w:t>115,8</w:t>
            </w:r>
          </w:p>
        </w:tc>
      </w:tr>
      <w:tr w:rsidR="00C201C7" w:rsidRPr="00036923" w:rsidTr="00C201C7">
        <w:trPr>
          <w:trHeight w:val="422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1C7" w:rsidRPr="00AA0E3B" w:rsidRDefault="00C201C7" w:rsidP="00C201C7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A0E3B">
              <w:rPr>
                <w:rStyle w:val="85pt"/>
                <w:b w:val="0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1C7" w:rsidRPr="00AA0E3B" w:rsidRDefault="00C201C7" w:rsidP="00C201C7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A0E3B">
              <w:rPr>
                <w:rStyle w:val="85pt"/>
                <w:b w:val="0"/>
                <w:sz w:val="20"/>
                <w:szCs w:val="20"/>
              </w:rPr>
              <w:t>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1C7" w:rsidRPr="005F01C6" w:rsidRDefault="00C201C7" w:rsidP="005F01C6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18"/>
                <w:szCs w:val="18"/>
              </w:rPr>
            </w:pPr>
          </w:p>
          <w:p w:rsidR="00C201C7" w:rsidRPr="005F01C6" w:rsidRDefault="00C201C7" w:rsidP="005F01C6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18"/>
                <w:szCs w:val="18"/>
              </w:rPr>
            </w:pPr>
            <w:r w:rsidRPr="005F01C6">
              <w:rPr>
                <w:rStyle w:val="85pt"/>
                <w:b w:val="0"/>
                <w:sz w:val="18"/>
                <w:szCs w:val="18"/>
              </w:rPr>
              <w:t>648</w:t>
            </w:r>
            <w:r w:rsidR="00C41B41">
              <w:rPr>
                <w:rStyle w:val="85pt"/>
                <w:b w:val="0"/>
                <w:sz w:val="18"/>
                <w:szCs w:val="18"/>
              </w:rPr>
              <w:t xml:space="preserve"> </w:t>
            </w:r>
            <w:r w:rsidRPr="005F01C6">
              <w:rPr>
                <w:rStyle w:val="85pt"/>
                <w:b w:val="0"/>
                <w:sz w:val="18"/>
                <w:szCs w:val="18"/>
              </w:rPr>
              <w:t>252,0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1C7" w:rsidRPr="005F01C6" w:rsidRDefault="00C201C7" w:rsidP="005F01C6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C201C7" w:rsidRPr="005F01C6" w:rsidRDefault="00C201C7" w:rsidP="005F01C6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F01C6">
              <w:rPr>
                <w:sz w:val="18"/>
                <w:szCs w:val="18"/>
              </w:rPr>
              <w:t>678</w:t>
            </w:r>
            <w:r w:rsidR="00C41B41">
              <w:rPr>
                <w:sz w:val="18"/>
                <w:szCs w:val="18"/>
              </w:rPr>
              <w:t xml:space="preserve"> </w:t>
            </w:r>
            <w:r w:rsidRPr="005F01C6">
              <w:rPr>
                <w:sz w:val="18"/>
                <w:szCs w:val="18"/>
              </w:rPr>
              <w:t>811,0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CA6" w:rsidRDefault="009E6CA6" w:rsidP="005F01C6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18"/>
                <w:szCs w:val="18"/>
              </w:rPr>
            </w:pPr>
          </w:p>
          <w:p w:rsidR="00C201C7" w:rsidRPr="005F01C6" w:rsidRDefault="009E6CA6" w:rsidP="005F01C6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18"/>
                <w:szCs w:val="18"/>
              </w:rPr>
            </w:pPr>
            <w:r>
              <w:rPr>
                <w:rStyle w:val="85pt"/>
                <w:b w:val="0"/>
                <w:sz w:val="18"/>
                <w:szCs w:val="18"/>
              </w:rPr>
              <w:t>1 718 052,5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9FB" w:rsidRPr="005F01C6" w:rsidRDefault="005979FB" w:rsidP="005F01C6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C201C7" w:rsidRPr="005F01C6" w:rsidRDefault="005979FB" w:rsidP="005F01C6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F01C6">
              <w:rPr>
                <w:sz w:val="18"/>
                <w:szCs w:val="18"/>
              </w:rPr>
              <w:t>1</w:t>
            </w:r>
            <w:r w:rsidR="00C41B41">
              <w:rPr>
                <w:sz w:val="18"/>
                <w:szCs w:val="18"/>
              </w:rPr>
              <w:t> </w:t>
            </w:r>
            <w:r w:rsidRPr="005F01C6">
              <w:rPr>
                <w:sz w:val="18"/>
                <w:szCs w:val="18"/>
              </w:rPr>
              <w:t>763</w:t>
            </w:r>
            <w:r w:rsidR="00C41B41">
              <w:rPr>
                <w:sz w:val="18"/>
                <w:szCs w:val="18"/>
              </w:rPr>
              <w:t xml:space="preserve"> </w:t>
            </w:r>
            <w:r w:rsidRPr="005F01C6">
              <w:rPr>
                <w:sz w:val="18"/>
                <w:szCs w:val="18"/>
              </w:rPr>
              <w:t>949,0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9FB" w:rsidRPr="005F01C6" w:rsidRDefault="005979FB" w:rsidP="005F01C6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C201C7" w:rsidRPr="005F01C6" w:rsidRDefault="005979FB" w:rsidP="005F01C6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F01C6">
              <w:rPr>
                <w:sz w:val="18"/>
                <w:szCs w:val="18"/>
              </w:rPr>
              <w:t>796</w:t>
            </w:r>
            <w:r w:rsidR="00C41B41">
              <w:rPr>
                <w:sz w:val="18"/>
                <w:szCs w:val="18"/>
              </w:rPr>
              <w:t xml:space="preserve"> </w:t>
            </w:r>
            <w:r w:rsidRPr="005F01C6">
              <w:rPr>
                <w:sz w:val="18"/>
                <w:szCs w:val="18"/>
              </w:rPr>
              <w:t>086,0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9FB" w:rsidRPr="005F01C6" w:rsidRDefault="005979FB" w:rsidP="005F01C6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C201C7" w:rsidRPr="005F01C6" w:rsidRDefault="005979FB" w:rsidP="005F01C6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F01C6">
              <w:rPr>
                <w:sz w:val="18"/>
                <w:szCs w:val="18"/>
              </w:rPr>
              <w:t>45,1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1C7" w:rsidRPr="005F01C6" w:rsidRDefault="00C201C7" w:rsidP="005F01C6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5979FB" w:rsidRPr="005F01C6" w:rsidRDefault="005979FB" w:rsidP="005F01C6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F01C6">
              <w:rPr>
                <w:sz w:val="18"/>
                <w:szCs w:val="18"/>
              </w:rPr>
              <w:t>122,8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9FB" w:rsidRPr="005F01C6" w:rsidRDefault="005979FB" w:rsidP="005F01C6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C201C7" w:rsidRPr="005F01C6" w:rsidRDefault="005979FB" w:rsidP="005F01C6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F01C6">
              <w:rPr>
                <w:sz w:val="18"/>
                <w:szCs w:val="18"/>
              </w:rPr>
              <w:t>117,3</w:t>
            </w:r>
          </w:p>
        </w:tc>
      </w:tr>
      <w:tr w:rsidR="00C201C7" w:rsidRPr="00036923" w:rsidTr="00C201C7">
        <w:trPr>
          <w:trHeight w:val="643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1C7" w:rsidRPr="00AA0E3B" w:rsidRDefault="00C201C7" w:rsidP="00C201C7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3.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1C7" w:rsidRPr="00AA0E3B" w:rsidRDefault="00C201C7" w:rsidP="00C201C7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A0E3B">
              <w:rPr>
                <w:rStyle w:val="85pt"/>
                <w:b w:val="0"/>
                <w:sz w:val="20"/>
                <w:szCs w:val="20"/>
              </w:rPr>
              <w:t>Дефицит (-), профицит (+)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1C7" w:rsidRPr="005F01C6" w:rsidRDefault="00C201C7" w:rsidP="005F01C6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18"/>
                <w:szCs w:val="18"/>
              </w:rPr>
            </w:pPr>
          </w:p>
          <w:p w:rsidR="00C201C7" w:rsidRPr="005F01C6" w:rsidRDefault="00C201C7" w:rsidP="005F01C6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18"/>
                <w:szCs w:val="18"/>
              </w:rPr>
            </w:pPr>
            <w:r w:rsidRPr="005F01C6">
              <w:rPr>
                <w:rStyle w:val="85pt"/>
                <w:b w:val="0"/>
                <w:sz w:val="18"/>
                <w:szCs w:val="18"/>
              </w:rPr>
              <w:t>+112</w:t>
            </w:r>
            <w:r w:rsidR="00C41B41">
              <w:rPr>
                <w:rStyle w:val="85pt"/>
                <w:b w:val="0"/>
                <w:sz w:val="18"/>
                <w:szCs w:val="18"/>
              </w:rPr>
              <w:t xml:space="preserve"> </w:t>
            </w:r>
            <w:r w:rsidRPr="005F01C6">
              <w:rPr>
                <w:rStyle w:val="85pt"/>
                <w:b w:val="0"/>
                <w:sz w:val="18"/>
                <w:szCs w:val="18"/>
              </w:rPr>
              <w:t>783,0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1C7" w:rsidRPr="005F01C6" w:rsidRDefault="00C201C7" w:rsidP="005F01C6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C201C7" w:rsidRPr="005F01C6" w:rsidRDefault="00C201C7" w:rsidP="005F01C6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F01C6">
              <w:rPr>
                <w:sz w:val="18"/>
                <w:szCs w:val="18"/>
              </w:rPr>
              <w:t>+69</w:t>
            </w:r>
            <w:r w:rsidR="00C41B41">
              <w:rPr>
                <w:sz w:val="18"/>
                <w:szCs w:val="18"/>
              </w:rPr>
              <w:t xml:space="preserve"> </w:t>
            </w:r>
            <w:r w:rsidRPr="005F01C6">
              <w:rPr>
                <w:sz w:val="18"/>
                <w:szCs w:val="18"/>
              </w:rPr>
              <w:t>873,0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CA6" w:rsidRDefault="009E6CA6" w:rsidP="005F01C6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18"/>
                <w:szCs w:val="18"/>
              </w:rPr>
            </w:pPr>
          </w:p>
          <w:p w:rsidR="00C201C7" w:rsidRPr="005F01C6" w:rsidRDefault="009E6CA6" w:rsidP="005F01C6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18"/>
                <w:szCs w:val="18"/>
              </w:rPr>
            </w:pPr>
            <w:r>
              <w:rPr>
                <w:rStyle w:val="85pt"/>
                <w:b w:val="0"/>
                <w:sz w:val="18"/>
                <w:szCs w:val="18"/>
              </w:rPr>
              <w:t>-25933,8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9FB" w:rsidRPr="005F01C6" w:rsidRDefault="005979FB" w:rsidP="005F01C6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C201C7" w:rsidRPr="005F01C6" w:rsidRDefault="005979FB" w:rsidP="005F01C6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F01C6">
              <w:rPr>
                <w:sz w:val="18"/>
                <w:szCs w:val="18"/>
              </w:rPr>
              <w:t>-73</w:t>
            </w:r>
            <w:r w:rsidR="00C41B41">
              <w:rPr>
                <w:sz w:val="18"/>
                <w:szCs w:val="18"/>
              </w:rPr>
              <w:t xml:space="preserve"> </w:t>
            </w:r>
            <w:r w:rsidRPr="005F01C6"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9FB" w:rsidRPr="005F01C6" w:rsidRDefault="005979FB" w:rsidP="005F01C6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C201C7" w:rsidRPr="005F01C6" w:rsidRDefault="005979FB" w:rsidP="005F01C6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F01C6">
              <w:rPr>
                <w:sz w:val="18"/>
                <w:szCs w:val="18"/>
              </w:rPr>
              <w:t>+35</w:t>
            </w:r>
            <w:r w:rsidR="00C41B41">
              <w:rPr>
                <w:sz w:val="18"/>
                <w:szCs w:val="18"/>
              </w:rPr>
              <w:t xml:space="preserve"> </w:t>
            </w:r>
            <w:r w:rsidRPr="005F01C6">
              <w:rPr>
                <w:sz w:val="18"/>
                <w:szCs w:val="18"/>
              </w:rPr>
              <w:t>066,0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1C7" w:rsidRPr="005F01C6" w:rsidRDefault="00C201C7" w:rsidP="005F01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1C7" w:rsidRPr="005F01C6" w:rsidRDefault="00C201C7" w:rsidP="005F01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1C7" w:rsidRPr="005F01C6" w:rsidRDefault="00C201C7" w:rsidP="005F01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36415" w:rsidRDefault="00E36415" w:rsidP="004F3010">
      <w:pPr>
        <w:pStyle w:val="11"/>
        <w:shd w:val="clear" w:color="auto" w:fill="auto"/>
        <w:ind w:firstLine="360"/>
        <w:rPr>
          <w:sz w:val="24"/>
          <w:szCs w:val="24"/>
        </w:rPr>
      </w:pPr>
    </w:p>
    <w:p w:rsidR="004F3010" w:rsidRPr="00036923" w:rsidRDefault="004F3010" w:rsidP="004F3010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Бюджетные назначения за отчетный период исполнены по:</w:t>
      </w:r>
    </w:p>
    <w:p w:rsidR="004F3010" w:rsidRPr="00036923" w:rsidRDefault="004F3010" w:rsidP="004F3010">
      <w:pPr>
        <w:pStyle w:val="11"/>
        <w:shd w:val="clear" w:color="auto" w:fill="auto"/>
        <w:tabs>
          <w:tab w:val="left" w:pos="782"/>
        </w:tabs>
        <w:ind w:firstLine="0"/>
        <w:rPr>
          <w:sz w:val="24"/>
          <w:szCs w:val="24"/>
        </w:rPr>
      </w:pPr>
      <w:r w:rsidRPr="00036923">
        <w:rPr>
          <w:sz w:val="24"/>
          <w:szCs w:val="24"/>
        </w:rPr>
        <w:t xml:space="preserve">         - доходам в сумме </w:t>
      </w:r>
      <w:r w:rsidR="00A16925" w:rsidRPr="00D1101B">
        <w:rPr>
          <w:i/>
          <w:sz w:val="24"/>
          <w:szCs w:val="24"/>
        </w:rPr>
        <w:t>831</w:t>
      </w:r>
      <w:r w:rsidR="00D1101B">
        <w:rPr>
          <w:i/>
          <w:sz w:val="24"/>
          <w:szCs w:val="24"/>
        </w:rPr>
        <w:t xml:space="preserve"> </w:t>
      </w:r>
      <w:r w:rsidR="00A16925" w:rsidRPr="00D1101B">
        <w:rPr>
          <w:i/>
          <w:sz w:val="24"/>
          <w:szCs w:val="24"/>
        </w:rPr>
        <w:t>152,0</w:t>
      </w:r>
      <w:r w:rsidRPr="00036923">
        <w:rPr>
          <w:rStyle w:val="a6"/>
        </w:rPr>
        <w:t xml:space="preserve"> тыс. рублей,</w:t>
      </w:r>
      <w:r w:rsidRPr="00036923">
        <w:rPr>
          <w:sz w:val="24"/>
          <w:szCs w:val="24"/>
        </w:rPr>
        <w:t xml:space="preserve"> или </w:t>
      </w:r>
      <w:r>
        <w:rPr>
          <w:sz w:val="24"/>
          <w:szCs w:val="24"/>
        </w:rPr>
        <w:t>4</w:t>
      </w:r>
      <w:r w:rsidR="00A16925">
        <w:rPr>
          <w:sz w:val="24"/>
          <w:szCs w:val="24"/>
        </w:rPr>
        <w:t>9</w:t>
      </w:r>
      <w:r>
        <w:rPr>
          <w:sz w:val="24"/>
          <w:szCs w:val="24"/>
        </w:rPr>
        <w:t>,2</w:t>
      </w:r>
      <w:r w:rsidRPr="00036923">
        <w:rPr>
          <w:sz w:val="24"/>
          <w:szCs w:val="24"/>
        </w:rPr>
        <w:t xml:space="preserve"> % при годовых уточненных плановых назначениях </w:t>
      </w:r>
      <w:r w:rsidR="00E36415">
        <w:rPr>
          <w:sz w:val="24"/>
          <w:szCs w:val="24"/>
        </w:rPr>
        <w:t xml:space="preserve"> в сумме </w:t>
      </w:r>
      <w:r w:rsidRPr="00036923">
        <w:rPr>
          <w:rStyle w:val="a6"/>
        </w:rPr>
        <w:t>1</w:t>
      </w:r>
      <w:r w:rsidR="00D1101B">
        <w:rPr>
          <w:rStyle w:val="a6"/>
        </w:rPr>
        <w:t> </w:t>
      </w:r>
      <w:r>
        <w:rPr>
          <w:rStyle w:val="a6"/>
        </w:rPr>
        <w:t>6</w:t>
      </w:r>
      <w:r w:rsidR="00A16925">
        <w:rPr>
          <w:rStyle w:val="a6"/>
        </w:rPr>
        <w:t>90</w:t>
      </w:r>
      <w:r w:rsidR="00D1101B">
        <w:rPr>
          <w:rStyle w:val="a6"/>
        </w:rPr>
        <w:t xml:space="preserve"> </w:t>
      </w:r>
      <w:r w:rsidR="00A16925">
        <w:rPr>
          <w:rStyle w:val="a6"/>
        </w:rPr>
        <w:t>049,0</w:t>
      </w:r>
      <w:r w:rsidRPr="00036923">
        <w:rPr>
          <w:rStyle w:val="a6"/>
        </w:rPr>
        <w:t xml:space="preserve"> тыс. рублей.</w:t>
      </w:r>
    </w:p>
    <w:p w:rsidR="004F3010" w:rsidRPr="00036923" w:rsidRDefault="004F3010" w:rsidP="004F3010">
      <w:pPr>
        <w:pStyle w:val="11"/>
        <w:shd w:val="clear" w:color="auto" w:fill="auto"/>
        <w:tabs>
          <w:tab w:val="left" w:pos="78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- расходам в сумме </w:t>
      </w:r>
      <w:r w:rsidR="00A16925" w:rsidRPr="00D1101B">
        <w:rPr>
          <w:i/>
          <w:sz w:val="24"/>
          <w:szCs w:val="24"/>
        </w:rPr>
        <w:t>796</w:t>
      </w:r>
      <w:r w:rsidR="00D1101B">
        <w:rPr>
          <w:i/>
          <w:sz w:val="24"/>
          <w:szCs w:val="24"/>
        </w:rPr>
        <w:t xml:space="preserve"> </w:t>
      </w:r>
      <w:r w:rsidR="00A16925" w:rsidRPr="00D1101B">
        <w:rPr>
          <w:i/>
          <w:sz w:val="24"/>
          <w:szCs w:val="24"/>
        </w:rPr>
        <w:t>086,</w:t>
      </w:r>
      <w:r w:rsidR="00A16925">
        <w:rPr>
          <w:sz w:val="24"/>
          <w:szCs w:val="24"/>
        </w:rPr>
        <w:t>0</w:t>
      </w:r>
      <w:r w:rsidRPr="00036923">
        <w:rPr>
          <w:rStyle w:val="a6"/>
        </w:rPr>
        <w:t xml:space="preserve"> тыс. рублей,</w:t>
      </w:r>
      <w:r w:rsidRPr="00036923">
        <w:rPr>
          <w:sz w:val="24"/>
          <w:szCs w:val="24"/>
        </w:rPr>
        <w:t xml:space="preserve"> или 4</w:t>
      </w:r>
      <w:r w:rsidR="00A16925">
        <w:rPr>
          <w:sz w:val="24"/>
          <w:szCs w:val="24"/>
        </w:rPr>
        <w:t>5,1</w:t>
      </w:r>
      <w:r w:rsidRPr="00036923">
        <w:rPr>
          <w:sz w:val="24"/>
          <w:szCs w:val="24"/>
        </w:rPr>
        <w:t xml:space="preserve">% при уточненных плановых назначениях </w:t>
      </w:r>
      <w:r w:rsidR="00E36415">
        <w:rPr>
          <w:sz w:val="24"/>
          <w:szCs w:val="24"/>
        </w:rPr>
        <w:t xml:space="preserve">в сумме </w:t>
      </w:r>
      <w:r w:rsidRPr="00036923">
        <w:rPr>
          <w:rStyle w:val="a6"/>
        </w:rPr>
        <w:t>1</w:t>
      </w:r>
      <w:r w:rsidR="00D1101B">
        <w:rPr>
          <w:rStyle w:val="a6"/>
        </w:rPr>
        <w:t> </w:t>
      </w:r>
      <w:r w:rsidR="00A16925">
        <w:rPr>
          <w:rStyle w:val="a6"/>
        </w:rPr>
        <w:t>763</w:t>
      </w:r>
      <w:r w:rsidR="00D1101B">
        <w:rPr>
          <w:rStyle w:val="a6"/>
        </w:rPr>
        <w:t xml:space="preserve"> </w:t>
      </w:r>
      <w:r w:rsidR="00A16925">
        <w:rPr>
          <w:rStyle w:val="a6"/>
        </w:rPr>
        <w:t>949,0</w:t>
      </w:r>
      <w:r w:rsidRPr="00036923">
        <w:rPr>
          <w:rStyle w:val="a6"/>
        </w:rPr>
        <w:t xml:space="preserve"> тыс. рублей.</w:t>
      </w:r>
    </w:p>
    <w:p w:rsidR="004F3010" w:rsidRPr="00036923" w:rsidRDefault="004F3010" w:rsidP="004F3010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Доходная часть бюджета в отчетном периоде по отношению к 201</w:t>
      </w:r>
      <w:r w:rsidR="004440C5">
        <w:rPr>
          <w:sz w:val="24"/>
          <w:szCs w:val="24"/>
        </w:rPr>
        <w:t>9</w:t>
      </w:r>
      <w:r w:rsidRPr="00036923">
        <w:rPr>
          <w:sz w:val="24"/>
          <w:szCs w:val="24"/>
        </w:rPr>
        <w:t>-20</w:t>
      </w:r>
      <w:r w:rsidR="004440C5">
        <w:rPr>
          <w:sz w:val="24"/>
          <w:szCs w:val="24"/>
        </w:rPr>
        <w:t>20</w:t>
      </w:r>
      <w:r w:rsidR="00E36415">
        <w:rPr>
          <w:sz w:val="24"/>
          <w:szCs w:val="24"/>
        </w:rPr>
        <w:t xml:space="preserve"> </w:t>
      </w:r>
      <w:r w:rsidRPr="00036923">
        <w:rPr>
          <w:sz w:val="24"/>
          <w:szCs w:val="24"/>
        </w:rPr>
        <w:t xml:space="preserve">гг. </w:t>
      </w:r>
      <w:r w:rsidR="004440C5">
        <w:rPr>
          <w:sz w:val="24"/>
          <w:szCs w:val="24"/>
        </w:rPr>
        <w:t>увеличилась</w:t>
      </w:r>
      <w:r w:rsidRPr="00036923">
        <w:rPr>
          <w:sz w:val="24"/>
          <w:szCs w:val="24"/>
        </w:rPr>
        <w:t xml:space="preserve"> на</w:t>
      </w:r>
      <w:r w:rsidR="00E36415">
        <w:rPr>
          <w:sz w:val="24"/>
          <w:szCs w:val="24"/>
        </w:rPr>
        <w:t xml:space="preserve"> </w:t>
      </w:r>
      <w:r w:rsidRPr="00036923">
        <w:rPr>
          <w:sz w:val="24"/>
          <w:szCs w:val="24"/>
        </w:rPr>
        <w:t xml:space="preserve"> </w:t>
      </w:r>
      <w:r w:rsidR="004440C5" w:rsidRPr="004440C5">
        <w:rPr>
          <w:i/>
          <w:sz w:val="24"/>
          <w:szCs w:val="24"/>
        </w:rPr>
        <w:t>70</w:t>
      </w:r>
      <w:r w:rsidR="00E36415">
        <w:rPr>
          <w:i/>
          <w:sz w:val="24"/>
          <w:szCs w:val="24"/>
        </w:rPr>
        <w:t xml:space="preserve"> </w:t>
      </w:r>
      <w:r w:rsidR="004440C5" w:rsidRPr="004440C5">
        <w:rPr>
          <w:i/>
          <w:sz w:val="24"/>
          <w:szCs w:val="24"/>
        </w:rPr>
        <w:t>117,0</w:t>
      </w:r>
      <w:r w:rsidR="004440C5">
        <w:rPr>
          <w:sz w:val="24"/>
          <w:szCs w:val="24"/>
        </w:rPr>
        <w:t xml:space="preserve"> </w:t>
      </w:r>
      <w:r w:rsidRPr="00036923">
        <w:rPr>
          <w:i/>
          <w:sz w:val="24"/>
          <w:szCs w:val="24"/>
        </w:rPr>
        <w:t xml:space="preserve"> тыс. рублей</w:t>
      </w:r>
      <w:r w:rsidR="004440C5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4440C5">
        <w:rPr>
          <w:sz w:val="24"/>
          <w:szCs w:val="24"/>
        </w:rPr>
        <w:t xml:space="preserve"> </w:t>
      </w:r>
      <w:r w:rsidR="004440C5" w:rsidRPr="004440C5">
        <w:rPr>
          <w:i/>
          <w:sz w:val="24"/>
          <w:szCs w:val="24"/>
        </w:rPr>
        <w:t>82</w:t>
      </w:r>
      <w:r w:rsidR="00E36415">
        <w:rPr>
          <w:i/>
          <w:sz w:val="24"/>
          <w:szCs w:val="24"/>
        </w:rPr>
        <w:t xml:space="preserve"> </w:t>
      </w:r>
      <w:r w:rsidR="004440C5" w:rsidRPr="004440C5">
        <w:rPr>
          <w:i/>
          <w:sz w:val="24"/>
          <w:szCs w:val="24"/>
        </w:rPr>
        <w:t>468,0</w:t>
      </w:r>
      <w:r w:rsidR="004440C5">
        <w:rPr>
          <w:sz w:val="24"/>
          <w:szCs w:val="24"/>
        </w:rPr>
        <w:t xml:space="preserve"> </w:t>
      </w:r>
      <w:r w:rsidRPr="00036923">
        <w:rPr>
          <w:i/>
          <w:sz w:val="24"/>
          <w:szCs w:val="24"/>
        </w:rPr>
        <w:t xml:space="preserve"> тыс. рублей</w:t>
      </w:r>
      <w:r w:rsidR="00A16925">
        <w:rPr>
          <w:i/>
          <w:sz w:val="24"/>
          <w:szCs w:val="24"/>
        </w:rPr>
        <w:t xml:space="preserve"> </w:t>
      </w:r>
      <w:r w:rsidRPr="00036923">
        <w:rPr>
          <w:sz w:val="24"/>
          <w:szCs w:val="24"/>
        </w:rPr>
        <w:t>соответственно.</w:t>
      </w:r>
    </w:p>
    <w:p w:rsidR="004F3010" w:rsidRDefault="004F3010" w:rsidP="004F3010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 Расходная часть бюджета по отношению к 201</w:t>
      </w:r>
      <w:r w:rsidR="00E04524">
        <w:rPr>
          <w:sz w:val="24"/>
          <w:szCs w:val="24"/>
        </w:rPr>
        <w:t>9</w:t>
      </w:r>
      <w:r>
        <w:rPr>
          <w:sz w:val="24"/>
          <w:szCs w:val="24"/>
        </w:rPr>
        <w:t>-20</w:t>
      </w:r>
      <w:r w:rsidR="00E04524">
        <w:rPr>
          <w:sz w:val="24"/>
          <w:szCs w:val="24"/>
        </w:rPr>
        <w:t>20</w:t>
      </w:r>
      <w:r w:rsidRPr="00036923">
        <w:rPr>
          <w:sz w:val="24"/>
          <w:szCs w:val="24"/>
        </w:rPr>
        <w:t xml:space="preserve">гг. увеличилась на </w:t>
      </w:r>
      <w:r w:rsidR="00E04524" w:rsidRPr="00ED3EB4">
        <w:rPr>
          <w:i/>
          <w:sz w:val="24"/>
          <w:szCs w:val="24"/>
        </w:rPr>
        <w:t>147</w:t>
      </w:r>
      <w:r w:rsidR="00ED3EB4">
        <w:rPr>
          <w:i/>
          <w:sz w:val="24"/>
          <w:szCs w:val="24"/>
        </w:rPr>
        <w:t xml:space="preserve"> </w:t>
      </w:r>
      <w:r w:rsidR="00E04524" w:rsidRPr="00ED3EB4">
        <w:rPr>
          <w:i/>
          <w:sz w:val="24"/>
          <w:szCs w:val="24"/>
        </w:rPr>
        <w:t>834,0</w:t>
      </w:r>
      <w:r w:rsidRPr="00036923">
        <w:rPr>
          <w:i/>
          <w:sz w:val="24"/>
          <w:szCs w:val="24"/>
        </w:rPr>
        <w:t xml:space="preserve"> тыс. рублей</w:t>
      </w:r>
      <w:r w:rsidR="00E04524">
        <w:rPr>
          <w:i/>
          <w:sz w:val="24"/>
          <w:szCs w:val="24"/>
        </w:rPr>
        <w:t xml:space="preserve"> </w:t>
      </w:r>
      <w:r w:rsidR="00E04524" w:rsidRPr="00E04524">
        <w:rPr>
          <w:sz w:val="24"/>
          <w:szCs w:val="24"/>
        </w:rPr>
        <w:t>и</w:t>
      </w:r>
      <w:r w:rsidR="00E04524">
        <w:rPr>
          <w:i/>
          <w:sz w:val="24"/>
          <w:szCs w:val="24"/>
        </w:rPr>
        <w:t xml:space="preserve"> </w:t>
      </w:r>
      <w:r w:rsidRPr="00036923">
        <w:rPr>
          <w:i/>
          <w:sz w:val="24"/>
          <w:szCs w:val="24"/>
        </w:rPr>
        <w:t xml:space="preserve"> </w:t>
      </w:r>
      <w:r w:rsidR="00E04524">
        <w:rPr>
          <w:i/>
          <w:sz w:val="24"/>
          <w:szCs w:val="24"/>
        </w:rPr>
        <w:t>117 275,</w:t>
      </w:r>
      <w:r>
        <w:rPr>
          <w:i/>
          <w:sz w:val="24"/>
          <w:szCs w:val="24"/>
        </w:rPr>
        <w:t>0</w:t>
      </w:r>
      <w:r w:rsidRPr="00036923">
        <w:rPr>
          <w:i/>
          <w:sz w:val="24"/>
          <w:szCs w:val="24"/>
        </w:rPr>
        <w:t xml:space="preserve"> тыс. рублей </w:t>
      </w:r>
      <w:r w:rsidRPr="00036923">
        <w:rPr>
          <w:sz w:val="24"/>
          <w:szCs w:val="24"/>
        </w:rPr>
        <w:t>соответственно</w:t>
      </w:r>
      <w:r>
        <w:rPr>
          <w:sz w:val="24"/>
          <w:szCs w:val="24"/>
        </w:rPr>
        <w:t>.</w:t>
      </w:r>
    </w:p>
    <w:p w:rsidR="004F3010" w:rsidRDefault="004440C5" w:rsidP="004F3010">
      <w:pPr>
        <w:pStyle w:val="22"/>
        <w:shd w:val="clear" w:color="auto" w:fill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4F3010" w:rsidRPr="00036923">
        <w:rPr>
          <w:b w:val="0"/>
          <w:sz w:val="24"/>
          <w:szCs w:val="24"/>
        </w:rPr>
        <w:t xml:space="preserve">Бюджет исполнен с профицитом в размере </w:t>
      </w:r>
      <w:r w:rsidRPr="004440C5">
        <w:rPr>
          <w:b w:val="0"/>
          <w:i/>
          <w:sz w:val="24"/>
          <w:szCs w:val="24"/>
        </w:rPr>
        <w:t>35</w:t>
      </w:r>
      <w:r w:rsidR="00ED3EB4">
        <w:rPr>
          <w:b w:val="0"/>
          <w:i/>
          <w:sz w:val="24"/>
          <w:szCs w:val="24"/>
        </w:rPr>
        <w:t xml:space="preserve"> </w:t>
      </w:r>
      <w:r w:rsidRPr="004440C5">
        <w:rPr>
          <w:b w:val="0"/>
          <w:i/>
          <w:sz w:val="24"/>
          <w:szCs w:val="24"/>
        </w:rPr>
        <w:t>066,0</w:t>
      </w:r>
      <w:r>
        <w:rPr>
          <w:b w:val="0"/>
          <w:sz w:val="24"/>
          <w:szCs w:val="24"/>
        </w:rPr>
        <w:t xml:space="preserve"> </w:t>
      </w:r>
      <w:r w:rsidR="004F3010" w:rsidRPr="00037E44">
        <w:rPr>
          <w:b w:val="0"/>
          <w:i/>
          <w:sz w:val="24"/>
          <w:szCs w:val="24"/>
        </w:rPr>
        <w:t>т</w:t>
      </w:r>
      <w:r w:rsidR="004F3010" w:rsidRPr="00036923">
        <w:rPr>
          <w:b w:val="0"/>
          <w:i/>
          <w:sz w:val="24"/>
          <w:szCs w:val="24"/>
        </w:rPr>
        <w:t>ыс. рублей</w:t>
      </w:r>
      <w:r w:rsidR="004F3010" w:rsidRPr="00036923">
        <w:rPr>
          <w:b w:val="0"/>
          <w:sz w:val="24"/>
          <w:szCs w:val="24"/>
        </w:rPr>
        <w:t xml:space="preserve">, при планируемом </w:t>
      </w:r>
      <w:r>
        <w:rPr>
          <w:b w:val="0"/>
          <w:sz w:val="24"/>
          <w:szCs w:val="24"/>
        </w:rPr>
        <w:t>д</w:t>
      </w:r>
      <w:r w:rsidR="004F3010">
        <w:rPr>
          <w:b w:val="0"/>
          <w:sz w:val="24"/>
          <w:szCs w:val="24"/>
        </w:rPr>
        <w:t>ефицит</w:t>
      </w:r>
      <w:r>
        <w:rPr>
          <w:b w:val="0"/>
          <w:sz w:val="24"/>
          <w:szCs w:val="24"/>
        </w:rPr>
        <w:t xml:space="preserve">е </w:t>
      </w:r>
      <w:r w:rsidR="004F3010">
        <w:rPr>
          <w:b w:val="0"/>
          <w:sz w:val="24"/>
          <w:szCs w:val="24"/>
        </w:rPr>
        <w:t xml:space="preserve">в размере </w:t>
      </w:r>
      <w:r w:rsidRPr="004440C5">
        <w:rPr>
          <w:b w:val="0"/>
          <w:i/>
          <w:sz w:val="24"/>
          <w:szCs w:val="24"/>
        </w:rPr>
        <w:t>73</w:t>
      </w:r>
      <w:r w:rsidR="00ED3EB4">
        <w:rPr>
          <w:b w:val="0"/>
          <w:i/>
          <w:sz w:val="24"/>
          <w:szCs w:val="24"/>
        </w:rPr>
        <w:t xml:space="preserve"> </w:t>
      </w:r>
      <w:r w:rsidRPr="004440C5">
        <w:rPr>
          <w:b w:val="0"/>
          <w:i/>
          <w:sz w:val="24"/>
          <w:szCs w:val="24"/>
        </w:rPr>
        <w:t>900,0</w:t>
      </w:r>
      <w:r>
        <w:rPr>
          <w:b w:val="0"/>
          <w:sz w:val="24"/>
          <w:szCs w:val="24"/>
        </w:rPr>
        <w:t xml:space="preserve"> </w:t>
      </w:r>
      <w:r w:rsidR="004F3010" w:rsidRPr="00036923">
        <w:rPr>
          <w:b w:val="0"/>
          <w:i/>
          <w:sz w:val="24"/>
          <w:szCs w:val="24"/>
        </w:rPr>
        <w:t>тыс. рублей</w:t>
      </w:r>
      <w:r w:rsidR="004F3010" w:rsidRPr="00036923">
        <w:rPr>
          <w:b w:val="0"/>
          <w:sz w:val="24"/>
          <w:szCs w:val="24"/>
        </w:rPr>
        <w:t>.</w:t>
      </w:r>
    </w:p>
    <w:p w:rsidR="00E36415" w:rsidRDefault="004440C5" w:rsidP="00A92120">
      <w:pPr>
        <w:tabs>
          <w:tab w:val="left" w:pos="486"/>
          <w:tab w:val="left" w:pos="18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 w:rsidR="004F3010" w:rsidRPr="004440C5">
        <w:rPr>
          <w:rFonts w:ascii="Times New Roman" w:hAnsi="Times New Roman"/>
          <w:sz w:val="24"/>
          <w:szCs w:val="24"/>
        </w:rPr>
        <w:t>Профицит бюджета образовался в связи с поступлением средств из областного бюджета и наличием остатка средств на счетах.</w:t>
      </w:r>
    </w:p>
    <w:p w:rsidR="004F3010" w:rsidRPr="00E36415" w:rsidRDefault="004F3010" w:rsidP="00E36415">
      <w:pPr>
        <w:tabs>
          <w:tab w:val="left" w:pos="486"/>
          <w:tab w:val="left" w:pos="18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415">
        <w:rPr>
          <w:rFonts w:ascii="Times New Roman" w:hAnsi="Times New Roman" w:cs="Times New Roman"/>
          <w:b/>
          <w:sz w:val="24"/>
          <w:szCs w:val="24"/>
        </w:rPr>
        <w:t>Структура доходной части бюджета муниципального района за I полугодие 202</w:t>
      </w:r>
      <w:r w:rsidR="00A92120" w:rsidRPr="00E36415">
        <w:rPr>
          <w:rFonts w:ascii="Times New Roman" w:hAnsi="Times New Roman" w:cs="Times New Roman"/>
          <w:b/>
          <w:sz w:val="24"/>
          <w:szCs w:val="24"/>
        </w:rPr>
        <w:t>1</w:t>
      </w:r>
      <w:r w:rsidRPr="00E36415"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4F3010" w:rsidRPr="00471829" w:rsidRDefault="004F3010" w:rsidP="004F3010">
      <w:pPr>
        <w:pStyle w:val="22"/>
        <w:shd w:val="clear" w:color="auto" w:fill="auto"/>
        <w:tabs>
          <w:tab w:val="left" w:pos="7665"/>
        </w:tabs>
        <w:ind w:firstLine="360"/>
        <w:jc w:val="left"/>
        <w:rPr>
          <w:sz w:val="20"/>
          <w:szCs w:val="20"/>
        </w:rPr>
      </w:pPr>
      <w:r w:rsidRPr="00036923">
        <w:rPr>
          <w:sz w:val="24"/>
          <w:szCs w:val="24"/>
        </w:rPr>
        <w:tab/>
      </w:r>
      <w:r w:rsidRPr="00471829">
        <w:rPr>
          <w:sz w:val="20"/>
          <w:szCs w:val="20"/>
        </w:rPr>
        <w:t>(тыс. рублей)</w:t>
      </w:r>
    </w:p>
    <w:tbl>
      <w:tblPr>
        <w:tblOverlap w:val="never"/>
        <w:tblW w:w="95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993"/>
        <w:gridCol w:w="993"/>
        <w:gridCol w:w="993"/>
        <w:gridCol w:w="992"/>
        <w:gridCol w:w="992"/>
        <w:gridCol w:w="851"/>
        <w:gridCol w:w="850"/>
      </w:tblGrid>
      <w:tr w:rsidR="00A92120" w:rsidRPr="00036923" w:rsidTr="00A92120">
        <w:trPr>
          <w:trHeight w:val="85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120" w:rsidRPr="002C69C5" w:rsidRDefault="00A92120" w:rsidP="00C201C7">
            <w:pPr>
              <w:pStyle w:val="11"/>
              <w:shd w:val="clear" w:color="auto" w:fill="auto"/>
              <w:spacing w:line="180" w:lineRule="exact"/>
              <w:rPr>
                <w:rStyle w:val="9pt"/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Н</w:t>
            </w:r>
            <w:r w:rsidRPr="002C69C5">
              <w:rPr>
                <w:rStyle w:val="9pt"/>
                <w:sz w:val="17"/>
                <w:szCs w:val="17"/>
              </w:rPr>
              <w:t xml:space="preserve">аименование  </w:t>
            </w:r>
          </w:p>
          <w:p w:rsidR="00A92120" w:rsidRPr="002C69C5" w:rsidRDefault="00A92120" w:rsidP="00C201C7">
            <w:pPr>
              <w:pStyle w:val="11"/>
              <w:shd w:val="clear" w:color="auto" w:fill="auto"/>
              <w:spacing w:line="180" w:lineRule="exact"/>
              <w:rPr>
                <w:sz w:val="17"/>
                <w:szCs w:val="17"/>
              </w:rPr>
            </w:pPr>
            <w:r w:rsidRPr="002C69C5">
              <w:rPr>
                <w:rStyle w:val="9pt"/>
                <w:sz w:val="17"/>
                <w:szCs w:val="17"/>
              </w:rPr>
              <w:t xml:space="preserve">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120" w:rsidRPr="002C69C5" w:rsidRDefault="00A92120" w:rsidP="00614F33">
            <w:pPr>
              <w:pStyle w:val="11"/>
              <w:shd w:val="clear" w:color="auto" w:fill="auto"/>
              <w:spacing w:line="180" w:lineRule="exact"/>
              <w:ind w:hanging="2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Исполнено</w:t>
            </w:r>
          </w:p>
          <w:p w:rsidR="00A92120" w:rsidRPr="002C69C5" w:rsidRDefault="00A92120" w:rsidP="00614F33">
            <w:pPr>
              <w:pStyle w:val="11"/>
              <w:shd w:val="clear" w:color="auto" w:fill="auto"/>
              <w:spacing w:line="180" w:lineRule="exact"/>
              <w:ind w:hanging="2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за 1 полугодие 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120" w:rsidRPr="002C69C5" w:rsidRDefault="00A92120" w:rsidP="00614F33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Исполнено</w:t>
            </w:r>
          </w:p>
          <w:p w:rsidR="00A92120" w:rsidRPr="002C69C5" w:rsidRDefault="00A92120" w:rsidP="00614F33">
            <w:pPr>
              <w:pStyle w:val="11"/>
              <w:shd w:val="clear" w:color="auto" w:fill="auto"/>
              <w:spacing w:line="204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за</w:t>
            </w:r>
            <w:r w:rsidRPr="002C69C5">
              <w:rPr>
                <w:sz w:val="17"/>
                <w:szCs w:val="17"/>
                <w:lang w:val="en-US"/>
              </w:rPr>
              <w:t xml:space="preserve"> I</w:t>
            </w:r>
            <w:r w:rsidRPr="002C69C5">
              <w:rPr>
                <w:sz w:val="17"/>
                <w:szCs w:val="17"/>
              </w:rPr>
              <w:t xml:space="preserve"> полугодие 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20" w:rsidRPr="002C69C5" w:rsidRDefault="00A92120" w:rsidP="00614F33">
            <w:pPr>
              <w:pStyle w:val="11"/>
              <w:shd w:val="clear" w:color="auto" w:fill="auto"/>
              <w:spacing w:line="206" w:lineRule="exact"/>
              <w:ind w:firstLine="3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Уточненные бюджетные назначения</w:t>
            </w:r>
          </w:p>
          <w:p w:rsidR="00A92120" w:rsidRPr="002C69C5" w:rsidRDefault="00A92120" w:rsidP="00614F33">
            <w:pPr>
              <w:pStyle w:val="11"/>
              <w:shd w:val="clear" w:color="auto" w:fill="auto"/>
              <w:spacing w:line="180" w:lineRule="exact"/>
              <w:ind w:hanging="2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на 202</w:t>
            </w:r>
            <w:r>
              <w:rPr>
                <w:sz w:val="17"/>
                <w:szCs w:val="17"/>
              </w:rPr>
              <w:t>1</w:t>
            </w:r>
            <w:r w:rsidRPr="002C69C5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120" w:rsidRPr="002C69C5" w:rsidRDefault="00A92120" w:rsidP="00614F33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Исполнено</w:t>
            </w:r>
          </w:p>
          <w:p w:rsidR="00A92120" w:rsidRPr="002C69C5" w:rsidRDefault="00A92120" w:rsidP="00614F33">
            <w:pPr>
              <w:pStyle w:val="11"/>
              <w:shd w:val="clear" w:color="auto" w:fill="auto"/>
              <w:spacing w:line="206" w:lineRule="exact"/>
              <w:ind w:firstLine="3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за</w:t>
            </w:r>
            <w:r w:rsidRPr="002C69C5">
              <w:rPr>
                <w:sz w:val="17"/>
                <w:szCs w:val="17"/>
                <w:lang w:val="en-US"/>
              </w:rPr>
              <w:t xml:space="preserve"> I</w:t>
            </w:r>
            <w:r w:rsidRPr="002C69C5">
              <w:rPr>
                <w:sz w:val="17"/>
                <w:szCs w:val="17"/>
              </w:rPr>
              <w:t xml:space="preserve"> полугодие 202</w:t>
            </w:r>
            <w:r>
              <w:rPr>
                <w:sz w:val="17"/>
                <w:szCs w:val="17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20" w:rsidRPr="002C69C5" w:rsidRDefault="00A92120" w:rsidP="00614F33">
            <w:pPr>
              <w:pStyle w:val="11"/>
              <w:shd w:val="clear" w:color="auto" w:fill="auto"/>
              <w:spacing w:line="204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% исполнение 202</w:t>
            </w:r>
            <w:r>
              <w:rPr>
                <w:sz w:val="17"/>
                <w:szCs w:val="17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20" w:rsidRPr="002C69C5" w:rsidRDefault="00A92120" w:rsidP="00614F33">
            <w:pPr>
              <w:pStyle w:val="11"/>
              <w:shd w:val="clear" w:color="auto" w:fill="auto"/>
              <w:spacing w:line="204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% 202</w:t>
            </w:r>
            <w:r>
              <w:rPr>
                <w:sz w:val="17"/>
                <w:szCs w:val="17"/>
              </w:rPr>
              <w:t>1</w:t>
            </w:r>
          </w:p>
          <w:p w:rsidR="00A92120" w:rsidRPr="002C69C5" w:rsidRDefault="00A92120" w:rsidP="00614F33">
            <w:pPr>
              <w:pStyle w:val="11"/>
              <w:shd w:val="clear" w:color="auto" w:fill="auto"/>
              <w:spacing w:line="204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 xml:space="preserve">к </w:t>
            </w:r>
            <w:r w:rsidR="00614F33">
              <w:rPr>
                <w:sz w:val="17"/>
                <w:szCs w:val="17"/>
              </w:rPr>
              <w:t xml:space="preserve"> </w:t>
            </w:r>
            <w:r w:rsidRPr="002C69C5">
              <w:rPr>
                <w:sz w:val="17"/>
                <w:szCs w:val="17"/>
              </w:rPr>
              <w:t>201</w:t>
            </w:r>
            <w:r>
              <w:rPr>
                <w:sz w:val="17"/>
                <w:szCs w:val="17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20" w:rsidRPr="002C69C5" w:rsidRDefault="00A92120" w:rsidP="00614F33">
            <w:pPr>
              <w:pStyle w:val="11"/>
              <w:shd w:val="clear" w:color="auto" w:fill="auto"/>
              <w:spacing w:line="204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% 202</w:t>
            </w:r>
            <w:r>
              <w:rPr>
                <w:sz w:val="17"/>
                <w:szCs w:val="17"/>
              </w:rPr>
              <w:t>1</w:t>
            </w:r>
            <w:r w:rsidRPr="002C69C5">
              <w:rPr>
                <w:sz w:val="17"/>
                <w:szCs w:val="17"/>
              </w:rPr>
              <w:t xml:space="preserve"> к 20</w:t>
            </w:r>
            <w:r>
              <w:rPr>
                <w:sz w:val="17"/>
                <w:szCs w:val="17"/>
              </w:rPr>
              <w:t>20</w:t>
            </w:r>
          </w:p>
        </w:tc>
      </w:tr>
      <w:tr w:rsidR="00A92120" w:rsidRPr="002C69C5" w:rsidTr="00A92120">
        <w:trPr>
          <w:trHeight w:val="63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120" w:rsidRPr="001D14CA" w:rsidRDefault="00A92120" w:rsidP="00C201C7">
            <w:pPr>
              <w:pStyle w:val="11"/>
              <w:shd w:val="clear" w:color="auto" w:fill="auto"/>
              <w:spacing w:line="209" w:lineRule="exact"/>
              <w:ind w:firstLine="0"/>
              <w:jc w:val="left"/>
              <w:rPr>
                <w:b/>
                <w:sz w:val="17"/>
                <w:szCs w:val="17"/>
              </w:rPr>
            </w:pPr>
            <w:r w:rsidRPr="001D14CA">
              <w:rPr>
                <w:rStyle w:val="9pt"/>
                <w:b/>
                <w:sz w:val="17"/>
                <w:szCs w:val="17"/>
              </w:rPr>
              <w:t>Налоговые поступления всего</w:t>
            </w:r>
          </w:p>
          <w:p w:rsidR="00A92120" w:rsidRPr="001D14CA" w:rsidRDefault="00A92120" w:rsidP="00C201C7">
            <w:pPr>
              <w:pStyle w:val="11"/>
              <w:shd w:val="clear" w:color="auto" w:fill="auto"/>
              <w:spacing w:line="209" w:lineRule="exact"/>
              <w:ind w:firstLine="0"/>
              <w:jc w:val="left"/>
              <w:rPr>
                <w:b/>
                <w:sz w:val="17"/>
                <w:szCs w:val="17"/>
              </w:rPr>
            </w:pPr>
            <w:r w:rsidRPr="001D14CA">
              <w:rPr>
                <w:rStyle w:val="9pt"/>
                <w:b/>
                <w:sz w:val="17"/>
                <w:szCs w:val="17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120" w:rsidRPr="001D14CA" w:rsidRDefault="00A92120" w:rsidP="00E76E1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 w:rsidRPr="001D14CA">
              <w:rPr>
                <w:b/>
                <w:sz w:val="17"/>
                <w:szCs w:val="17"/>
              </w:rPr>
              <w:t>196</w:t>
            </w:r>
            <w:r w:rsidR="00614F33">
              <w:rPr>
                <w:b/>
                <w:sz w:val="17"/>
                <w:szCs w:val="17"/>
              </w:rPr>
              <w:t xml:space="preserve"> </w:t>
            </w:r>
            <w:r w:rsidRPr="001D14CA">
              <w:rPr>
                <w:b/>
                <w:sz w:val="17"/>
                <w:szCs w:val="17"/>
              </w:rPr>
              <w:t>983,0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120" w:rsidRPr="001D14CA" w:rsidRDefault="00A92120" w:rsidP="00E76E1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 w:rsidRPr="001D14CA">
              <w:rPr>
                <w:b/>
                <w:sz w:val="17"/>
                <w:szCs w:val="17"/>
              </w:rPr>
              <w:t>212</w:t>
            </w:r>
            <w:r w:rsidR="00614F33">
              <w:rPr>
                <w:b/>
                <w:sz w:val="17"/>
                <w:szCs w:val="17"/>
              </w:rPr>
              <w:t xml:space="preserve"> </w:t>
            </w:r>
            <w:r w:rsidRPr="001D14CA">
              <w:rPr>
                <w:b/>
                <w:sz w:val="17"/>
                <w:szCs w:val="17"/>
              </w:rPr>
              <w:t>663,0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20" w:rsidRPr="001D14CA" w:rsidRDefault="001D14CA" w:rsidP="006406A5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</w:t>
            </w:r>
            <w:r w:rsidR="006406A5">
              <w:rPr>
                <w:b/>
                <w:sz w:val="17"/>
                <w:szCs w:val="17"/>
              </w:rPr>
              <w:t>55</w:t>
            </w:r>
            <w:r w:rsidR="00614F33">
              <w:rPr>
                <w:b/>
                <w:sz w:val="17"/>
                <w:szCs w:val="17"/>
              </w:rPr>
              <w:t xml:space="preserve"> </w:t>
            </w:r>
            <w:r w:rsidR="006406A5">
              <w:rPr>
                <w:b/>
                <w:sz w:val="17"/>
                <w:szCs w:val="17"/>
              </w:rPr>
              <w:t>692,0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120" w:rsidRPr="001D14CA" w:rsidRDefault="00B50A69" w:rsidP="0001578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  <w:r w:rsidR="0001578F">
              <w:rPr>
                <w:b/>
                <w:sz w:val="17"/>
                <w:szCs w:val="17"/>
              </w:rPr>
              <w:t>10734,0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20" w:rsidRPr="001D14CA" w:rsidRDefault="00B50A69" w:rsidP="0001578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46,</w:t>
            </w:r>
            <w:r w:rsidR="0001578F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20" w:rsidRPr="001D14CA" w:rsidRDefault="00E94085" w:rsidP="0001578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107</w:t>
            </w:r>
            <w:r w:rsidR="0001578F">
              <w:rPr>
                <w:b/>
                <w:sz w:val="17"/>
                <w:szCs w:val="17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20" w:rsidRPr="001D14CA" w:rsidRDefault="00E94085" w:rsidP="0001578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</w:t>
            </w:r>
            <w:r w:rsidR="0001578F">
              <w:rPr>
                <w:b/>
                <w:sz w:val="17"/>
                <w:szCs w:val="17"/>
              </w:rPr>
              <w:t>9,1</w:t>
            </w:r>
          </w:p>
        </w:tc>
      </w:tr>
      <w:tr w:rsidR="00A92120" w:rsidRPr="002C69C5" w:rsidTr="00A92120">
        <w:trPr>
          <w:trHeight w:val="44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120" w:rsidRPr="002C69C5" w:rsidRDefault="00A92120" w:rsidP="00C201C7">
            <w:pPr>
              <w:pStyle w:val="11"/>
              <w:shd w:val="clear" w:color="auto" w:fill="auto"/>
              <w:spacing w:line="209" w:lineRule="exact"/>
              <w:ind w:firstLine="0"/>
              <w:jc w:val="left"/>
              <w:rPr>
                <w:sz w:val="17"/>
                <w:szCs w:val="17"/>
              </w:rPr>
            </w:pPr>
            <w:r w:rsidRPr="002C69C5">
              <w:rPr>
                <w:rStyle w:val="9pt"/>
                <w:sz w:val="17"/>
                <w:szCs w:val="17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120" w:rsidRPr="002C69C5" w:rsidRDefault="00A92120" w:rsidP="00E76E1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155</w:t>
            </w:r>
            <w:r w:rsidR="00614F33">
              <w:rPr>
                <w:sz w:val="17"/>
                <w:szCs w:val="17"/>
              </w:rPr>
              <w:t xml:space="preserve"> </w:t>
            </w:r>
            <w:r w:rsidRPr="002C69C5">
              <w:rPr>
                <w:sz w:val="17"/>
                <w:szCs w:val="17"/>
              </w:rPr>
              <w:t>385,0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120" w:rsidRPr="002C69C5" w:rsidRDefault="00A92120" w:rsidP="00E76E1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177</w:t>
            </w:r>
            <w:r w:rsidR="00614F33">
              <w:rPr>
                <w:sz w:val="17"/>
                <w:szCs w:val="17"/>
              </w:rPr>
              <w:t xml:space="preserve"> </w:t>
            </w:r>
            <w:r w:rsidRPr="002C69C5">
              <w:rPr>
                <w:sz w:val="17"/>
                <w:szCs w:val="17"/>
              </w:rPr>
              <w:t>419,0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120" w:rsidRPr="002C69C5" w:rsidRDefault="001D14CA" w:rsidP="00E94085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391</w:t>
            </w:r>
            <w:r w:rsidR="00614F33">
              <w:rPr>
                <w:sz w:val="17"/>
                <w:szCs w:val="17"/>
              </w:rPr>
              <w:t xml:space="preserve"> </w:t>
            </w:r>
            <w:r w:rsidR="00E94085">
              <w:rPr>
                <w:sz w:val="17"/>
                <w:szCs w:val="17"/>
              </w:rPr>
              <w:t>006</w:t>
            </w:r>
            <w:r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120" w:rsidRPr="002C69C5" w:rsidRDefault="001D14CA" w:rsidP="00E94085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167</w:t>
            </w:r>
            <w:r w:rsidR="00614F33">
              <w:rPr>
                <w:sz w:val="17"/>
                <w:szCs w:val="17"/>
              </w:rPr>
              <w:t xml:space="preserve"> </w:t>
            </w:r>
            <w:r w:rsidR="00E94085">
              <w:rPr>
                <w:sz w:val="17"/>
                <w:szCs w:val="17"/>
              </w:rPr>
              <w:t>267</w:t>
            </w:r>
            <w:r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120" w:rsidRPr="002C69C5" w:rsidRDefault="001D14CA" w:rsidP="00C201C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120" w:rsidRPr="002C69C5" w:rsidRDefault="00E94085" w:rsidP="00C201C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120" w:rsidRPr="002C69C5" w:rsidRDefault="00E94085" w:rsidP="00C201C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94,3</w:t>
            </w:r>
          </w:p>
        </w:tc>
      </w:tr>
      <w:tr w:rsidR="00A92120" w:rsidRPr="002C69C5" w:rsidTr="00A92120">
        <w:trPr>
          <w:trHeight w:val="42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120" w:rsidRPr="002C69C5" w:rsidRDefault="00A92120" w:rsidP="00C201C7">
            <w:pPr>
              <w:pStyle w:val="11"/>
              <w:shd w:val="clear" w:color="auto" w:fill="auto"/>
              <w:spacing w:line="211" w:lineRule="exact"/>
              <w:ind w:firstLine="0"/>
              <w:jc w:val="left"/>
              <w:rPr>
                <w:sz w:val="17"/>
                <w:szCs w:val="17"/>
              </w:rPr>
            </w:pPr>
            <w:r w:rsidRPr="002C69C5">
              <w:rPr>
                <w:rStyle w:val="9pt"/>
                <w:sz w:val="17"/>
                <w:szCs w:val="17"/>
              </w:rPr>
              <w:t>Налог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120" w:rsidRPr="002C69C5" w:rsidRDefault="00A92120" w:rsidP="00E76E1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30</w:t>
            </w:r>
            <w:r w:rsidR="00614F33">
              <w:rPr>
                <w:sz w:val="17"/>
                <w:szCs w:val="17"/>
              </w:rPr>
              <w:t xml:space="preserve"> </w:t>
            </w:r>
            <w:r w:rsidRPr="002C69C5">
              <w:rPr>
                <w:sz w:val="17"/>
                <w:szCs w:val="17"/>
              </w:rPr>
              <w:t>678,0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120" w:rsidRPr="002C69C5" w:rsidRDefault="00A92120" w:rsidP="00E76E1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26</w:t>
            </w:r>
            <w:r w:rsidR="00614F33">
              <w:rPr>
                <w:sz w:val="17"/>
                <w:szCs w:val="17"/>
              </w:rPr>
              <w:t xml:space="preserve"> </w:t>
            </w:r>
            <w:r w:rsidRPr="002C69C5">
              <w:rPr>
                <w:sz w:val="17"/>
                <w:szCs w:val="17"/>
              </w:rPr>
              <w:t>528,0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20" w:rsidRPr="002C69C5" w:rsidRDefault="001D14CA" w:rsidP="00C201C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</w:t>
            </w:r>
            <w:r w:rsidR="00614F33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413,0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120" w:rsidRPr="002C69C5" w:rsidRDefault="001D14CA" w:rsidP="00C201C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</w:t>
            </w:r>
            <w:r w:rsidR="00614F33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648,0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20" w:rsidRPr="002C69C5" w:rsidRDefault="001D14CA" w:rsidP="00C201C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20" w:rsidRPr="002C69C5" w:rsidRDefault="00E94085" w:rsidP="00C201C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20" w:rsidRPr="002C69C5" w:rsidRDefault="00E94085" w:rsidP="00C201C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119,3</w:t>
            </w:r>
          </w:p>
        </w:tc>
      </w:tr>
      <w:tr w:rsidR="00A92120" w:rsidRPr="002C69C5" w:rsidTr="00A92120">
        <w:trPr>
          <w:trHeight w:val="22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120" w:rsidRPr="002C69C5" w:rsidRDefault="00A92120" w:rsidP="00C201C7">
            <w:pPr>
              <w:pStyle w:val="11"/>
              <w:shd w:val="clear" w:color="auto" w:fill="auto"/>
              <w:spacing w:line="180" w:lineRule="exact"/>
              <w:ind w:firstLine="0"/>
              <w:jc w:val="left"/>
              <w:rPr>
                <w:sz w:val="17"/>
                <w:szCs w:val="17"/>
              </w:rPr>
            </w:pPr>
            <w:r w:rsidRPr="002C69C5">
              <w:rPr>
                <w:rStyle w:val="9pt"/>
                <w:sz w:val="17"/>
                <w:szCs w:val="17"/>
              </w:rPr>
              <w:t>Налог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120" w:rsidRPr="002C69C5" w:rsidRDefault="00A92120" w:rsidP="00E76E1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2</w:t>
            </w:r>
            <w:r w:rsidR="00614F33">
              <w:rPr>
                <w:sz w:val="17"/>
                <w:szCs w:val="17"/>
              </w:rPr>
              <w:t xml:space="preserve"> </w:t>
            </w:r>
            <w:r w:rsidRPr="002C69C5">
              <w:rPr>
                <w:sz w:val="17"/>
                <w:szCs w:val="17"/>
              </w:rPr>
              <w:t>602,0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120" w:rsidRPr="002C69C5" w:rsidRDefault="00A92120" w:rsidP="00E76E1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2</w:t>
            </w:r>
            <w:r w:rsidR="00614F33">
              <w:rPr>
                <w:sz w:val="17"/>
                <w:szCs w:val="17"/>
              </w:rPr>
              <w:t xml:space="preserve"> </w:t>
            </w:r>
            <w:r w:rsidRPr="002C69C5">
              <w:rPr>
                <w:sz w:val="17"/>
                <w:szCs w:val="17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20" w:rsidRPr="002C69C5" w:rsidRDefault="001D14CA" w:rsidP="00C201C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  <w:r w:rsidR="00614F33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973,0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120" w:rsidRPr="002C69C5" w:rsidRDefault="001D14CA" w:rsidP="00C201C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="00614F33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20" w:rsidRPr="002C69C5" w:rsidRDefault="001D14CA" w:rsidP="00C201C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20" w:rsidRPr="002C69C5" w:rsidRDefault="00E94085" w:rsidP="00C201C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20" w:rsidRPr="002C69C5" w:rsidRDefault="00E94085" w:rsidP="00C201C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99,3</w:t>
            </w:r>
          </w:p>
        </w:tc>
      </w:tr>
      <w:tr w:rsidR="00A92120" w:rsidRPr="002C69C5" w:rsidTr="00A92120">
        <w:trPr>
          <w:trHeight w:val="22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120" w:rsidRPr="002C69C5" w:rsidRDefault="00A92120" w:rsidP="00C201C7">
            <w:pPr>
              <w:pStyle w:val="11"/>
              <w:shd w:val="clear" w:color="auto" w:fill="auto"/>
              <w:spacing w:line="180" w:lineRule="exact"/>
              <w:ind w:firstLine="0"/>
              <w:jc w:val="left"/>
              <w:rPr>
                <w:rStyle w:val="9pt"/>
                <w:sz w:val="17"/>
                <w:szCs w:val="17"/>
              </w:rPr>
            </w:pPr>
            <w:r w:rsidRPr="002C69C5">
              <w:rPr>
                <w:rStyle w:val="9pt"/>
                <w:sz w:val="17"/>
                <w:szCs w:val="17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120" w:rsidRPr="002C69C5" w:rsidRDefault="00392645" w:rsidP="00E76E1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120" w:rsidRPr="002C69C5" w:rsidRDefault="00A92120" w:rsidP="00E76E1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2</w:t>
            </w:r>
            <w:r w:rsidR="00614F33">
              <w:rPr>
                <w:sz w:val="17"/>
                <w:szCs w:val="17"/>
              </w:rPr>
              <w:t xml:space="preserve"> </w:t>
            </w:r>
            <w:r w:rsidRPr="002C69C5">
              <w:rPr>
                <w:sz w:val="17"/>
                <w:szCs w:val="17"/>
              </w:rPr>
              <w:t>621,0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20" w:rsidRPr="002C69C5" w:rsidRDefault="001D14CA" w:rsidP="00C201C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="00614F33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120" w:rsidRPr="002C69C5" w:rsidRDefault="001D14CA" w:rsidP="00C201C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="00614F33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846,0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20" w:rsidRPr="002C69C5" w:rsidRDefault="001D14CA" w:rsidP="00C201C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20" w:rsidRPr="002C69C5" w:rsidRDefault="00392645" w:rsidP="00C201C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20" w:rsidRPr="002C69C5" w:rsidRDefault="00E94085" w:rsidP="00C201C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108,6</w:t>
            </w:r>
          </w:p>
        </w:tc>
      </w:tr>
      <w:tr w:rsidR="0001578F" w:rsidRPr="002C69C5" w:rsidTr="00A92120">
        <w:trPr>
          <w:trHeight w:val="42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F" w:rsidRPr="0001578F" w:rsidRDefault="0001578F" w:rsidP="00C201C7">
            <w:pPr>
              <w:pStyle w:val="11"/>
              <w:shd w:val="clear" w:color="auto" w:fill="auto"/>
              <w:spacing w:line="211" w:lineRule="exact"/>
              <w:ind w:firstLine="0"/>
              <w:jc w:val="left"/>
              <w:rPr>
                <w:rStyle w:val="9pt"/>
                <w:sz w:val="17"/>
                <w:szCs w:val="17"/>
              </w:rPr>
            </w:pPr>
            <w:r w:rsidRPr="0001578F">
              <w:rPr>
                <w:rStyle w:val="9pt"/>
                <w:sz w:val="17"/>
                <w:szCs w:val="17"/>
              </w:rPr>
              <w:t>Акцизы по подакцизным товарам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F" w:rsidRPr="00392645" w:rsidRDefault="00392645" w:rsidP="00E76E1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392645">
              <w:rPr>
                <w:sz w:val="17"/>
                <w:szCs w:val="17"/>
              </w:rPr>
              <w:t>5703,0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F" w:rsidRPr="001D14CA" w:rsidRDefault="0001578F" w:rsidP="00E76E1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 w:rsidRPr="0001578F">
              <w:rPr>
                <w:sz w:val="17"/>
                <w:szCs w:val="17"/>
              </w:rPr>
              <w:t>3501,</w:t>
            </w: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78F" w:rsidRPr="0001578F" w:rsidRDefault="0001578F" w:rsidP="00C201C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01578F">
              <w:rPr>
                <w:sz w:val="17"/>
                <w:szCs w:val="17"/>
              </w:rPr>
              <w:t>12422,0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F" w:rsidRPr="0001578F" w:rsidRDefault="0001578F" w:rsidP="00C201C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01578F">
              <w:rPr>
                <w:sz w:val="17"/>
                <w:szCs w:val="17"/>
              </w:rPr>
              <w:t>6478,0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78F" w:rsidRPr="0001578F" w:rsidRDefault="0001578F" w:rsidP="00C201C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01578F">
              <w:rPr>
                <w:sz w:val="17"/>
                <w:szCs w:val="17"/>
              </w:rPr>
              <w:t>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78F" w:rsidRPr="0001578F" w:rsidRDefault="00392645" w:rsidP="00C201C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78F" w:rsidRPr="0001578F" w:rsidRDefault="0001578F" w:rsidP="00C201C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1,9 раза</w:t>
            </w:r>
          </w:p>
        </w:tc>
      </w:tr>
      <w:tr w:rsidR="00A92120" w:rsidRPr="002C69C5" w:rsidTr="00A92120">
        <w:trPr>
          <w:trHeight w:val="42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120" w:rsidRPr="001D14CA" w:rsidRDefault="00A92120" w:rsidP="00C201C7">
            <w:pPr>
              <w:pStyle w:val="11"/>
              <w:shd w:val="clear" w:color="auto" w:fill="auto"/>
              <w:spacing w:line="211" w:lineRule="exact"/>
              <w:ind w:firstLine="0"/>
              <w:jc w:val="left"/>
              <w:rPr>
                <w:b/>
                <w:sz w:val="17"/>
                <w:szCs w:val="17"/>
              </w:rPr>
            </w:pPr>
            <w:r w:rsidRPr="001D14CA">
              <w:rPr>
                <w:rStyle w:val="9pt"/>
                <w:b/>
                <w:sz w:val="17"/>
                <w:szCs w:val="17"/>
              </w:rPr>
              <w:t>Неналоговые доходы всего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120" w:rsidRPr="001D14CA" w:rsidRDefault="00A92120" w:rsidP="00E76E1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 w:rsidRPr="001D14CA">
              <w:rPr>
                <w:b/>
                <w:sz w:val="17"/>
                <w:szCs w:val="17"/>
              </w:rPr>
              <w:t>21</w:t>
            </w:r>
            <w:r w:rsidR="00614F33">
              <w:rPr>
                <w:b/>
                <w:sz w:val="17"/>
                <w:szCs w:val="17"/>
              </w:rPr>
              <w:t xml:space="preserve"> </w:t>
            </w:r>
            <w:r w:rsidRPr="001D14CA">
              <w:rPr>
                <w:b/>
                <w:sz w:val="17"/>
                <w:szCs w:val="17"/>
              </w:rPr>
              <w:t>572</w:t>
            </w:r>
            <w:r w:rsidR="001D14CA">
              <w:rPr>
                <w:b/>
                <w:sz w:val="17"/>
                <w:szCs w:val="17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120" w:rsidRPr="001D14CA" w:rsidRDefault="00A92120" w:rsidP="00E76E1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 w:rsidRPr="001D14CA">
              <w:rPr>
                <w:b/>
                <w:sz w:val="17"/>
                <w:szCs w:val="17"/>
              </w:rPr>
              <w:t>18</w:t>
            </w:r>
            <w:r w:rsidR="00614F33">
              <w:rPr>
                <w:b/>
                <w:sz w:val="17"/>
                <w:szCs w:val="17"/>
              </w:rPr>
              <w:t xml:space="preserve"> </w:t>
            </w:r>
            <w:r w:rsidRPr="001D14CA">
              <w:rPr>
                <w:b/>
                <w:sz w:val="17"/>
                <w:szCs w:val="17"/>
              </w:rPr>
              <w:t>381,0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20" w:rsidRPr="001D14CA" w:rsidRDefault="00B50A69" w:rsidP="00C201C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37</w:t>
            </w:r>
            <w:r w:rsidR="00614F33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796,0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120" w:rsidRPr="001D14CA" w:rsidRDefault="00B50A69" w:rsidP="00C201C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</w:t>
            </w:r>
            <w:r w:rsidR="00614F33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967,0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20" w:rsidRPr="001D14CA" w:rsidRDefault="006406A5" w:rsidP="00C201C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20" w:rsidRPr="001D14CA" w:rsidRDefault="00E94085" w:rsidP="00C201C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20" w:rsidRPr="001D14CA" w:rsidRDefault="00E94085" w:rsidP="00C201C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114,1</w:t>
            </w:r>
          </w:p>
        </w:tc>
      </w:tr>
      <w:tr w:rsidR="00A92120" w:rsidRPr="002C69C5" w:rsidTr="00A92120">
        <w:trPr>
          <w:trHeight w:val="31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120" w:rsidRPr="002C69C5" w:rsidRDefault="00A92120" w:rsidP="00C201C7">
            <w:pPr>
              <w:pStyle w:val="11"/>
              <w:shd w:val="clear" w:color="auto" w:fill="auto"/>
              <w:spacing w:line="209" w:lineRule="exact"/>
              <w:ind w:firstLine="0"/>
              <w:jc w:val="left"/>
              <w:rPr>
                <w:sz w:val="17"/>
                <w:szCs w:val="17"/>
              </w:rPr>
            </w:pPr>
            <w:r w:rsidRPr="002C69C5">
              <w:rPr>
                <w:rStyle w:val="9pt"/>
                <w:sz w:val="17"/>
                <w:szCs w:val="17"/>
              </w:rPr>
              <w:t>Доходы от оказания платных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120" w:rsidRPr="002C69C5" w:rsidRDefault="00A92120" w:rsidP="00E76E1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14</w:t>
            </w:r>
            <w:r w:rsidR="00614F33">
              <w:rPr>
                <w:sz w:val="17"/>
                <w:szCs w:val="17"/>
              </w:rPr>
              <w:t xml:space="preserve"> </w:t>
            </w:r>
            <w:r w:rsidRPr="002C69C5">
              <w:rPr>
                <w:sz w:val="17"/>
                <w:szCs w:val="17"/>
              </w:rPr>
              <w:t>355,0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120" w:rsidRPr="002C69C5" w:rsidRDefault="00A92120" w:rsidP="00E76E1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10</w:t>
            </w:r>
            <w:r w:rsidR="00614F33">
              <w:rPr>
                <w:sz w:val="17"/>
                <w:szCs w:val="17"/>
              </w:rPr>
              <w:t xml:space="preserve"> </w:t>
            </w:r>
            <w:r w:rsidRPr="002C69C5">
              <w:rPr>
                <w:sz w:val="17"/>
                <w:szCs w:val="17"/>
              </w:rPr>
              <w:t>214,0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120" w:rsidRPr="002C69C5" w:rsidRDefault="001D14CA" w:rsidP="00C201C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  <w:r w:rsidR="00614F33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496,0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120" w:rsidRPr="002C69C5" w:rsidRDefault="001D14CA" w:rsidP="00C201C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  <w:r w:rsidR="00614F33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120" w:rsidRPr="002C69C5" w:rsidRDefault="001D14CA" w:rsidP="00C201C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120" w:rsidRPr="002C69C5" w:rsidRDefault="00E94085" w:rsidP="00C201C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120" w:rsidRPr="002C69C5" w:rsidRDefault="00E94085" w:rsidP="00C201C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98,4</w:t>
            </w:r>
          </w:p>
        </w:tc>
      </w:tr>
      <w:tr w:rsidR="00A92120" w:rsidRPr="002C69C5" w:rsidTr="00A92120">
        <w:trPr>
          <w:trHeight w:val="44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120" w:rsidRPr="002C69C5" w:rsidRDefault="00A92120" w:rsidP="00C201C7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17"/>
                <w:szCs w:val="17"/>
              </w:rPr>
            </w:pPr>
            <w:r w:rsidRPr="002C69C5">
              <w:rPr>
                <w:rStyle w:val="9pt"/>
                <w:sz w:val="17"/>
                <w:szCs w:val="17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120" w:rsidRPr="002C69C5" w:rsidRDefault="00A92120" w:rsidP="00E76E1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617,0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120" w:rsidRPr="002C69C5" w:rsidRDefault="00A92120" w:rsidP="00E76E1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514,0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120" w:rsidRPr="002C69C5" w:rsidRDefault="001D14CA" w:rsidP="00C201C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614F33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120" w:rsidRPr="002C69C5" w:rsidRDefault="001D14CA" w:rsidP="00C201C7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120" w:rsidRPr="002C69C5" w:rsidRDefault="001D14CA" w:rsidP="00C201C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120" w:rsidRPr="002C69C5" w:rsidRDefault="00E94085" w:rsidP="00C201C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120" w:rsidRPr="002C69C5" w:rsidRDefault="00E94085" w:rsidP="00C201C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149,8</w:t>
            </w:r>
          </w:p>
        </w:tc>
      </w:tr>
      <w:tr w:rsidR="00A92120" w:rsidRPr="002C69C5" w:rsidTr="00A92120">
        <w:trPr>
          <w:trHeight w:val="4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120" w:rsidRPr="002C69C5" w:rsidRDefault="00A92120" w:rsidP="00C201C7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17"/>
                <w:szCs w:val="17"/>
              </w:rPr>
            </w:pPr>
            <w:r w:rsidRPr="002C69C5">
              <w:rPr>
                <w:rStyle w:val="9pt"/>
                <w:sz w:val="17"/>
                <w:szCs w:val="17"/>
              </w:rPr>
              <w:t>Доходы от сдачи в аренду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120" w:rsidRPr="002C69C5" w:rsidRDefault="00A92120" w:rsidP="00E76E1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4</w:t>
            </w:r>
            <w:r w:rsidR="00614F33">
              <w:rPr>
                <w:sz w:val="17"/>
                <w:szCs w:val="17"/>
              </w:rPr>
              <w:t xml:space="preserve"> </w:t>
            </w:r>
            <w:r w:rsidRPr="002C69C5">
              <w:rPr>
                <w:sz w:val="17"/>
                <w:szCs w:val="17"/>
              </w:rPr>
              <w:t>192,0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120" w:rsidRPr="002C69C5" w:rsidRDefault="00A92120" w:rsidP="00E76E10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5</w:t>
            </w:r>
            <w:r w:rsidR="00614F33">
              <w:rPr>
                <w:sz w:val="17"/>
                <w:szCs w:val="17"/>
              </w:rPr>
              <w:t xml:space="preserve"> </w:t>
            </w:r>
            <w:r w:rsidRPr="002C69C5">
              <w:rPr>
                <w:sz w:val="17"/>
                <w:szCs w:val="17"/>
              </w:rPr>
              <w:t>204,0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120" w:rsidRPr="002C69C5" w:rsidRDefault="001D14CA" w:rsidP="00C201C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  <w:r w:rsidR="00614F33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120" w:rsidRPr="002C69C5" w:rsidRDefault="001D14CA" w:rsidP="00C201C7">
            <w:pPr>
              <w:pStyle w:val="11"/>
              <w:shd w:val="clear" w:color="auto" w:fill="auto"/>
              <w:spacing w:line="209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  <w:r w:rsidR="00614F33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982,0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120" w:rsidRPr="002C69C5" w:rsidRDefault="001D14CA" w:rsidP="00C201C7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120" w:rsidRPr="002C69C5" w:rsidRDefault="00E94085" w:rsidP="00C201C7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120" w:rsidRPr="002C69C5" w:rsidRDefault="00E94085" w:rsidP="00C201C7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134,2</w:t>
            </w:r>
          </w:p>
        </w:tc>
      </w:tr>
      <w:tr w:rsidR="00C75185" w:rsidRPr="002C69C5" w:rsidTr="00A92120">
        <w:trPr>
          <w:trHeight w:val="32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185" w:rsidRPr="001D14CA" w:rsidRDefault="00C75185" w:rsidP="00C75185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rStyle w:val="9pt"/>
                <w:b/>
                <w:sz w:val="17"/>
                <w:szCs w:val="17"/>
              </w:rPr>
            </w:pPr>
            <w:r w:rsidRPr="001D14CA">
              <w:rPr>
                <w:rStyle w:val="9pt"/>
                <w:b/>
                <w:sz w:val="17"/>
                <w:szCs w:val="17"/>
              </w:rPr>
              <w:t>Налоговые и неналоговые доходы,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185" w:rsidRPr="001D14CA" w:rsidRDefault="001D14CA" w:rsidP="00E76E1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218</w:t>
            </w:r>
            <w:r w:rsidR="00614F33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555,0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185" w:rsidRPr="001D14CA" w:rsidRDefault="001D14CA" w:rsidP="00E76E1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231</w:t>
            </w:r>
            <w:r w:rsidR="00614F33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044,0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185" w:rsidRPr="001D14CA" w:rsidRDefault="001D14CA" w:rsidP="00C201C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 w:rsidRPr="001D14CA">
              <w:rPr>
                <w:b/>
                <w:sz w:val="17"/>
                <w:szCs w:val="17"/>
              </w:rPr>
              <w:t>493</w:t>
            </w:r>
            <w:r w:rsidR="00614F33">
              <w:rPr>
                <w:b/>
                <w:sz w:val="17"/>
                <w:szCs w:val="17"/>
              </w:rPr>
              <w:t xml:space="preserve"> </w:t>
            </w:r>
            <w:r w:rsidRPr="001D14CA">
              <w:rPr>
                <w:b/>
                <w:sz w:val="17"/>
                <w:szCs w:val="17"/>
              </w:rPr>
              <w:t>488,0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185" w:rsidRPr="001D14CA" w:rsidRDefault="001D14CA" w:rsidP="00C201C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 w:rsidRPr="001D14CA">
              <w:rPr>
                <w:b/>
                <w:sz w:val="17"/>
                <w:szCs w:val="17"/>
              </w:rPr>
              <w:t>231</w:t>
            </w:r>
            <w:r w:rsidR="00614F33">
              <w:rPr>
                <w:b/>
                <w:sz w:val="17"/>
                <w:szCs w:val="17"/>
              </w:rPr>
              <w:t xml:space="preserve"> </w:t>
            </w:r>
            <w:r w:rsidRPr="001D14CA">
              <w:rPr>
                <w:b/>
                <w:sz w:val="17"/>
                <w:szCs w:val="17"/>
              </w:rPr>
              <w:t>701,0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185" w:rsidRPr="001D14CA" w:rsidRDefault="001D14CA" w:rsidP="00C201C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 w:rsidRPr="001D14CA">
              <w:rPr>
                <w:b/>
                <w:sz w:val="17"/>
                <w:szCs w:val="17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185" w:rsidRPr="001D14CA" w:rsidRDefault="00E94085" w:rsidP="00C201C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185" w:rsidRPr="001D14CA" w:rsidRDefault="00E94085" w:rsidP="00C201C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100,3</w:t>
            </w:r>
          </w:p>
        </w:tc>
      </w:tr>
      <w:tr w:rsidR="00A92120" w:rsidRPr="002C69C5" w:rsidTr="00A92120">
        <w:trPr>
          <w:trHeight w:val="32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120" w:rsidRPr="002C69C5" w:rsidRDefault="00A92120" w:rsidP="00C201C7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17"/>
                <w:szCs w:val="17"/>
              </w:rPr>
            </w:pPr>
            <w:r w:rsidRPr="002C69C5">
              <w:rPr>
                <w:rStyle w:val="9pt"/>
                <w:sz w:val="17"/>
                <w:szCs w:val="17"/>
              </w:rPr>
              <w:t>Безвозмездные поступления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120" w:rsidRPr="002C69C5" w:rsidRDefault="00A92120" w:rsidP="00E76E1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542</w:t>
            </w:r>
            <w:r w:rsidR="00614F33">
              <w:rPr>
                <w:sz w:val="17"/>
                <w:szCs w:val="17"/>
              </w:rPr>
              <w:t xml:space="preserve"> </w:t>
            </w:r>
            <w:r w:rsidRPr="002C69C5">
              <w:rPr>
                <w:sz w:val="17"/>
                <w:szCs w:val="17"/>
              </w:rPr>
              <w:t>480,0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120" w:rsidRPr="002C69C5" w:rsidRDefault="00A92120" w:rsidP="00E76E1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2C69C5">
              <w:rPr>
                <w:sz w:val="17"/>
                <w:szCs w:val="17"/>
              </w:rPr>
              <w:t>517</w:t>
            </w:r>
            <w:r w:rsidR="00614F33">
              <w:rPr>
                <w:sz w:val="17"/>
                <w:szCs w:val="17"/>
              </w:rPr>
              <w:t xml:space="preserve"> </w:t>
            </w:r>
            <w:r w:rsidRPr="002C69C5">
              <w:rPr>
                <w:sz w:val="17"/>
                <w:szCs w:val="17"/>
              </w:rPr>
              <w:t>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120" w:rsidRPr="002C69C5" w:rsidRDefault="00B50A69" w:rsidP="00C201C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614F33">
              <w:rPr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196</w:t>
            </w:r>
            <w:r w:rsidR="00614F33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561,0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120" w:rsidRPr="002C69C5" w:rsidRDefault="006406A5" w:rsidP="00C201C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599</w:t>
            </w:r>
            <w:r w:rsidR="00614F33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120" w:rsidRPr="002C69C5" w:rsidRDefault="006406A5" w:rsidP="00C201C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120" w:rsidRPr="002C69C5" w:rsidRDefault="00E94085" w:rsidP="00C201C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120" w:rsidRPr="002C69C5" w:rsidRDefault="00E94085" w:rsidP="00C201C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115,8</w:t>
            </w:r>
          </w:p>
        </w:tc>
      </w:tr>
      <w:tr w:rsidR="00A92120" w:rsidRPr="002C69C5" w:rsidTr="00A92120">
        <w:trPr>
          <w:trHeight w:val="37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120" w:rsidRPr="002C69C5" w:rsidRDefault="00A92120" w:rsidP="00C201C7">
            <w:pPr>
              <w:pStyle w:val="11"/>
              <w:shd w:val="clear" w:color="auto" w:fill="auto"/>
              <w:spacing w:line="180" w:lineRule="exact"/>
              <w:ind w:firstLine="0"/>
              <w:jc w:val="left"/>
              <w:rPr>
                <w:b/>
                <w:sz w:val="17"/>
                <w:szCs w:val="17"/>
              </w:rPr>
            </w:pPr>
            <w:r w:rsidRPr="002C69C5">
              <w:rPr>
                <w:rStyle w:val="9pt"/>
                <w:b/>
                <w:sz w:val="17"/>
                <w:szCs w:val="17"/>
              </w:rPr>
              <w:t>Всего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120" w:rsidRPr="002C69C5" w:rsidRDefault="00A92120" w:rsidP="00E76E1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 w:rsidRPr="002C69C5">
              <w:rPr>
                <w:b/>
                <w:sz w:val="17"/>
                <w:szCs w:val="17"/>
              </w:rPr>
              <w:t>761</w:t>
            </w:r>
            <w:r w:rsidR="00614F33">
              <w:rPr>
                <w:b/>
                <w:sz w:val="17"/>
                <w:szCs w:val="17"/>
              </w:rPr>
              <w:t xml:space="preserve"> </w:t>
            </w:r>
            <w:r w:rsidRPr="002C69C5">
              <w:rPr>
                <w:b/>
                <w:sz w:val="17"/>
                <w:szCs w:val="17"/>
              </w:rPr>
              <w:t>035,0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120" w:rsidRPr="002C69C5" w:rsidRDefault="00A92120" w:rsidP="00E76E1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 w:rsidRPr="002C69C5">
              <w:rPr>
                <w:b/>
                <w:sz w:val="17"/>
                <w:szCs w:val="17"/>
              </w:rPr>
              <w:t>748</w:t>
            </w:r>
            <w:r w:rsidR="00614F33">
              <w:rPr>
                <w:b/>
                <w:sz w:val="17"/>
                <w:szCs w:val="17"/>
              </w:rPr>
              <w:t xml:space="preserve"> </w:t>
            </w:r>
            <w:r w:rsidRPr="002C69C5">
              <w:rPr>
                <w:b/>
                <w:sz w:val="17"/>
                <w:szCs w:val="17"/>
              </w:rPr>
              <w:t>684,0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120" w:rsidRPr="002C69C5" w:rsidRDefault="006406A5" w:rsidP="00C201C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</w:t>
            </w:r>
            <w:r w:rsidR="00614F33">
              <w:rPr>
                <w:b/>
                <w:sz w:val="17"/>
                <w:szCs w:val="17"/>
              </w:rPr>
              <w:t> </w:t>
            </w:r>
            <w:r>
              <w:rPr>
                <w:b/>
                <w:sz w:val="17"/>
                <w:szCs w:val="17"/>
              </w:rPr>
              <w:t>690</w:t>
            </w:r>
            <w:r w:rsidR="00614F33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049,0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120" w:rsidRPr="002C69C5" w:rsidRDefault="006406A5" w:rsidP="00C201C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831 152,0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120" w:rsidRPr="002C69C5" w:rsidRDefault="006406A5" w:rsidP="00C201C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120" w:rsidRPr="002C69C5" w:rsidRDefault="00E94085" w:rsidP="00C201C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120" w:rsidRPr="002C69C5" w:rsidRDefault="00E94085" w:rsidP="00C201C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111,0</w:t>
            </w:r>
          </w:p>
        </w:tc>
      </w:tr>
    </w:tbl>
    <w:p w:rsidR="00E36415" w:rsidRDefault="004F3010" w:rsidP="004F3010">
      <w:pPr>
        <w:pStyle w:val="22"/>
        <w:shd w:val="clear" w:color="auto" w:fill="auto"/>
        <w:spacing w:line="276" w:lineRule="exact"/>
        <w:ind w:firstLine="360"/>
        <w:jc w:val="left"/>
        <w:rPr>
          <w:sz w:val="24"/>
          <w:szCs w:val="24"/>
        </w:rPr>
      </w:pPr>
      <w:r w:rsidRPr="00036923">
        <w:rPr>
          <w:sz w:val="24"/>
          <w:szCs w:val="24"/>
        </w:rPr>
        <w:t xml:space="preserve">   </w:t>
      </w:r>
    </w:p>
    <w:p w:rsidR="004F3010" w:rsidRPr="00036923" w:rsidRDefault="00E36415" w:rsidP="004F3010">
      <w:pPr>
        <w:pStyle w:val="22"/>
        <w:shd w:val="clear" w:color="auto" w:fill="auto"/>
        <w:spacing w:line="276" w:lineRule="exact"/>
        <w:ind w:firstLine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F3010" w:rsidRPr="00036923">
        <w:rPr>
          <w:sz w:val="24"/>
          <w:szCs w:val="24"/>
        </w:rPr>
        <w:t>Налоговые и неналоговые доходы</w:t>
      </w:r>
    </w:p>
    <w:p w:rsidR="00E36415" w:rsidRDefault="004F3010" w:rsidP="00411B30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</w:t>
      </w:r>
    </w:p>
    <w:p w:rsidR="00411B30" w:rsidRPr="00036923" w:rsidRDefault="00E36415" w:rsidP="00411B30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F3010" w:rsidRPr="00036923">
        <w:rPr>
          <w:sz w:val="24"/>
          <w:szCs w:val="24"/>
        </w:rPr>
        <w:t>Налоговые доходы за I полугодие 20</w:t>
      </w:r>
      <w:r w:rsidR="004F3010">
        <w:rPr>
          <w:sz w:val="24"/>
          <w:szCs w:val="24"/>
        </w:rPr>
        <w:t>2</w:t>
      </w:r>
      <w:r w:rsidR="0007365C">
        <w:rPr>
          <w:sz w:val="24"/>
          <w:szCs w:val="24"/>
        </w:rPr>
        <w:t>1</w:t>
      </w:r>
      <w:r w:rsidR="004F3010" w:rsidRPr="00036923">
        <w:rPr>
          <w:sz w:val="24"/>
          <w:szCs w:val="24"/>
        </w:rPr>
        <w:t xml:space="preserve"> года исполнены в сумме </w:t>
      </w:r>
      <w:r w:rsidR="004F3010" w:rsidRPr="00DB35F8">
        <w:rPr>
          <w:i/>
          <w:sz w:val="24"/>
          <w:szCs w:val="24"/>
        </w:rPr>
        <w:t>2</w:t>
      </w:r>
      <w:r w:rsidR="0001578F">
        <w:rPr>
          <w:i/>
          <w:sz w:val="24"/>
          <w:szCs w:val="24"/>
        </w:rPr>
        <w:t>10</w:t>
      </w:r>
      <w:r>
        <w:rPr>
          <w:i/>
          <w:sz w:val="24"/>
          <w:szCs w:val="24"/>
        </w:rPr>
        <w:t xml:space="preserve"> </w:t>
      </w:r>
      <w:r w:rsidR="0001578F">
        <w:rPr>
          <w:i/>
          <w:sz w:val="24"/>
          <w:szCs w:val="24"/>
        </w:rPr>
        <w:t>734,0</w:t>
      </w:r>
      <w:r w:rsidR="004F3010" w:rsidRPr="00036923">
        <w:rPr>
          <w:rStyle w:val="a6"/>
        </w:rPr>
        <w:t xml:space="preserve"> тыс. рублей,</w:t>
      </w:r>
      <w:r w:rsidR="004F3010" w:rsidRPr="00036923">
        <w:rPr>
          <w:sz w:val="24"/>
          <w:szCs w:val="24"/>
        </w:rPr>
        <w:t xml:space="preserve"> или </w:t>
      </w:r>
      <w:r w:rsidR="004F3010">
        <w:rPr>
          <w:sz w:val="24"/>
          <w:szCs w:val="24"/>
        </w:rPr>
        <w:t>4</w:t>
      </w:r>
      <w:r w:rsidR="00667540">
        <w:rPr>
          <w:sz w:val="24"/>
          <w:szCs w:val="24"/>
        </w:rPr>
        <w:t>6,</w:t>
      </w:r>
      <w:r w:rsidR="0001578F">
        <w:rPr>
          <w:sz w:val="24"/>
          <w:szCs w:val="24"/>
        </w:rPr>
        <w:t>2</w:t>
      </w:r>
      <w:r w:rsidR="004F3010">
        <w:rPr>
          <w:sz w:val="24"/>
          <w:szCs w:val="24"/>
        </w:rPr>
        <w:t>,</w:t>
      </w:r>
      <w:r w:rsidR="0007365C">
        <w:rPr>
          <w:sz w:val="24"/>
          <w:szCs w:val="24"/>
        </w:rPr>
        <w:t>0</w:t>
      </w:r>
      <w:r w:rsidR="004F3010" w:rsidRPr="00036923">
        <w:rPr>
          <w:sz w:val="24"/>
          <w:szCs w:val="24"/>
        </w:rPr>
        <w:t>% к уточненным годовым назначениям.</w:t>
      </w:r>
      <w:r w:rsidR="00411B30" w:rsidRPr="00411B30">
        <w:rPr>
          <w:sz w:val="24"/>
          <w:szCs w:val="24"/>
        </w:rPr>
        <w:t xml:space="preserve"> </w:t>
      </w:r>
      <w:r w:rsidR="00411B30" w:rsidRPr="00036923">
        <w:rPr>
          <w:sz w:val="24"/>
          <w:szCs w:val="24"/>
        </w:rPr>
        <w:t xml:space="preserve">В доходной части бюджета налоговые поступления занимают </w:t>
      </w:r>
      <w:r>
        <w:rPr>
          <w:sz w:val="24"/>
          <w:szCs w:val="24"/>
        </w:rPr>
        <w:t xml:space="preserve"> </w:t>
      </w:r>
      <w:r w:rsidR="00411B30">
        <w:rPr>
          <w:sz w:val="24"/>
          <w:szCs w:val="24"/>
        </w:rPr>
        <w:t>2</w:t>
      </w:r>
      <w:r w:rsidR="0001578F">
        <w:rPr>
          <w:sz w:val="24"/>
          <w:szCs w:val="24"/>
        </w:rPr>
        <w:t>5,4</w:t>
      </w:r>
      <w:r w:rsidR="00411B30">
        <w:rPr>
          <w:sz w:val="24"/>
          <w:szCs w:val="24"/>
        </w:rPr>
        <w:t xml:space="preserve"> </w:t>
      </w:r>
      <w:r w:rsidR="00411B30" w:rsidRPr="00036923">
        <w:rPr>
          <w:sz w:val="24"/>
          <w:szCs w:val="24"/>
        </w:rPr>
        <w:t>%.</w:t>
      </w:r>
    </w:p>
    <w:p w:rsidR="00667540" w:rsidRPr="00667540" w:rsidRDefault="00411B30" w:rsidP="00667540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667540" w:rsidRPr="00667540">
        <w:rPr>
          <w:color w:val="auto"/>
        </w:rPr>
        <w:t xml:space="preserve">        За I полугодие  2021 года в структуре налоговых </w:t>
      </w:r>
      <w:r w:rsidR="00667540">
        <w:rPr>
          <w:color w:val="auto"/>
        </w:rPr>
        <w:t xml:space="preserve"> </w:t>
      </w:r>
      <w:r w:rsidR="00667540" w:rsidRPr="00667540">
        <w:rPr>
          <w:color w:val="auto"/>
        </w:rPr>
        <w:t xml:space="preserve">доходов </w:t>
      </w:r>
      <w:r w:rsidR="00667540">
        <w:rPr>
          <w:color w:val="auto"/>
        </w:rPr>
        <w:t xml:space="preserve"> </w:t>
      </w:r>
      <w:r w:rsidR="00667540" w:rsidRPr="00667540">
        <w:rPr>
          <w:color w:val="auto"/>
        </w:rPr>
        <w:t>наибольшую долю имеют поступления:</w:t>
      </w:r>
    </w:p>
    <w:p w:rsidR="00667540" w:rsidRPr="00667540" w:rsidRDefault="00667540" w:rsidP="00667540">
      <w:pPr>
        <w:pStyle w:val="Default"/>
        <w:rPr>
          <w:color w:val="auto"/>
        </w:rPr>
      </w:pPr>
      <w:r>
        <w:rPr>
          <w:color w:val="auto"/>
        </w:rPr>
        <w:t xml:space="preserve">      </w:t>
      </w:r>
      <w:r w:rsidR="00411B30">
        <w:rPr>
          <w:color w:val="auto"/>
        </w:rPr>
        <w:t xml:space="preserve">  </w:t>
      </w:r>
      <w:r w:rsidRPr="00667540">
        <w:rPr>
          <w:color w:val="auto"/>
        </w:rPr>
        <w:t>- налога на доходы физических лиц</w:t>
      </w:r>
      <w:r>
        <w:rPr>
          <w:color w:val="auto"/>
        </w:rPr>
        <w:t xml:space="preserve"> -</w:t>
      </w:r>
      <w:r w:rsidRPr="00667540">
        <w:rPr>
          <w:color w:val="auto"/>
        </w:rPr>
        <w:t xml:space="preserve"> </w:t>
      </w:r>
      <w:r w:rsidRPr="00667540">
        <w:rPr>
          <w:i/>
          <w:color w:val="auto"/>
        </w:rPr>
        <w:t>167</w:t>
      </w:r>
      <w:r>
        <w:rPr>
          <w:i/>
          <w:color w:val="auto"/>
        </w:rPr>
        <w:t xml:space="preserve"> </w:t>
      </w:r>
      <w:r w:rsidRPr="00667540">
        <w:rPr>
          <w:i/>
          <w:color w:val="auto"/>
        </w:rPr>
        <w:t>267,0 тыс. руб</w:t>
      </w:r>
      <w:r w:rsidRPr="00667540">
        <w:rPr>
          <w:color w:val="auto"/>
        </w:rPr>
        <w:t>. (</w:t>
      </w:r>
      <w:r w:rsidR="0001578F">
        <w:rPr>
          <w:color w:val="auto"/>
        </w:rPr>
        <w:t>79,4</w:t>
      </w:r>
      <w:r w:rsidRPr="00667540">
        <w:rPr>
          <w:color w:val="auto"/>
        </w:rPr>
        <w:t xml:space="preserve"> %);</w:t>
      </w:r>
    </w:p>
    <w:p w:rsidR="00667540" w:rsidRDefault="00667540" w:rsidP="00667540">
      <w:pPr>
        <w:pStyle w:val="Default"/>
        <w:rPr>
          <w:color w:val="auto"/>
        </w:rPr>
      </w:pPr>
      <w:r w:rsidRPr="00667540">
        <w:t xml:space="preserve">  </w:t>
      </w:r>
      <w:r>
        <w:t xml:space="preserve">    </w:t>
      </w:r>
      <w:r w:rsidR="00411B30">
        <w:t xml:space="preserve">  </w:t>
      </w:r>
      <w:r>
        <w:t xml:space="preserve"> </w:t>
      </w:r>
      <w:r w:rsidRPr="00667540">
        <w:t>- налог</w:t>
      </w:r>
      <w:r>
        <w:t xml:space="preserve">а </w:t>
      </w:r>
      <w:r w:rsidRPr="00667540">
        <w:t xml:space="preserve">на совокупных доход </w:t>
      </w:r>
      <w:r w:rsidR="0001578F">
        <w:t>–</w:t>
      </w:r>
      <w:r>
        <w:t xml:space="preserve"> </w:t>
      </w:r>
      <w:r w:rsidRPr="00667540">
        <w:rPr>
          <w:i/>
        </w:rPr>
        <w:t>31</w:t>
      </w:r>
      <w:r w:rsidR="0001578F">
        <w:rPr>
          <w:i/>
        </w:rPr>
        <w:t xml:space="preserve"> </w:t>
      </w:r>
      <w:r w:rsidRPr="00667540">
        <w:rPr>
          <w:i/>
        </w:rPr>
        <w:t>648,0</w:t>
      </w:r>
      <w:r w:rsidRPr="00667540">
        <w:rPr>
          <w:i/>
          <w:color w:val="auto"/>
        </w:rPr>
        <w:t xml:space="preserve"> тыс. руб. </w:t>
      </w:r>
      <w:r w:rsidRPr="00667540">
        <w:rPr>
          <w:color w:val="auto"/>
        </w:rPr>
        <w:t>(15,</w:t>
      </w:r>
      <w:r w:rsidR="0001578F">
        <w:rPr>
          <w:color w:val="auto"/>
        </w:rPr>
        <w:t>0</w:t>
      </w:r>
      <w:r w:rsidRPr="00667540">
        <w:rPr>
          <w:color w:val="auto"/>
        </w:rPr>
        <w:t xml:space="preserve"> %)</w:t>
      </w:r>
      <w:r w:rsidR="0001578F">
        <w:rPr>
          <w:color w:val="auto"/>
        </w:rPr>
        <w:t>;</w:t>
      </w:r>
    </w:p>
    <w:p w:rsidR="0001578F" w:rsidRPr="00667540" w:rsidRDefault="0001578F" w:rsidP="00667540">
      <w:pPr>
        <w:pStyle w:val="Default"/>
        <w:rPr>
          <w:i/>
          <w:color w:val="auto"/>
        </w:rPr>
      </w:pPr>
      <w:r>
        <w:rPr>
          <w:color w:val="auto"/>
        </w:rPr>
        <w:t xml:space="preserve">        - акцизов по подакцизным товарам</w:t>
      </w:r>
      <w:r w:rsidR="00E36415">
        <w:rPr>
          <w:color w:val="auto"/>
        </w:rPr>
        <w:t xml:space="preserve"> -</w:t>
      </w:r>
      <w:r>
        <w:rPr>
          <w:color w:val="auto"/>
        </w:rPr>
        <w:t xml:space="preserve"> </w:t>
      </w:r>
      <w:r w:rsidRPr="0001578F">
        <w:rPr>
          <w:i/>
          <w:color w:val="auto"/>
        </w:rPr>
        <w:t>6</w:t>
      </w:r>
      <w:r>
        <w:rPr>
          <w:i/>
          <w:color w:val="auto"/>
        </w:rPr>
        <w:t xml:space="preserve"> </w:t>
      </w:r>
      <w:r w:rsidRPr="0001578F">
        <w:rPr>
          <w:i/>
          <w:color w:val="auto"/>
        </w:rPr>
        <w:t>478,0тыс.рублей</w:t>
      </w:r>
      <w:r>
        <w:rPr>
          <w:color w:val="auto"/>
        </w:rPr>
        <w:t xml:space="preserve"> (3,2%)</w:t>
      </w:r>
    </w:p>
    <w:p w:rsidR="00667540" w:rsidRPr="00667540" w:rsidRDefault="00667540" w:rsidP="00667540">
      <w:pPr>
        <w:pStyle w:val="Default"/>
        <w:jc w:val="both"/>
      </w:pPr>
      <w:r>
        <w:rPr>
          <w:color w:val="auto"/>
          <w:sz w:val="26"/>
          <w:szCs w:val="26"/>
        </w:rPr>
        <w:t xml:space="preserve">     </w:t>
      </w:r>
      <w:r w:rsidR="0001578F">
        <w:rPr>
          <w:color w:val="auto"/>
          <w:sz w:val="26"/>
          <w:szCs w:val="26"/>
        </w:rPr>
        <w:t xml:space="preserve">    </w:t>
      </w:r>
      <w:r w:rsidRPr="00667540">
        <w:rPr>
          <w:color w:val="auto"/>
        </w:rPr>
        <w:t>Поступления от указанных налогов формируют 97,</w:t>
      </w:r>
      <w:r w:rsidR="0001578F">
        <w:rPr>
          <w:color w:val="auto"/>
        </w:rPr>
        <w:t>6</w:t>
      </w:r>
      <w:r w:rsidRPr="00667540">
        <w:rPr>
          <w:color w:val="auto"/>
        </w:rPr>
        <w:t xml:space="preserve"> % общего объёма</w:t>
      </w:r>
      <w:r>
        <w:rPr>
          <w:color w:val="auto"/>
        </w:rPr>
        <w:t xml:space="preserve"> </w:t>
      </w:r>
      <w:r w:rsidRPr="00667540">
        <w:rPr>
          <w:color w:val="auto"/>
        </w:rPr>
        <w:t xml:space="preserve">налоговых поступлений  </w:t>
      </w:r>
      <w:r w:rsidR="00E36415">
        <w:rPr>
          <w:color w:val="auto"/>
        </w:rPr>
        <w:t xml:space="preserve">в </w:t>
      </w:r>
      <w:r w:rsidRPr="00667540">
        <w:rPr>
          <w:color w:val="auto"/>
        </w:rPr>
        <w:t>бюджет</w:t>
      </w:r>
      <w:r w:rsidR="00E36415">
        <w:rPr>
          <w:color w:val="auto"/>
        </w:rPr>
        <w:t xml:space="preserve"> </w:t>
      </w:r>
      <w:r w:rsidRPr="00667540">
        <w:t xml:space="preserve"> муниципального района</w:t>
      </w:r>
      <w:r>
        <w:t>.</w:t>
      </w:r>
    </w:p>
    <w:p w:rsidR="004F3010" w:rsidRPr="00036923" w:rsidRDefault="004F3010" w:rsidP="004F3010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Налоговые доходы по отношению к 201</w:t>
      </w:r>
      <w:r w:rsidR="0007365C">
        <w:rPr>
          <w:sz w:val="24"/>
          <w:szCs w:val="24"/>
        </w:rPr>
        <w:t>9</w:t>
      </w:r>
      <w:r w:rsidR="00E36415">
        <w:rPr>
          <w:sz w:val="24"/>
          <w:szCs w:val="24"/>
        </w:rPr>
        <w:t xml:space="preserve"> </w:t>
      </w:r>
      <w:r w:rsidRPr="00036923">
        <w:rPr>
          <w:sz w:val="24"/>
          <w:szCs w:val="24"/>
        </w:rPr>
        <w:t>г. увеличились на</w:t>
      </w:r>
      <w:r w:rsidR="0007365C">
        <w:rPr>
          <w:sz w:val="24"/>
          <w:szCs w:val="24"/>
        </w:rPr>
        <w:t xml:space="preserve">  </w:t>
      </w:r>
      <w:r w:rsidR="0001578F" w:rsidRPr="0001578F">
        <w:rPr>
          <w:i/>
          <w:sz w:val="24"/>
          <w:szCs w:val="24"/>
        </w:rPr>
        <w:t>13</w:t>
      </w:r>
      <w:r w:rsidR="00E36415">
        <w:rPr>
          <w:i/>
          <w:sz w:val="24"/>
          <w:szCs w:val="24"/>
        </w:rPr>
        <w:t xml:space="preserve"> </w:t>
      </w:r>
      <w:r w:rsidR="0001578F" w:rsidRPr="0001578F">
        <w:rPr>
          <w:i/>
          <w:sz w:val="24"/>
          <w:szCs w:val="24"/>
        </w:rPr>
        <w:t>751</w:t>
      </w:r>
      <w:r w:rsidR="0007365C" w:rsidRPr="0001578F">
        <w:rPr>
          <w:i/>
          <w:sz w:val="24"/>
          <w:szCs w:val="24"/>
        </w:rPr>
        <w:t>,</w:t>
      </w:r>
      <w:r w:rsidR="0007365C" w:rsidRPr="0007365C">
        <w:rPr>
          <w:i/>
          <w:sz w:val="24"/>
          <w:szCs w:val="24"/>
        </w:rPr>
        <w:t>0</w:t>
      </w:r>
      <w:r w:rsidRPr="00036923">
        <w:rPr>
          <w:rStyle w:val="a6"/>
        </w:rPr>
        <w:t xml:space="preserve"> тыс. рублей,</w:t>
      </w:r>
      <w:r w:rsidRPr="00036923">
        <w:rPr>
          <w:sz w:val="24"/>
          <w:szCs w:val="24"/>
        </w:rPr>
        <w:t xml:space="preserve"> или </w:t>
      </w:r>
      <w:r w:rsidR="0007365C">
        <w:rPr>
          <w:sz w:val="24"/>
          <w:szCs w:val="24"/>
        </w:rPr>
        <w:t>7</w:t>
      </w:r>
      <w:r w:rsidR="0001578F">
        <w:rPr>
          <w:sz w:val="24"/>
          <w:szCs w:val="24"/>
        </w:rPr>
        <w:t>,0</w:t>
      </w:r>
      <w:r w:rsidR="0007365C">
        <w:rPr>
          <w:sz w:val="24"/>
          <w:szCs w:val="24"/>
        </w:rPr>
        <w:t xml:space="preserve"> </w:t>
      </w:r>
      <w:r w:rsidRPr="00036923">
        <w:rPr>
          <w:sz w:val="24"/>
          <w:szCs w:val="24"/>
        </w:rPr>
        <w:t xml:space="preserve">%, </w:t>
      </w:r>
      <w:r w:rsidR="0007365C">
        <w:rPr>
          <w:sz w:val="24"/>
          <w:szCs w:val="24"/>
        </w:rPr>
        <w:t xml:space="preserve"> а по отношению к 2020г. </w:t>
      </w:r>
      <w:r w:rsidR="00E36415">
        <w:rPr>
          <w:sz w:val="24"/>
          <w:szCs w:val="24"/>
        </w:rPr>
        <w:t xml:space="preserve">поступления </w:t>
      </w:r>
      <w:r w:rsidR="0007365C">
        <w:rPr>
          <w:sz w:val="24"/>
          <w:szCs w:val="24"/>
        </w:rPr>
        <w:t xml:space="preserve">сократились на </w:t>
      </w:r>
      <w:r w:rsidR="0001578F" w:rsidRPr="0001578F">
        <w:rPr>
          <w:i/>
          <w:sz w:val="24"/>
          <w:szCs w:val="24"/>
        </w:rPr>
        <w:t>1929,0</w:t>
      </w:r>
      <w:r w:rsidR="0007365C" w:rsidRPr="0001578F">
        <w:rPr>
          <w:i/>
          <w:sz w:val="24"/>
          <w:szCs w:val="24"/>
        </w:rPr>
        <w:t xml:space="preserve"> </w:t>
      </w:r>
      <w:r w:rsidRPr="0001578F">
        <w:rPr>
          <w:rStyle w:val="a6"/>
          <w:i w:val="0"/>
        </w:rPr>
        <w:t xml:space="preserve"> </w:t>
      </w:r>
      <w:r w:rsidRPr="00036923">
        <w:rPr>
          <w:rStyle w:val="a6"/>
        </w:rPr>
        <w:t>тыс. рублей,</w:t>
      </w:r>
      <w:r w:rsidRPr="00036923">
        <w:rPr>
          <w:sz w:val="24"/>
          <w:szCs w:val="24"/>
        </w:rPr>
        <w:t xml:space="preserve"> или </w:t>
      </w:r>
      <w:r w:rsidR="0007365C">
        <w:rPr>
          <w:sz w:val="24"/>
          <w:szCs w:val="24"/>
        </w:rPr>
        <w:t>4</w:t>
      </w:r>
      <w:r>
        <w:rPr>
          <w:sz w:val="24"/>
          <w:szCs w:val="24"/>
        </w:rPr>
        <w:t>,0</w:t>
      </w:r>
      <w:r w:rsidR="00E36415">
        <w:rPr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 w:rsidR="0007365C">
        <w:rPr>
          <w:sz w:val="24"/>
          <w:szCs w:val="24"/>
        </w:rPr>
        <w:t>.</w:t>
      </w:r>
    </w:p>
    <w:p w:rsidR="007D597C" w:rsidRDefault="004F3010" w:rsidP="00411B30">
      <w:pPr>
        <w:pStyle w:val="11"/>
        <w:shd w:val="clear" w:color="auto" w:fill="auto"/>
        <w:ind w:firstLine="360"/>
        <w:rPr>
          <w:sz w:val="24"/>
          <w:szCs w:val="24"/>
        </w:rPr>
      </w:pPr>
      <w:r w:rsidRPr="00411B30">
        <w:rPr>
          <w:sz w:val="24"/>
          <w:szCs w:val="24"/>
        </w:rPr>
        <w:t xml:space="preserve">   </w:t>
      </w:r>
      <w:r w:rsidR="00A66E5C" w:rsidRPr="00411B30">
        <w:rPr>
          <w:sz w:val="24"/>
          <w:szCs w:val="24"/>
        </w:rPr>
        <w:t>За I полугодие 2021 года, в сравнении с показателями налоговых поступлений за I полугодие 2020 года</w:t>
      </w:r>
      <w:r w:rsidR="007D597C">
        <w:rPr>
          <w:sz w:val="24"/>
          <w:szCs w:val="24"/>
        </w:rPr>
        <w:t xml:space="preserve"> </w:t>
      </w:r>
      <w:r w:rsidR="00A66E5C" w:rsidRPr="00411B30">
        <w:rPr>
          <w:sz w:val="24"/>
          <w:szCs w:val="24"/>
        </w:rPr>
        <w:t xml:space="preserve"> </w:t>
      </w:r>
      <w:r w:rsidR="007D597C">
        <w:rPr>
          <w:sz w:val="24"/>
          <w:szCs w:val="24"/>
        </w:rPr>
        <w:t>:</w:t>
      </w:r>
    </w:p>
    <w:p w:rsidR="007D597C" w:rsidRDefault="007D597C" w:rsidP="00411B30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66E5C" w:rsidRPr="007D597C">
        <w:rPr>
          <w:i/>
          <w:sz w:val="24"/>
          <w:szCs w:val="24"/>
        </w:rPr>
        <w:t>увеличился объем поступлений</w:t>
      </w:r>
      <w:r>
        <w:rPr>
          <w:sz w:val="24"/>
          <w:szCs w:val="24"/>
        </w:rPr>
        <w:t>:</w:t>
      </w:r>
    </w:p>
    <w:p w:rsidR="00A66E5C" w:rsidRDefault="00A66E5C" w:rsidP="00411B30">
      <w:pPr>
        <w:pStyle w:val="11"/>
        <w:shd w:val="clear" w:color="auto" w:fill="auto"/>
        <w:ind w:firstLine="360"/>
        <w:rPr>
          <w:sz w:val="24"/>
          <w:szCs w:val="24"/>
        </w:rPr>
      </w:pPr>
      <w:r w:rsidRPr="00411B30">
        <w:rPr>
          <w:sz w:val="24"/>
          <w:szCs w:val="24"/>
        </w:rPr>
        <w:t xml:space="preserve"> </w:t>
      </w:r>
      <w:r w:rsidR="007D597C">
        <w:rPr>
          <w:sz w:val="24"/>
          <w:szCs w:val="24"/>
        </w:rPr>
        <w:t xml:space="preserve">- </w:t>
      </w:r>
      <w:r w:rsidRPr="00411B30">
        <w:rPr>
          <w:sz w:val="24"/>
          <w:szCs w:val="24"/>
        </w:rPr>
        <w:t xml:space="preserve">налога на совокупный доход - на </w:t>
      </w:r>
      <w:r w:rsidRPr="00411B30">
        <w:rPr>
          <w:i/>
          <w:sz w:val="24"/>
          <w:szCs w:val="24"/>
        </w:rPr>
        <w:t>5120,0 тыс.</w:t>
      </w:r>
      <w:r w:rsidR="007D597C">
        <w:rPr>
          <w:i/>
          <w:sz w:val="24"/>
          <w:szCs w:val="24"/>
        </w:rPr>
        <w:t xml:space="preserve"> </w:t>
      </w:r>
      <w:r w:rsidRPr="00411B30">
        <w:rPr>
          <w:i/>
          <w:sz w:val="24"/>
          <w:szCs w:val="24"/>
        </w:rPr>
        <w:t>рублей</w:t>
      </w:r>
      <w:r w:rsidRPr="00411B30">
        <w:rPr>
          <w:sz w:val="24"/>
          <w:szCs w:val="24"/>
        </w:rPr>
        <w:t xml:space="preserve"> , или 19,3%):</w:t>
      </w:r>
    </w:p>
    <w:p w:rsidR="007D597C" w:rsidRDefault="007D597C" w:rsidP="00411B30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- акцизов по подакцизным товарам на </w:t>
      </w:r>
      <w:r w:rsidRPr="007D597C">
        <w:rPr>
          <w:i/>
          <w:sz w:val="24"/>
          <w:szCs w:val="24"/>
        </w:rPr>
        <w:t>2977,0 тыс.</w:t>
      </w:r>
      <w:r>
        <w:rPr>
          <w:i/>
          <w:sz w:val="24"/>
          <w:szCs w:val="24"/>
        </w:rPr>
        <w:t xml:space="preserve"> </w:t>
      </w:r>
      <w:r w:rsidRPr="007D597C">
        <w:rPr>
          <w:i/>
          <w:sz w:val="24"/>
          <w:szCs w:val="24"/>
        </w:rPr>
        <w:t>рублей</w:t>
      </w:r>
      <w:r>
        <w:rPr>
          <w:sz w:val="24"/>
          <w:szCs w:val="24"/>
        </w:rPr>
        <w:t>, или в 1,9 раза;</w:t>
      </w:r>
    </w:p>
    <w:p w:rsidR="007D597C" w:rsidRPr="00411B30" w:rsidRDefault="007D597C" w:rsidP="00411B30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-  госпошлины на </w:t>
      </w:r>
      <w:r w:rsidRPr="007D597C">
        <w:rPr>
          <w:i/>
          <w:sz w:val="24"/>
          <w:szCs w:val="24"/>
        </w:rPr>
        <w:t>225,0 тыс.</w:t>
      </w:r>
      <w:r>
        <w:rPr>
          <w:i/>
          <w:sz w:val="24"/>
          <w:szCs w:val="24"/>
        </w:rPr>
        <w:t xml:space="preserve"> </w:t>
      </w:r>
      <w:r w:rsidRPr="007D597C">
        <w:rPr>
          <w:i/>
          <w:sz w:val="24"/>
          <w:szCs w:val="24"/>
        </w:rPr>
        <w:t>рублей</w:t>
      </w:r>
      <w:r>
        <w:rPr>
          <w:sz w:val="24"/>
          <w:szCs w:val="24"/>
        </w:rPr>
        <w:t>, или 8,6%</w:t>
      </w:r>
    </w:p>
    <w:p w:rsidR="007D597C" w:rsidRPr="007D597C" w:rsidRDefault="00A66E5C" w:rsidP="00411B30">
      <w:pPr>
        <w:pStyle w:val="Default"/>
        <w:rPr>
          <w:i/>
          <w:color w:val="auto"/>
        </w:rPr>
      </w:pPr>
      <w:r w:rsidRPr="007D597C">
        <w:rPr>
          <w:i/>
          <w:color w:val="auto"/>
        </w:rPr>
        <w:t xml:space="preserve">      </w:t>
      </w:r>
      <w:r w:rsidR="007D597C">
        <w:rPr>
          <w:i/>
          <w:color w:val="auto"/>
        </w:rPr>
        <w:t xml:space="preserve">    </w:t>
      </w:r>
      <w:r w:rsidRPr="007D597C">
        <w:rPr>
          <w:i/>
          <w:color w:val="auto"/>
        </w:rPr>
        <w:t xml:space="preserve"> снижение поступлений</w:t>
      </w:r>
      <w:r w:rsidR="00411B30" w:rsidRPr="007D597C">
        <w:rPr>
          <w:i/>
          <w:color w:val="auto"/>
        </w:rPr>
        <w:t xml:space="preserve"> </w:t>
      </w:r>
      <w:r w:rsidR="007D597C">
        <w:rPr>
          <w:i/>
          <w:color w:val="auto"/>
        </w:rPr>
        <w:t>:</w:t>
      </w:r>
    </w:p>
    <w:p w:rsidR="007D597C" w:rsidRDefault="007D597C" w:rsidP="00411B30">
      <w:pPr>
        <w:pStyle w:val="Default"/>
        <w:rPr>
          <w:color w:val="auto"/>
        </w:rPr>
      </w:pPr>
      <w:r>
        <w:rPr>
          <w:color w:val="auto"/>
        </w:rPr>
        <w:t xml:space="preserve">       -</w:t>
      </w:r>
      <w:r w:rsidR="00A66E5C" w:rsidRPr="00A66E5C">
        <w:rPr>
          <w:color w:val="auto"/>
        </w:rPr>
        <w:t xml:space="preserve"> налога на до</w:t>
      </w:r>
      <w:r w:rsidR="00A66E5C">
        <w:rPr>
          <w:color w:val="auto"/>
        </w:rPr>
        <w:t>ходы физических лиц</w:t>
      </w:r>
      <w:r w:rsidR="00411B30">
        <w:rPr>
          <w:color w:val="auto"/>
        </w:rPr>
        <w:t xml:space="preserve"> -</w:t>
      </w:r>
      <w:r w:rsidR="00A66E5C">
        <w:rPr>
          <w:color w:val="auto"/>
        </w:rPr>
        <w:t xml:space="preserve"> на </w:t>
      </w:r>
      <w:r w:rsidR="00A66E5C" w:rsidRPr="00A66E5C">
        <w:rPr>
          <w:i/>
          <w:color w:val="auto"/>
        </w:rPr>
        <w:t>10</w:t>
      </w:r>
      <w:r w:rsidR="00411B30">
        <w:rPr>
          <w:i/>
          <w:color w:val="auto"/>
        </w:rPr>
        <w:t xml:space="preserve"> </w:t>
      </w:r>
      <w:r w:rsidR="00A66E5C" w:rsidRPr="00A66E5C">
        <w:rPr>
          <w:i/>
          <w:color w:val="auto"/>
        </w:rPr>
        <w:t>152,0 тыс. руб</w:t>
      </w:r>
      <w:r w:rsidR="00A66E5C" w:rsidRPr="00A66E5C">
        <w:rPr>
          <w:color w:val="auto"/>
        </w:rPr>
        <w:t>. (</w:t>
      </w:r>
      <w:r w:rsidR="00A66E5C">
        <w:rPr>
          <w:color w:val="auto"/>
        </w:rPr>
        <w:t>5,7</w:t>
      </w:r>
      <w:r w:rsidR="00A66E5C" w:rsidRPr="00A66E5C">
        <w:rPr>
          <w:color w:val="auto"/>
        </w:rPr>
        <w:t>%)</w:t>
      </w:r>
      <w:r w:rsidR="00411B30">
        <w:rPr>
          <w:color w:val="auto"/>
        </w:rPr>
        <w:t xml:space="preserve"> </w:t>
      </w:r>
    </w:p>
    <w:p w:rsidR="00A66E5C" w:rsidRDefault="007D597C" w:rsidP="00411B30">
      <w:pPr>
        <w:pStyle w:val="Default"/>
      </w:pPr>
      <w:r>
        <w:rPr>
          <w:color w:val="auto"/>
        </w:rPr>
        <w:t xml:space="preserve">       - налога на </w:t>
      </w:r>
      <w:r w:rsidR="00411B30">
        <w:rPr>
          <w:color w:val="auto"/>
        </w:rPr>
        <w:t xml:space="preserve"> </w:t>
      </w:r>
      <w:r w:rsidR="00A66E5C">
        <w:t xml:space="preserve"> имущество</w:t>
      </w:r>
      <w:r w:rsidR="00A66E5C" w:rsidRPr="00A66E5C">
        <w:rPr>
          <w:color w:val="auto"/>
        </w:rPr>
        <w:t xml:space="preserve"> - на </w:t>
      </w:r>
      <w:r w:rsidR="00A66E5C" w:rsidRPr="00A66E5C">
        <w:rPr>
          <w:i/>
        </w:rPr>
        <w:t>14,0</w:t>
      </w:r>
      <w:r w:rsidR="00A66E5C" w:rsidRPr="00A66E5C">
        <w:rPr>
          <w:i/>
          <w:color w:val="auto"/>
        </w:rPr>
        <w:t xml:space="preserve"> тыс. руб</w:t>
      </w:r>
      <w:r w:rsidR="00A66E5C">
        <w:t>. (0,7%)</w:t>
      </w:r>
      <w:r w:rsidR="00A66E5C" w:rsidRPr="00A66E5C">
        <w:rPr>
          <w:color w:val="auto"/>
        </w:rPr>
        <w:t xml:space="preserve"> </w:t>
      </w:r>
      <w:r w:rsidR="004F3010" w:rsidRPr="00A66E5C">
        <w:t xml:space="preserve"> </w:t>
      </w:r>
      <w:r w:rsidR="00411B30">
        <w:t>.</w:t>
      </w:r>
      <w:r w:rsidR="004F3010" w:rsidRPr="00A66E5C">
        <w:t xml:space="preserve"> </w:t>
      </w:r>
    </w:p>
    <w:p w:rsidR="00411B30" w:rsidRPr="00105D4E" w:rsidRDefault="00411B30" w:rsidP="00105D4E">
      <w:pPr>
        <w:pStyle w:val="Default"/>
        <w:jc w:val="both"/>
        <w:rPr>
          <w:color w:val="auto"/>
        </w:rPr>
      </w:pPr>
      <w:r>
        <w:rPr>
          <w:color w:val="auto"/>
          <w:sz w:val="26"/>
          <w:szCs w:val="26"/>
        </w:rPr>
        <w:t xml:space="preserve">       </w:t>
      </w:r>
      <w:r w:rsidRPr="00105D4E">
        <w:rPr>
          <w:color w:val="auto"/>
        </w:rPr>
        <w:t xml:space="preserve">За </w:t>
      </w:r>
      <w:r w:rsidRPr="00105D4E">
        <w:rPr>
          <w:bCs/>
          <w:color w:val="auto"/>
        </w:rPr>
        <w:t>I</w:t>
      </w:r>
      <w:r w:rsidRPr="00105D4E">
        <w:rPr>
          <w:b/>
          <w:bCs/>
          <w:color w:val="auto"/>
        </w:rPr>
        <w:t xml:space="preserve"> </w:t>
      </w:r>
      <w:r w:rsidRPr="00105D4E">
        <w:rPr>
          <w:bCs/>
          <w:color w:val="auto"/>
        </w:rPr>
        <w:t>полугодие</w:t>
      </w:r>
      <w:r w:rsidRPr="00105D4E">
        <w:rPr>
          <w:b/>
          <w:bCs/>
          <w:color w:val="auto"/>
        </w:rPr>
        <w:t xml:space="preserve"> </w:t>
      </w:r>
      <w:r w:rsidRPr="00105D4E">
        <w:rPr>
          <w:color w:val="auto"/>
        </w:rPr>
        <w:t xml:space="preserve"> 2021 года объём </w:t>
      </w:r>
      <w:r w:rsidRPr="00105D4E">
        <w:rPr>
          <w:bCs/>
          <w:color w:val="auto"/>
        </w:rPr>
        <w:t xml:space="preserve">неналоговых </w:t>
      </w:r>
      <w:r w:rsidRPr="00105D4E">
        <w:rPr>
          <w:color w:val="auto"/>
        </w:rPr>
        <w:t xml:space="preserve">доходов составил </w:t>
      </w:r>
      <w:r w:rsidR="00105D4E" w:rsidRPr="00105D4E">
        <w:rPr>
          <w:i/>
          <w:color w:val="auto"/>
        </w:rPr>
        <w:t>20</w:t>
      </w:r>
      <w:r w:rsidR="005930CA">
        <w:rPr>
          <w:i/>
          <w:color w:val="auto"/>
        </w:rPr>
        <w:t xml:space="preserve"> </w:t>
      </w:r>
      <w:r w:rsidR="00105D4E" w:rsidRPr="00105D4E">
        <w:rPr>
          <w:i/>
          <w:color w:val="auto"/>
        </w:rPr>
        <w:t>967,0</w:t>
      </w:r>
      <w:r w:rsidRPr="00105D4E">
        <w:rPr>
          <w:i/>
          <w:color w:val="auto"/>
        </w:rPr>
        <w:t xml:space="preserve"> тыс. руб</w:t>
      </w:r>
      <w:r w:rsidRPr="00105D4E">
        <w:rPr>
          <w:color w:val="auto"/>
        </w:rPr>
        <w:t xml:space="preserve">., что больше на </w:t>
      </w:r>
      <w:r w:rsidR="00105D4E" w:rsidRPr="00105D4E">
        <w:rPr>
          <w:i/>
          <w:color w:val="auto"/>
        </w:rPr>
        <w:t>2</w:t>
      </w:r>
      <w:r w:rsidR="005930CA">
        <w:rPr>
          <w:i/>
          <w:color w:val="auto"/>
        </w:rPr>
        <w:t xml:space="preserve"> </w:t>
      </w:r>
      <w:r w:rsidR="00105D4E" w:rsidRPr="00105D4E">
        <w:rPr>
          <w:i/>
          <w:color w:val="auto"/>
        </w:rPr>
        <w:t>586,0</w:t>
      </w:r>
      <w:r w:rsidRPr="00105D4E">
        <w:rPr>
          <w:i/>
          <w:color w:val="auto"/>
        </w:rPr>
        <w:t xml:space="preserve"> тыс. руб</w:t>
      </w:r>
      <w:r w:rsidRPr="00105D4E">
        <w:rPr>
          <w:color w:val="auto"/>
        </w:rPr>
        <w:t xml:space="preserve">., или на </w:t>
      </w:r>
      <w:r w:rsidR="00105D4E" w:rsidRPr="00105D4E">
        <w:rPr>
          <w:color w:val="auto"/>
        </w:rPr>
        <w:t>14,1</w:t>
      </w:r>
      <w:r w:rsidRPr="00105D4E">
        <w:rPr>
          <w:color w:val="auto"/>
        </w:rPr>
        <w:t xml:space="preserve"> % поступлений неналоговых доходов за I </w:t>
      </w:r>
      <w:r w:rsidR="00105D4E" w:rsidRPr="00105D4E">
        <w:rPr>
          <w:color w:val="auto"/>
        </w:rPr>
        <w:t xml:space="preserve">полугодие </w:t>
      </w:r>
      <w:r w:rsidRPr="00105D4E">
        <w:rPr>
          <w:color w:val="auto"/>
        </w:rPr>
        <w:t xml:space="preserve"> 20</w:t>
      </w:r>
      <w:r w:rsidR="00105D4E" w:rsidRPr="00105D4E">
        <w:rPr>
          <w:color w:val="auto"/>
        </w:rPr>
        <w:t>20</w:t>
      </w:r>
      <w:r w:rsidRPr="00105D4E">
        <w:rPr>
          <w:color w:val="auto"/>
        </w:rPr>
        <w:t xml:space="preserve"> года в сумме </w:t>
      </w:r>
      <w:r w:rsidR="00105D4E" w:rsidRPr="00105D4E">
        <w:rPr>
          <w:i/>
          <w:color w:val="auto"/>
        </w:rPr>
        <w:t>18</w:t>
      </w:r>
      <w:r w:rsidR="005930CA">
        <w:rPr>
          <w:i/>
          <w:color w:val="auto"/>
        </w:rPr>
        <w:t xml:space="preserve"> </w:t>
      </w:r>
      <w:r w:rsidR="00105D4E" w:rsidRPr="00105D4E">
        <w:rPr>
          <w:i/>
          <w:color w:val="auto"/>
        </w:rPr>
        <w:t>381,0</w:t>
      </w:r>
      <w:r w:rsidRPr="00105D4E">
        <w:rPr>
          <w:i/>
          <w:color w:val="auto"/>
        </w:rPr>
        <w:t xml:space="preserve"> тыс. руб</w:t>
      </w:r>
      <w:r w:rsidRPr="00105D4E">
        <w:rPr>
          <w:color w:val="auto"/>
        </w:rPr>
        <w:t>.</w:t>
      </w:r>
      <w:r w:rsidR="005930CA">
        <w:rPr>
          <w:color w:val="auto"/>
        </w:rPr>
        <w:t xml:space="preserve"> и меньше на </w:t>
      </w:r>
      <w:r w:rsidR="005930CA" w:rsidRPr="005930CA">
        <w:rPr>
          <w:i/>
          <w:color w:val="auto"/>
        </w:rPr>
        <w:t>605,0 тыс.рублей</w:t>
      </w:r>
      <w:r w:rsidR="005930CA">
        <w:rPr>
          <w:i/>
          <w:color w:val="auto"/>
        </w:rPr>
        <w:t xml:space="preserve">, </w:t>
      </w:r>
      <w:r w:rsidR="005930CA" w:rsidRPr="005930CA">
        <w:rPr>
          <w:color w:val="auto"/>
        </w:rPr>
        <w:t>или 2,8%</w:t>
      </w:r>
      <w:r w:rsidR="005930CA">
        <w:rPr>
          <w:i/>
          <w:color w:val="auto"/>
        </w:rPr>
        <w:t xml:space="preserve"> </w:t>
      </w:r>
      <w:r w:rsidR="005930CA" w:rsidRPr="005930CA">
        <w:rPr>
          <w:color w:val="auto"/>
        </w:rPr>
        <w:t xml:space="preserve"> </w:t>
      </w:r>
      <w:r w:rsidR="005930CA" w:rsidRPr="00105D4E">
        <w:rPr>
          <w:color w:val="auto"/>
        </w:rPr>
        <w:t>поступлений неналоговых доходов за I полугодие  20</w:t>
      </w:r>
      <w:r w:rsidR="005930CA">
        <w:rPr>
          <w:color w:val="auto"/>
        </w:rPr>
        <w:t>19</w:t>
      </w:r>
      <w:r w:rsidR="005930CA" w:rsidRPr="00105D4E">
        <w:rPr>
          <w:color w:val="auto"/>
        </w:rPr>
        <w:t xml:space="preserve"> года в сумме </w:t>
      </w:r>
      <w:r w:rsidR="005930CA" w:rsidRPr="005930CA">
        <w:rPr>
          <w:i/>
          <w:color w:val="auto"/>
        </w:rPr>
        <w:t>21572,0</w:t>
      </w:r>
      <w:r w:rsidR="005930CA" w:rsidRPr="00105D4E">
        <w:rPr>
          <w:i/>
          <w:color w:val="auto"/>
        </w:rPr>
        <w:t xml:space="preserve"> тыс. руб</w:t>
      </w:r>
      <w:r w:rsidR="005930CA" w:rsidRPr="00105D4E">
        <w:rPr>
          <w:color w:val="auto"/>
        </w:rPr>
        <w:t>.</w:t>
      </w:r>
    </w:p>
    <w:p w:rsidR="004F3010" w:rsidRPr="00A66E5C" w:rsidRDefault="009E1B98" w:rsidP="00411B30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F3010" w:rsidRPr="00A66E5C">
        <w:rPr>
          <w:sz w:val="24"/>
          <w:szCs w:val="24"/>
        </w:rPr>
        <w:t>Неналоговые доходы в доходной части бюджета занимают всего лишь 2,</w:t>
      </w:r>
      <w:r w:rsidR="0007365C" w:rsidRPr="00A66E5C">
        <w:rPr>
          <w:sz w:val="24"/>
          <w:szCs w:val="24"/>
        </w:rPr>
        <w:t>5</w:t>
      </w:r>
      <w:r w:rsidR="004F3010" w:rsidRPr="00A66E5C">
        <w:rPr>
          <w:sz w:val="24"/>
          <w:szCs w:val="24"/>
        </w:rPr>
        <w:t>%.</w:t>
      </w:r>
    </w:p>
    <w:p w:rsidR="004F3010" w:rsidRPr="00036923" w:rsidRDefault="004F3010" w:rsidP="004F3010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</w:t>
      </w:r>
      <w:r w:rsidR="0007365C">
        <w:rPr>
          <w:sz w:val="24"/>
          <w:szCs w:val="24"/>
        </w:rPr>
        <w:t>Н</w:t>
      </w:r>
      <w:r w:rsidRPr="00036923">
        <w:rPr>
          <w:sz w:val="24"/>
          <w:szCs w:val="24"/>
        </w:rPr>
        <w:t>еналоговы</w:t>
      </w:r>
      <w:r w:rsidR="0007365C">
        <w:rPr>
          <w:sz w:val="24"/>
          <w:szCs w:val="24"/>
        </w:rPr>
        <w:t>е</w:t>
      </w:r>
      <w:r w:rsidRPr="00036923">
        <w:rPr>
          <w:sz w:val="24"/>
          <w:szCs w:val="24"/>
        </w:rPr>
        <w:t xml:space="preserve"> доходы</w:t>
      </w:r>
      <w:r w:rsidR="0007365C">
        <w:rPr>
          <w:sz w:val="24"/>
          <w:szCs w:val="24"/>
        </w:rPr>
        <w:t xml:space="preserve"> состоят из доходов</w:t>
      </w:r>
      <w:r w:rsidRPr="00036923">
        <w:rPr>
          <w:sz w:val="24"/>
          <w:szCs w:val="24"/>
        </w:rPr>
        <w:t>:</w:t>
      </w:r>
    </w:p>
    <w:p w:rsidR="004F3010" w:rsidRPr="00036923" w:rsidRDefault="004F3010" w:rsidP="004F3010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от оказания платных услуг и компенсации затрат в сумме </w:t>
      </w:r>
      <w:r w:rsidRPr="00532CC9">
        <w:rPr>
          <w:i/>
          <w:sz w:val="24"/>
          <w:szCs w:val="24"/>
        </w:rPr>
        <w:t>10</w:t>
      </w:r>
      <w:r w:rsidR="00D83335">
        <w:rPr>
          <w:i/>
          <w:sz w:val="24"/>
          <w:szCs w:val="24"/>
        </w:rPr>
        <w:t xml:space="preserve"> </w:t>
      </w:r>
      <w:r w:rsidR="0007365C">
        <w:rPr>
          <w:i/>
          <w:sz w:val="24"/>
          <w:szCs w:val="24"/>
        </w:rPr>
        <w:t>052,</w:t>
      </w:r>
      <w:r w:rsidRPr="00532CC9">
        <w:rPr>
          <w:i/>
          <w:sz w:val="24"/>
          <w:szCs w:val="24"/>
        </w:rPr>
        <w:t>0</w:t>
      </w:r>
      <w:r w:rsidRPr="00036923">
        <w:rPr>
          <w:i/>
          <w:sz w:val="24"/>
          <w:szCs w:val="24"/>
        </w:rPr>
        <w:t xml:space="preserve"> тыс. рублей</w:t>
      </w:r>
      <w:r w:rsidRPr="00036923">
        <w:rPr>
          <w:sz w:val="24"/>
          <w:szCs w:val="24"/>
        </w:rPr>
        <w:t xml:space="preserve">, что составляет </w:t>
      </w:r>
      <w:r w:rsidR="0007365C">
        <w:rPr>
          <w:sz w:val="24"/>
          <w:szCs w:val="24"/>
        </w:rPr>
        <w:t>47,9</w:t>
      </w:r>
      <w:r w:rsidRPr="00036923">
        <w:rPr>
          <w:sz w:val="24"/>
          <w:szCs w:val="24"/>
        </w:rPr>
        <w:t>% в общем объеме неналоговых доходов;</w:t>
      </w:r>
    </w:p>
    <w:p w:rsidR="004F3010" w:rsidRPr="00036923" w:rsidRDefault="004F3010" w:rsidP="004F3010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от использования имущества, находящегося в муниципальной собственности в сумме </w:t>
      </w:r>
      <w:r w:rsidR="0007365C" w:rsidRPr="0007365C">
        <w:rPr>
          <w:i/>
          <w:sz w:val="24"/>
          <w:szCs w:val="24"/>
        </w:rPr>
        <w:t>6</w:t>
      </w:r>
      <w:r w:rsidR="00D83335">
        <w:rPr>
          <w:i/>
          <w:sz w:val="24"/>
          <w:szCs w:val="24"/>
        </w:rPr>
        <w:t xml:space="preserve"> </w:t>
      </w:r>
      <w:r w:rsidR="0007365C" w:rsidRPr="0007365C">
        <w:rPr>
          <w:i/>
          <w:sz w:val="24"/>
          <w:szCs w:val="24"/>
        </w:rPr>
        <w:t>982</w:t>
      </w:r>
      <w:r w:rsidRPr="0007365C">
        <w:rPr>
          <w:i/>
          <w:sz w:val="24"/>
          <w:szCs w:val="24"/>
        </w:rPr>
        <w:t>,</w:t>
      </w:r>
      <w:r w:rsidRPr="00532CC9">
        <w:rPr>
          <w:i/>
          <w:sz w:val="24"/>
          <w:szCs w:val="24"/>
        </w:rPr>
        <w:t>0</w:t>
      </w:r>
      <w:r w:rsidRPr="00036923">
        <w:rPr>
          <w:i/>
          <w:sz w:val="24"/>
          <w:szCs w:val="24"/>
        </w:rPr>
        <w:t xml:space="preserve"> тыс. рублей</w:t>
      </w:r>
      <w:r w:rsidRPr="00036923">
        <w:rPr>
          <w:sz w:val="24"/>
          <w:szCs w:val="24"/>
        </w:rPr>
        <w:t xml:space="preserve">, что составляет </w:t>
      </w:r>
      <w:r w:rsidR="0007365C">
        <w:rPr>
          <w:sz w:val="24"/>
          <w:szCs w:val="24"/>
        </w:rPr>
        <w:t>33,</w:t>
      </w:r>
      <w:r>
        <w:rPr>
          <w:sz w:val="24"/>
          <w:szCs w:val="24"/>
        </w:rPr>
        <w:t>3</w:t>
      </w:r>
      <w:r w:rsidRPr="00036923">
        <w:rPr>
          <w:sz w:val="24"/>
          <w:szCs w:val="24"/>
        </w:rPr>
        <w:t>%.</w:t>
      </w:r>
    </w:p>
    <w:p w:rsidR="004F3010" w:rsidRPr="00662EC4" w:rsidRDefault="004F3010" w:rsidP="004F3010">
      <w:pPr>
        <w:pStyle w:val="11"/>
        <w:shd w:val="clear" w:color="auto" w:fill="auto"/>
        <w:ind w:firstLine="360"/>
        <w:rPr>
          <w:rStyle w:val="a6"/>
          <w:i w:val="0"/>
        </w:rPr>
      </w:pPr>
      <w:r w:rsidRPr="00036923">
        <w:rPr>
          <w:sz w:val="24"/>
          <w:szCs w:val="24"/>
        </w:rPr>
        <w:t xml:space="preserve">  </w:t>
      </w:r>
      <w:r w:rsidRPr="00662EC4">
        <w:rPr>
          <w:sz w:val="24"/>
          <w:szCs w:val="24"/>
        </w:rPr>
        <w:t>По данным аналитического учета отдела имущественных и земельных отношений на 01.07.202</w:t>
      </w:r>
      <w:r w:rsidR="001D1C0D" w:rsidRPr="00662EC4">
        <w:rPr>
          <w:sz w:val="24"/>
          <w:szCs w:val="24"/>
        </w:rPr>
        <w:t>1</w:t>
      </w:r>
      <w:r w:rsidRPr="00662EC4">
        <w:rPr>
          <w:sz w:val="24"/>
          <w:szCs w:val="24"/>
        </w:rPr>
        <w:t xml:space="preserve"> имеется задолженность за аренду земельных участков в сумме </w:t>
      </w:r>
      <w:r w:rsidR="00662EC4" w:rsidRPr="00662EC4">
        <w:rPr>
          <w:i/>
          <w:sz w:val="24"/>
          <w:szCs w:val="24"/>
        </w:rPr>
        <w:t>15</w:t>
      </w:r>
      <w:r w:rsidR="00662EC4">
        <w:rPr>
          <w:i/>
          <w:sz w:val="24"/>
          <w:szCs w:val="24"/>
        </w:rPr>
        <w:t xml:space="preserve"> </w:t>
      </w:r>
      <w:r w:rsidR="00662EC4" w:rsidRPr="00662EC4">
        <w:rPr>
          <w:i/>
          <w:sz w:val="24"/>
          <w:szCs w:val="24"/>
        </w:rPr>
        <w:t>191,5</w:t>
      </w:r>
      <w:r w:rsidRPr="00662EC4">
        <w:rPr>
          <w:rStyle w:val="a6"/>
        </w:rPr>
        <w:t xml:space="preserve"> тыс. рублей,</w:t>
      </w:r>
      <w:r w:rsidRPr="00662EC4">
        <w:rPr>
          <w:sz w:val="24"/>
          <w:szCs w:val="24"/>
        </w:rPr>
        <w:t xml:space="preserve"> из них задолженность по основному долгу в сумме </w:t>
      </w:r>
      <w:r w:rsidR="00662EC4" w:rsidRPr="00662EC4">
        <w:rPr>
          <w:i/>
          <w:sz w:val="24"/>
          <w:szCs w:val="24"/>
        </w:rPr>
        <w:t>10</w:t>
      </w:r>
      <w:r w:rsidR="00662EC4">
        <w:rPr>
          <w:i/>
          <w:sz w:val="24"/>
          <w:szCs w:val="24"/>
        </w:rPr>
        <w:t xml:space="preserve"> </w:t>
      </w:r>
      <w:r w:rsidR="00662EC4" w:rsidRPr="00662EC4">
        <w:rPr>
          <w:i/>
          <w:sz w:val="24"/>
          <w:szCs w:val="24"/>
        </w:rPr>
        <w:t>724,3</w:t>
      </w:r>
      <w:r w:rsidRPr="00662EC4">
        <w:rPr>
          <w:rStyle w:val="a6"/>
        </w:rPr>
        <w:t xml:space="preserve">  тыс. рублей.</w:t>
      </w:r>
    </w:p>
    <w:p w:rsidR="00864587" w:rsidRDefault="004F3010" w:rsidP="004F3010">
      <w:pPr>
        <w:pStyle w:val="11"/>
        <w:shd w:val="clear" w:color="auto" w:fill="auto"/>
        <w:ind w:firstLine="360"/>
        <w:rPr>
          <w:rStyle w:val="a6"/>
          <w:i w:val="0"/>
        </w:rPr>
      </w:pPr>
      <w:r w:rsidRPr="00662EC4">
        <w:rPr>
          <w:rStyle w:val="a6"/>
          <w:i w:val="0"/>
        </w:rPr>
        <w:t xml:space="preserve">Против уровня прошлого года задолженность </w:t>
      </w:r>
      <w:r w:rsidR="00662EC4" w:rsidRPr="00662EC4">
        <w:rPr>
          <w:rStyle w:val="a6"/>
          <w:i w:val="0"/>
        </w:rPr>
        <w:t>сократилась</w:t>
      </w:r>
      <w:r w:rsidRPr="00662EC4">
        <w:rPr>
          <w:rStyle w:val="a6"/>
          <w:i w:val="0"/>
        </w:rPr>
        <w:t xml:space="preserve"> на </w:t>
      </w:r>
      <w:r w:rsidR="00662EC4" w:rsidRPr="00662EC4">
        <w:rPr>
          <w:rStyle w:val="a6"/>
        </w:rPr>
        <w:t>8441,5</w:t>
      </w:r>
      <w:r w:rsidR="00662EC4" w:rsidRPr="00662EC4">
        <w:rPr>
          <w:rStyle w:val="a6"/>
          <w:i w:val="0"/>
        </w:rPr>
        <w:t xml:space="preserve"> </w:t>
      </w:r>
      <w:r w:rsidRPr="00662EC4">
        <w:rPr>
          <w:rStyle w:val="a6"/>
        </w:rPr>
        <w:t>тыс. рублей</w:t>
      </w:r>
      <w:r w:rsidR="00D40284">
        <w:rPr>
          <w:rStyle w:val="a6"/>
        </w:rPr>
        <w:t xml:space="preserve">, </w:t>
      </w:r>
      <w:r w:rsidR="00D40284" w:rsidRPr="00D40284">
        <w:rPr>
          <w:rStyle w:val="a6"/>
          <w:i w:val="0"/>
        </w:rPr>
        <w:t>в том числе за счёт</w:t>
      </w:r>
      <w:r w:rsidRPr="00D40284">
        <w:rPr>
          <w:rStyle w:val="a6"/>
          <w:i w:val="0"/>
        </w:rPr>
        <w:t xml:space="preserve"> </w:t>
      </w:r>
      <w:r w:rsidR="00D40284" w:rsidRPr="00D40284">
        <w:rPr>
          <w:rStyle w:val="a6"/>
          <w:i w:val="0"/>
        </w:rPr>
        <w:t xml:space="preserve">списания </w:t>
      </w:r>
      <w:r w:rsidR="00D40284">
        <w:rPr>
          <w:rStyle w:val="a6"/>
          <w:i w:val="0"/>
        </w:rPr>
        <w:t xml:space="preserve">безнадёжной ко взысканию задолженности юридических лиц на сумму </w:t>
      </w:r>
      <w:r w:rsidR="00D40284" w:rsidRPr="00D40284">
        <w:rPr>
          <w:rStyle w:val="a6"/>
        </w:rPr>
        <w:t>6</w:t>
      </w:r>
      <w:r w:rsidR="00D40284">
        <w:rPr>
          <w:rStyle w:val="a6"/>
        </w:rPr>
        <w:t xml:space="preserve"> </w:t>
      </w:r>
      <w:r w:rsidR="00D40284" w:rsidRPr="00D40284">
        <w:rPr>
          <w:rStyle w:val="a6"/>
        </w:rPr>
        <w:t>773,2 тыс.рублей</w:t>
      </w:r>
      <w:r w:rsidR="00D40284">
        <w:rPr>
          <w:rStyle w:val="a6"/>
          <w:i w:val="0"/>
        </w:rPr>
        <w:t xml:space="preserve"> (протокол заседания комиссии от 29.01.2021 г. №</w:t>
      </w:r>
      <w:r w:rsidR="00864587">
        <w:rPr>
          <w:rStyle w:val="a6"/>
          <w:i w:val="0"/>
        </w:rPr>
        <w:t xml:space="preserve"> </w:t>
      </w:r>
      <w:r w:rsidR="00D40284">
        <w:rPr>
          <w:rStyle w:val="a6"/>
          <w:i w:val="0"/>
        </w:rPr>
        <w:t>1 и  от 25.03.2021г.  № 2).</w:t>
      </w:r>
      <w:r w:rsidR="00864587">
        <w:rPr>
          <w:rStyle w:val="a6"/>
          <w:i w:val="0"/>
        </w:rPr>
        <w:t xml:space="preserve"> Задолженность </w:t>
      </w:r>
      <w:r w:rsidR="00F02E37">
        <w:rPr>
          <w:rStyle w:val="a6"/>
          <w:i w:val="0"/>
        </w:rPr>
        <w:t xml:space="preserve">за аренду земельных участков </w:t>
      </w:r>
      <w:r w:rsidR="00864587">
        <w:rPr>
          <w:rStyle w:val="a6"/>
          <w:i w:val="0"/>
        </w:rPr>
        <w:t xml:space="preserve">списана </w:t>
      </w:r>
      <w:r w:rsidR="00F02E37">
        <w:rPr>
          <w:rStyle w:val="a6"/>
          <w:i w:val="0"/>
        </w:rPr>
        <w:t xml:space="preserve">в связи с прекращением деятельности следующих юридических лиц : </w:t>
      </w:r>
      <w:r w:rsidR="00864587">
        <w:rPr>
          <w:rStyle w:val="a6"/>
          <w:i w:val="0"/>
        </w:rPr>
        <w:t xml:space="preserve"> ООО «Комфорт» в сумме </w:t>
      </w:r>
      <w:r w:rsidR="00864587" w:rsidRPr="00864587">
        <w:rPr>
          <w:rStyle w:val="a6"/>
        </w:rPr>
        <w:t>5205,2 тыс.рублей</w:t>
      </w:r>
      <w:r w:rsidR="00F02E37">
        <w:rPr>
          <w:rStyle w:val="a6"/>
        </w:rPr>
        <w:t>,</w:t>
      </w:r>
      <w:r w:rsidR="00F02E37">
        <w:rPr>
          <w:rStyle w:val="a6"/>
          <w:i w:val="0"/>
        </w:rPr>
        <w:t xml:space="preserve"> </w:t>
      </w:r>
      <w:r w:rsidR="00864587">
        <w:rPr>
          <w:rStyle w:val="a6"/>
          <w:i w:val="0"/>
        </w:rPr>
        <w:t xml:space="preserve">ЗАО «СоюзАгроЭкология» в сумме </w:t>
      </w:r>
      <w:r w:rsidR="00864587" w:rsidRPr="00864587">
        <w:rPr>
          <w:rStyle w:val="a6"/>
        </w:rPr>
        <w:t>804,4 тыс.рублей</w:t>
      </w:r>
      <w:r w:rsidR="00F02E37">
        <w:rPr>
          <w:rStyle w:val="a6"/>
        </w:rPr>
        <w:t>,</w:t>
      </w:r>
      <w:r w:rsidR="00F02E37">
        <w:rPr>
          <w:rStyle w:val="a6"/>
          <w:i w:val="0"/>
        </w:rPr>
        <w:t xml:space="preserve"> </w:t>
      </w:r>
      <w:r w:rsidR="00864587">
        <w:rPr>
          <w:rStyle w:val="a6"/>
          <w:i w:val="0"/>
        </w:rPr>
        <w:t xml:space="preserve">ООО «ТСК КОНТУР» в сумме </w:t>
      </w:r>
      <w:r w:rsidR="00864587" w:rsidRPr="00864587">
        <w:rPr>
          <w:rStyle w:val="a6"/>
        </w:rPr>
        <w:t>726,7 тыс.рублей</w:t>
      </w:r>
      <w:r w:rsidR="00F02E37">
        <w:rPr>
          <w:rStyle w:val="a6"/>
        </w:rPr>
        <w:t xml:space="preserve"> и </w:t>
      </w:r>
      <w:r w:rsidR="00864587">
        <w:rPr>
          <w:rStyle w:val="a6"/>
          <w:i w:val="0"/>
        </w:rPr>
        <w:t xml:space="preserve">ООО «Статус» в сумме </w:t>
      </w:r>
      <w:r w:rsidR="00864587" w:rsidRPr="00864587">
        <w:rPr>
          <w:rStyle w:val="a6"/>
        </w:rPr>
        <w:t>37,0 тыс.рублей</w:t>
      </w:r>
      <w:r w:rsidR="00864587">
        <w:rPr>
          <w:rStyle w:val="a6"/>
          <w:i w:val="0"/>
        </w:rPr>
        <w:t>.</w:t>
      </w:r>
    </w:p>
    <w:p w:rsidR="004F3010" w:rsidRPr="00036923" w:rsidRDefault="004F3010" w:rsidP="004F3010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lastRenderedPageBreak/>
        <w:t xml:space="preserve">  Доля налоговых и неналоговых доходов в общей объеме доходной части бюджета составляет </w:t>
      </w:r>
      <w:r w:rsidR="001D1C0D">
        <w:rPr>
          <w:sz w:val="24"/>
          <w:szCs w:val="24"/>
        </w:rPr>
        <w:t xml:space="preserve">  27,9 </w:t>
      </w:r>
      <w:r w:rsidRPr="001D1C0D">
        <w:rPr>
          <w:rStyle w:val="a6"/>
          <w:i w:val="0"/>
        </w:rPr>
        <w:t>%</w:t>
      </w:r>
      <w:r w:rsidRPr="00036923">
        <w:rPr>
          <w:rStyle w:val="a6"/>
        </w:rPr>
        <w:t>.</w:t>
      </w:r>
    </w:p>
    <w:p w:rsidR="004F3010" w:rsidRPr="00036923" w:rsidRDefault="004F3010" w:rsidP="004F3010">
      <w:pPr>
        <w:pStyle w:val="22"/>
        <w:shd w:val="clear" w:color="auto" w:fill="auto"/>
        <w:ind w:firstLine="360"/>
        <w:jc w:val="both"/>
        <w:rPr>
          <w:sz w:val="24"/>
          <w:szCs w:val="24"/>
        </w:rPr>
      </w:pPr>
      <w:r w:rsidRPr="00036923">
        <w:rPr>
          <w:sz w:val="24"/>
          <w:szCs w:val="24"/>
        </w:rPr>
        <w:t>Безвозмездные поступления</w:t>
      </w:r>
    </w:p>
    <w:p w:rsidR="004F3010" w:rsidRPr="00036923" w:rsidRDefault="004F3010" w:rsidP="004F3010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В доходной части бюджета безвозмездные поступления составляют </w:t>
      </w:r>
      <w:r w:rsidR="00B30E4E">
        <w:rPr>
          <w:sz w:val="24"/>
          <w:szCs w:val="24"/>
        </w:rPr>
        <w:t>72,1</w:t>
      </w:r>
      <w:r w:rsidRPr="00036923">
        <w:rPr>
          <w:sz w:val="24"/>
          <w:szCs w:val="24"/>
        </w:rPr>
        <w:t>%.</w:t>
      </w:r>
    </w:p>
    <w:p w:rsidR="004F3010" w:rsidRPr="00036923" w:rsidRDefault="004F3010" w:rsidP="004F3010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В составе безвозмездных поступлений наибольший удельный вес занимает субвенция, которая составляет </w:t>
      </w:r>
      <w:r>
        <w:rPr>
          <w:sz w:val="24"/>
          <w:szCs w:val="24"/>
        </w:rPr>
        <w:t>9</w:t>
      </w:r>
      <w:r w:rsidR="00B30E4E">
        <w:rPr>
          <w:sz w:val="24"/>
          <w:szCs w:val="24"/>
        </w:rPr>
        <w:t xml:space="preserve">3,0 </w:t>
      </w:r>
      <w:r w:rsidRPr="00036923">
        <w:rPr>
          <w:sz w:val="24"/>
          <w:szCs w:val="24"/>
        </w:rPr>
        <w:t>%.</w:t>
      </w:r>
    </w:p>
    <w:p w:rsidR="004F3010" w:rsidRPr="00036923" w:rsidRDefault="004F3010" w:rsidP="004F3010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>По отношению к 201</w:t>
      </w:r>
      <w:r w:rsidR="00B30E4E">
        <w:rPr>
          <w:sz w:val="24"/>
          <w:szCs w:val="24"/>
        </w:rPr>
        <w:t>9</w:t>
      </w:r>
      <w:r w:rsidRPr="00036923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036923">
        <w:rPr>
          <w:sz w:val="24"/>
          <w:szCs w:val="24"/>
        </w:rPr>
        <w:t xml:space="preserve">гг. безвозмездные поступления в отчетном периоде </w:t>
      </w:r>
      <w:r w:rsidR="00B30E4E">
        <w:rPr>
          <w:sz w:val="24"/>
          <w:szCs w:val="24"/>
        </w:rPr>
        <w:t>увеличились</w:t>
      </w:r>
      <w:r w:rsidRPr="00036923">
        <w:rPr>
          <w:sz w:val="24"/>
          <w:szCs w:val="24"/>
        </w:rPr>
        <w:t xml:space="preserve"> на</w:t>
      </w:r>
      <w:r w:rsidR="00662EC4">
        <w:rPr>
          <w:sz w:val="24"/>
          <w:szCs w:val="24"/>
        </w:rPr>
        <w:t xml:space="preserve"> </w:t>
      </w:r>
      <w:r w:rsidRPr="00036923">
        <w:rPr>
          <w:sz w:val="24"/>
          <w:szCs w:val="24"/>
        </w:rPr>
        <w:t xml:space="preserve"> </w:t>
      </w:r>
      <w:r w:rsidR="00B30E4E" w:rsidRPr="00B30E4E">
        <w:rPr>
          <w:i/>
          <w:sz w:val="24"/>
          <w:szCs w:val="24"/>
        </w:rPr>
        <w:t>56</w:t>
      </w:r>
      <w:r w:rsidR="00924F88">
        <w:rPr>
          <w:i/>
          <w:sz w:val="24"/>
          <w:szCs w:val="24"/>
        </w:rPr>
        <w:t xml:space="preserve"> </w:t>
      </w:r>
      <w:r w:rsidR="00B30E4E" w:rsidRPr="00B30E4E">
        <w:rPr>
          <w:i/>
          <w:sz w:val="24"/>
          <w:szCs w:val="24"/>
        </w:rPr>
        <w:t>971,0</w:t>
      </w:r>
      <w:r w:rsidRPr="00036923"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и </w:t>
      </w:r>
      <w:r w:rsidR="00B30E4E" w:rsidRPr="00B30E4E">
        <w:rPr>
          <w:i/>
          <w:sz w:val="24"/>
          <w:szCs w:val="24"/>
        </w:rPr>
        <w:t>81</w:t>
      </w:r>
      <w:r w:rsidR="00924F88">
        <w:rPr>
          <w:i/>
          <w:sz w:val="24"/>
          <w:szCs w:val="24"/>
        </w:rPr>
        <w:t xml:space="preserve"> </w:t>
      </w:r>
      <w:r w:rsidR="00B30E4E" w:rsidRPr="00B30E4E">
        <w:rPr>
          <w:i/>
          <w:sz w:val="24"/>
          <w:szCs w:val="24"/>
        </w:rPr>
        <w:t>811,0</w:t>
      </w:r>
      <w:r w:rsidR="00B30E4E">
        <w:rPr>
          <w:sz w:val="24"/>
          <w:szCs w:val="24"/>
        </w:rPr>
        <w:t xml:space="preserve"> </w:t>
      </w:r>
      <w:r w:rsidRPr="00036923">
        <w:rPr>
          <w:i/>
          <w:sz w:val="24"/>
          <w:szCs w:val="24"/>
        </w:rPr>
        <w:t>тыс. рублей</w:t>
      </w:r>
      <w:r w:rsidRPr="00036923">
        <w:rPr>
          <w:sz w:val="24"/>
          <w:szCs w:val="24"/>
        </w:rPr>
        <w:t xml:space="preserve"> соответственно</w:t>
      </w:r>
      <w:r>
        <w:rPr>
          <w:sz w:val="24"/>
          <w:szCs w:val="24"/>
        </w:rPr>
        <w:t>.</w:t>
      </w:r>
    </w:p>
    <w:p w:rsidR="004F3010" w:rsidRPr="00036923" w:rsidRDefault="004F3010" w:rsidP="004F3010">
      <w:pPr>
        <w:pStyle w:val="22"/>
        <w:shd w:val="clear" w:color="auto" w:fill="auto"/>
        <w:ind w:firstLine="360"/>
        <w:jc w:val="both"/>
        <w:rPr>
          <w:sz w:val="24"/>
          <w:szCs w:val="24"/>
        </w:rPr>
      </w:pPr>
      <w:r w:rsidRPr="00036923">
        <w:rPr>
          <w:sz w:val="24"/>
          <w:szCs w:val="24"/>
        </w:rPr>
        <w:t>Расходы бюджета муниципального района</w:t>
      </w:r>
    </w:p>
    <w:p w:rsidR="00F850D8" w:rsidRDefault="00F850D8" w:rsidP="00F850D8">
      <w:pPr>
        <w:pStyle w:val="Default"/>
        <w:jc w:val="both"/>
        <w:rPr>
          <w:color w:val="auto"/>
          <w:sz w:val="26"/>
          <w:szCs w:val="26"/>
        </w:rPr>
      </w:pPr>
      <w:r>
        <w:t xml:space="preserve">        </w:t>
      </w:r>
      <w:r w:rsidR="004F3010" w:rsidRPr="00F850D8">
        <w:t>За I полугодие 202</w:t>
      </w:r>
      <w:r w:rsidR="001D07A8" w:rsidRPr="00F850D8">
        <w:t>1</w:t>
      </w:r>
      <w:r w:rsidR="004F3010" w:rsidRPr="00F850D8">
        <w:t xml:space="preserve"> года расходы бюджета исполнены в сумме </w:t>
      </w:r>
      <w:r w:rsidR="00CE46CF" w:rsidRPr="00F850D8">
        <w:rPr>
          <w:i/>
        </w:rPr>
        <w:t>796 086</w:t>
      </w:r>
      <w:r w:rsidR="004F3010" w:rsidRPr="00F850D8">
        <w:rPr>
          <w:i/>
        </w:rPr>
        <w:t>,</w:t>
      </w:r>
      <w:r w:rsidR="004F3010" w:rsidRPr="00F850D8">
        <w:t>0</w:t>
      </w:r>
      <w:r w:rsidR="004F3010" w:rsidRPr="00F850D8">
        <w:rPr>
          <w:rStyle w:val="a6"/>
          <w:rFonts w:eastAsiaTheme="minorEastAsia"/>
        </w:rPr>
        <w:t xml:space="preserve"> тыс. рублей, </w:t>
      </w:r>
      <w:r w:rsidR="004F3010" w:rsidRPr="00F850D8">
        <w:t>или 4</w:t>
      </w:r>
      <w:r w:rsidR="00CE46CF" w:rsidRPr="00F850D8">
        <w:t xml:space="preserve">5,1 </w:t>
      </w:r>
      <w:r w:rsidR="004F3010" w:rsidRPr="00F850D8">
        <w:t>% к уточненным годовым бюджетным назначениям</w:t>
      </w:r>
      <w:r w:rsidRPr="00F850D8">
        <w:t xml:space="preserve">, </w:t>
      </w:r>
      <w:r w:rsidRPr="00F850D8">
        <w:rPr>
          <w:color w:val="auto"/>
        </w:rPr>
        <w:t xml:space="preserve">что на </w:t>
      </w:r>
      <w:r w:rsidRPr="00F850D8">
        <w:rPr>
          <w:i/>
          <w:color w:val="auto"/>
        </w:rPr>
        <w:t>117</w:t>
      </w:r>
      <w:r>
        <w:rPr>
          <w:i/>
          <w:color w:val="auto"/>
        </w:rPr>
        <w:t xml:space="preserve"> </w:t>
      </w:r>
      <w:r w:rsidRPr="00F850D8">
        <w:rPr>
          <w:i/>
          <w:color w:val="auto"/>
        </w:rPr>
        <w:t>275,0 тыс. руб</w:t>
      </w:r>
      <w:r w:rsidRPr="00F850D8">
        <w:rPr>
          <w:color w:val="auto"/>
        </w:rPr>
        <w:t>. , или 17,3</w:t>
      </w:r>
      <w:r>
        <w:rPr>
          <w:color w:val="auto"/>
        </w:rPr>
        <w:t xml:space="preserve"> </w:t>
      </w:r>
      <w:r w:rsidRPr="00F850D8">
        <w:rPr>
          <w:color w:val="auto"/>
        </w:rPr>
        <w:t xml:space="preserve">%  больше расходов за аналогичный период прошлого года  и на </w:t>
      </w:r>
      <w:r w:rsidRPr="00F850D8">
        <w:rPr>
          <w:i/>
          <w:color w:val="auto"/>
        </w:rPr>
        <w:t>147834,0 тыс.рублей</w:t>
      </w:r>
      <w:r>
        <w:rPr>
          <w:color w:val="auto"/>
          <w:sz w:val="26"/>
          <w:szCs w:val="26"/>
        </w:rPr>
        <w:t xml:space="preserve">, </w:t>
      </w:r>
      <w:r w:rsidRPr="00F850D8">
        <w:rPr>
          <w:color w:val="auto"/>
        </w:rPr>
        <w:t>или 22,8% больше расходов за аналогичный период 2019 года.</w:t>
      </w:r>
    </w:p>
    <w:p w:rsidR="0017411C" w:rsidRDefault="004F3010" w:rsidP="00F850D8">
      <w:pPr>
        <w:pStyle w:val="22"/>
        <w:shd w:val="clear" w:color="auto" w:fill="auto"/>
        <w:spacing w:line="314" w:lineRule="exact"/>
        <w:ind w:firstLine="360"/>
        <w:rPr>
          <w:sz w:val="20"/>
          <w:szCs w:val="20"/>
        </w:rPr>
      </w:pPr>
      <w:r w:rsidRPr="00036923">
        <w:rPr>
          <w:sz w:val="24"/>
          <w:szCs w:val="24"/>
        </w:rPr>
        <w:t>Исполнение расходной части бюджета муниципального района за I полугодие 20</w:t>
      </w:r>
      <w:r>
        <w:rPr>
          <w:sz w:val="24"/>
          <w:szCs w:val="24"/>
        </w:rPr>
        <w:t>2</w:t>
      </w:r>
      <w:r w:rsidR="00CE46CF">
        <w:rPr>
          <w:sz w:val="24"/>
          <w:szCs w:val="24"/>
        </w:rPr>
        <w:t>1</w:t>
      </w:r>
      <w:r w:rsidRPr="00036923">
        <w:rPr>
          <w:sz w:val="24"/>
          <w:szCs w:val="24"/>
        </w:rPr>
        <w:t xml:space="preserve"> года и за аналогичный период прошлых лет в разрезе отраслей характеризуется следующими данными</w:t>
      </w:r>
    </w:p>
    <w:p w:rsidR="004F3010" w:rsidRPr="007F5AC4" w:rsidRDefault="0017411C" w:rsidP="00622BBD">
      <w:pPr>
        <w:pStyle w:val="22"/>
        <w:shd w:val="clear" w:color="auto" w:fill="auto"/>
        <w:spacing w:line="314" w:lineRule="exact"/>
        <w:ind w:firstLine="36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F850D8">
        <w:rPr>
          <w:sz w:val="20"/>
          <w:szCs w:val="20"/>
        </w:rPr>
        <w:t xml:space="preserve">                            (тыс.рублей)</w:t>
      </w:r>
      <w:r>
        <w:rPr>
          <w:sz w:val="20"/>
          <w:szCs w:val="20"/>
        </w:rPr>
        <w:t xml:space="preserve">                            </w:t>
      </w:r>
      <w:r w:rsidR="00CE46CF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                 </w:t>
      </w: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02"/>
        <w:gridCol w:w="994"/>
        <w:gridCol w:w="1134"/>
        <w:gridCol w:w="1417"/>
        <w:gridCol w:w="1276"/>
        <w:gridCol w:w="709"/>
        <w:gridCol w:w="853"/>
        <w:gridCol w:w="706"/>
      </w:tblGrid>
      <w:tr w:rsidR="00E21E8A" w:rsidRPr="00036923" w:rsidTr="00754585">
        <w:trPr>
          <w:trHeight w:val="123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8A" w:rsidRPr="00DB1CE1" w:rsidRDefault="00E21E8A" w:rsidP="00622BBD">
            <w:pPr>
              <w:pStyle w:val="11"/>
              <w:shd w:val="clear" w:color="auto" w:fill="auto"/>
              <w:spacing w:line="240" w:lineRule="atLeast"/>
              <w:ind w:firstLine="0"/>
              <w:jc w:val="left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8A" w:rsidRPr="00DB1CE1" w:rsidRDefault="00E21E8A" w:rsidP="00622B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1 полугодие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8A" w:rsidRDefault="00E21E8A" w:rsidP="00622BBD">
            <w:pPr>
              <w:pStyle w:val="11"/>
              <w:shd w:val="clear" w:color="auto" w:fill="auto"/>
              <w:spacing w:line="240" w:lineRule="atLeas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Исполнено</w:t>
            </w:r>
          </w:p>
          <w:p w:rsidR="00E21E8A" w:rsidRPr="00E7301A" w:rsidRDefault="00E21E8A" w:rsidP="00622BBD">
            <w:pPr>
              <w:pStyle w:val="11"/>
              <w:shd w:val="clear" w:color="auto" w:fill="auto"/>
              <w:spacing w:line="240" w:lineRule="atLeas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 xml:space="preserve">за </w:t>
            </w:r>
            <w:r>
              <w:rPr>
                <w:rStyle w:val="85pt"/>
                <w:b w:val="0"/>
                <w:sz w:val="20"/>
                <w:szCs w:val="20"/>
                <w:lang w:val="en-US"/>
              </w:rPr>
              <w:t>I</w:t>
            </w:r>
          </w:p>
          <w:p w:rsidR="00E21E8A" w:rsidRPr="00E7301A" w:rsidRDefault="00E21E8A" w:rsidP="00622BBD">
            <w:pPr>
              <w:pStyle w:val="11"/>
              <w:shd w:val="clear" w:color="auto" w:fill="auto"/>
              <w:spacing w:line="240" w:lineRule="atLeas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полугодие</w:t>
            </w:r>
          </w:p>
          <w:p w:rsidR="00E21E8A" w:rsidRPr="00DB1CE1" w:rsidRDefault="00E21E8A" w:rsidP="00622BBD">
            <w:pPr>
              <w:pStyle w:val="11"/>
              <w:shd w:val="clear" w:color="auto" w:fill="auto"/>
              <w:spacing w:line="240" w:lineRule="atLeas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E8A" w:rsidRPr="00DB1CE1" w:rsidRDefault="00E21E8A" w:rsidP="00622BBD">
            <w:pPr>
              <w:pStyle w:val="11"/>
              <w:shd w:val="clear" w:color="auto" w:fill="auto"/>
              <w:spacing w:line="240" w:lineRule="atLeas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Уточненные бюджетные назначения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E8A" w:rsidRDefault="00E21E8A" w:rsidP="00622BBD">
            <w:pPr>
              <w:pStyle w:val="11"/>
              <w:shd w:val="clear" w:color="auto" w:fill="auto"/>
              <w:spacing w:line="240" w:lineRule="atLeas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Исполнено</w:t>
            </w:r>
          </w:p>
          <w:p w:rsidR="00E21E8A" w:rsidRPr="00E7301A" w:rsidRDefault="00E21E8A" w:rsidP="00622BBD">
            <w:pPr>
              <w:pStyle w:val="11"/>
              <w:shd w:val="clear" w:color="auto" w:fill="auto"/>
              <w:spacing w:line="240" w:lineRule="atLeas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 xml:space="preserve">за </w:t>
            </w:r>
            <w:r>
              <w:rPr>
                <w:rStyle w:val="85pt"/>
                <w:b w:val="0"/>
                <w:sz w:val="20"/>
                <w:szCs w:val="20"/>
                <w:lang w:val="en-US"/>
              </w:rPr>
              <w:t>I</w:t>
            </w:r>
          </w:p>
          <w:p w:rsidR="00E21E8A" w:rsidRPr="00E7301A" w:rsidRDefault="00E21E8A" w:rsidP="00622BBD">
            <w:pPr>
              <w:pStyle w:val="11"/>
              <w:shd w:val="clear" w:color="auto" w:fill="auto"/>
              <w:spacing w:line="240" w:lineRule="atLeas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полугодие</w:t>
            </w:r>
          </w:p>
          <w:p w:rsidR="00E21E8A" w:rsidRPr="00DB1CE1" w:rsidRDefault="00E21E8A" w:rsidP="00622BBD">
            <w:pPr>
              <w:pStyle w:val="11"/>
              <w:shd w:val="clear" w:color="auto" w:fill="auto"/>
              <w:spacing w:line="240" w:lineRule="atLeas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2021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E8A" w:rsidRDefault="00E21E8A" w:rsidP="00622BBD">
            <w:pPr>
              <w:spacing w:after="0" w:line="240" w:lineRule="atLeast"/>
              <w:jc w:val="center"/>
              <w:rPr>
                <w:rStyle w:val="85pt"/>
                <w:rFonts w:eastAsia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85pt"/>
                <w:rFonts w:eastAsia="Courier New"/>
                <w:b w:val="0"/>
                <w:sz w:val="20"/>
                <w:szCs w:val="20"/>
                <w:lang w:eastAsia="en-US"/>
              </w:rPr>
              <w:t>% исполнение 2021</w:t>
            </w:r>
          </w:p>
          <w:p w:rsidR="00E21E8A" w:rsidRPr="00DB1CE1" w:rsidRDefault="00E21E8A" w:rsidP="00622BBD">
            <w:pPr>
              <w:pStyle w:val="11"/>
              <w:shd w:val="clear" w:color="auto" w:fill="auto"/>
              <w:spacing w:line="240" w:lineRule="atLeas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E8A" w:rsidRDefault="00E21E8A" w:rsidP="00622BBD">
            <w:pPr>
              <w:spacing w:after="0" w:line="240" w:lineRule="atLeast"/>
              <w:jc w:val="center"/>
              <w:rPr>
                <w:rStyle w:val="85pt"/>
                <w:rFonts w:eastAsia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85pt"/>
                <w:rFonts w:eastAsia="Courier New"/>
                <w:b w:val="0"/>
                <w:sz w:val="20"/>
                <w:szCs w:val="20"/>
                <w:lang w:eastAsia="en-US"/>
              </w:rPr>
              <w:t>% 2021 к 2019</w:t>
            </w:r>
          </w:p>
          <w:p w:rsidR="00E21E8A" w:rsidRPr="00DB1CE1" w:rsidRDefault="00E21E8A" w:rsidP="00622BBD">
            <w:pPr>
              <w:pStyle w:val="11"/>
              <w:shd w:val="clear" w:color="auto" w:fill="auto"/>
              <w:spacing w:line="240" w:lineRule="atLeas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E8A" w:rsidRDefault="00E21E8A" w:rsidP="00622BBD">
            <w:pPr>
              <w:spacing w:after="0" w:line="240" w:lineRule="atLeast"/>
              <w:jc w:val="center"/>
              <w:rPr>
                <w:rStyle w:val="85pt"/>
                <w:rFonts w:eastAsia="Courier New"/>
                <w:b w:val="0"/>
                <w:sz w:val="20"/>
                <w:szCs w:val="20"/>
              </w:rPr>
            </w:pPr>
            <w:r>
              <w:rPr>
                <w:rStyle w:val="85pt"/>
                <w:rFonts w:eastAsia="Courier New"/>
                <w:b w:val="0"/>
                <w:sz w:val="20"/>
                <w:szCs w:val="20"/>
                <w:lang w:eastAsia="en-US"/>
              </w:rPr>
              <w:t>2021 к 2020</w:t>
            </w:r>
          </w:p>
          <w:p w:rsidR="00E21E8A" w:rsidRPr="00814129" w:rsidRDefault="00E21E8A" w:rsidP="00622B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E8A" w:rsidRPr="00036923" w:rsidTr="00754585">
        <w:trPr>
          <w:trHeight w:val="52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8A" w:rsidRDefault="00E21E8A" w:rsidP="00C201C7">
            <w:pPr>
              <w:pStyle w:val="11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20"/>
                <w:szCs w:val="20"/>
              </w:rPr>
            </w:pPr>
          </w:p>
          <w:p w:rsidR="00E21E8A" w:rsidRPr="00DB1CE1" w:rsidRDefault="00E21E8A" w:rsidP="00C201C7">
            <w:pPr>
              <w:pStyle w:val="11"/>
              <w:shd w:val="clear" w:color="auto" w:fill="auto"/>
              <w:spacing w:line="170" w:lineRule="exact"/>
              <w:ind w:firstLine="0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8A" w:rsidRDefault="00E21E8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E21E8A" w:rsidRDefault="00E21E8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E21E8A" w:rsidRPr="00DB1CE1" w:rsidRDefault="00E21E8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794B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8A" w:rsidRDefault="00E21E8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:rsidR="00E21E8A" w:rsidRDefault="00E21E8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:rsidR="00E21E8A" w:rsidRPr="00DB1CE1" w:rsidRDefault="00E21E8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30</w:t>
            </w:r>
            <w:r w:rsidR="00794BC9">
              <w:rPr>
                <w:rStyle w:val="85pt"/>
                <w:b w:val="0"/>
                <w:sz w:val="20"/>
                <w:szCs w:val="20"/>
              </w:rPr>
              <w:t xml:space="preserve"> </w:t>
            </w:r>
            <w:r>
              <w:rPr>
                <w:rStyle w:val="85pt"/>
                <w:b w:val="0"/>
                <w:sz w:val="20"/>
                <w:szCs w:val="20"/>
              </w:rPr>
              <w:t>466,0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E8A" w:rsidRDefault="00E21E8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E21E8A" w:rsidRDefault="00E21E8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E21E8A" w:rsidRPr="00DB1CE1" w:rsidRDefault="00E21E8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E8A" w:rsidRDefault="00E21E8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E21E8A" w:rsidRDefault="00E21E8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E21E8A" w:rsidRPr="00DB1CE1" w:rsidRDefault="00E21E8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794B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E8A" w:rsidRDefault="00E21E8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:rsidR="00E21E8A" w:rsidRDefault="00E21E8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:rsidR="00E21E8A" w:rsidRPr="00DB1CE1" w:rsidRDefault="00E21E8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41,5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D2A" w:rsidRDefault="00A13D2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:rsidR="00A13D2A" w:rsidRDefault="00A13D2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:rsidR="00E21E8A" w:rsidRPr="00DB1CE1" w:rsidRDefault="00A13D2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95,2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E8A" w:rsidRDefault="00E21E8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:rsidR="00A13D2A" w:rsidRDefault="00A13D2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:rsidR="00A13D2A" w:rsidRPr="00DB1CE1" w:rsidRDefault="00A13D2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107,4</w:t>
            </w:r>
          </w:p>
        </w:tc>
      </w:tr>
      <w:tr w:rsidR="00E21E8A" w:rsidRPr="00036923" w:rsidTr="00754585">
        <w:trPr>
          <w:trHeight w:val="30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8A" w:rsidRDefault="00E21E8A" w:rsidP="00C201C7">
            <w:pPr>
              <w:pStyle w:val="11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20"/>
                <w:szCs w:val="20"/>
              </w:rPr>
            </w:pPr>
          </w:p>
          <w:p w:rsidR="00E21E8A" w:rsidRPr="00DB1CE1" w:rsidRDefault="00E21E8A" w:rsidP="00C201C7">
            <w:pPr>
              <w:pStyle w:val="11"/>
              <w:shd w:val="clear" w:color="auto" w:fill="auto"/>
              <w:spacing w:line="170" w:lineRule="exact"/>
              <w:ind w:firstLine="0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Национальная оборона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8A" w:rsidRDefault="00E21E8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E21E8A" w:rsidRPr="00DB1CE1" w:rsidRDefault="00E21E8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8A" w:rsidRDefault="00E21E8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:rsidR="00E21E8A" w:rsidRPr="00DB1CE1" w:rsidRDefault="00E21E8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181,0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3CB" w:rsidRDefault="001D43CB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E21E8A" w:rsidRPr="00DB1CE1" w:rsidRDefault="00B7023F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3CB" w:rsidRDefault="001D43CB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E21E8A" w:rsidRPr="00DB1CE1" w:rsidRDefault="00B7023F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3CB" w:rsidRDefault="001D43CB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:rsidR="00E21E8A" w:rsidRPr="00DB1CE1" w:rsidRDefault="00B7023F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D2A" w:rsidRDefault="00A13D2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:rsidR="00E21E8A" w:rsidRPr="00DB1CE1" w:rsidRDefault="00A13D2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D2A" w:rsidRDefault="00A13D2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:rsidR="00E21E8A" w:rsidRPr="00DB1CE1" w:rsidRDefault="00A13D2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-</w:t>
            </w:r>
          </w:p>
        </w:tc>
      </w:tr>
      <w:tr w:rsidR="00E21E8A" w:rsidRPr="00036923" w:rsidTr="00754585">
        <w:trPr>
          <w:trHeight w:val="73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8A" w:rsidRPr="00DB1CE1" w:rsidRDefault="00E21E8A" w:rsidP="00C201C7">
            <w:pPr>
              <w:pStyle w:val="11"/>
              <w:spacing w:line="206" w:lineRule="exact"/>
              <w:ind w:firstLine="0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 xml:space="preserve">Национальная безопасность и правоохранительная </w:t>
            </w:r>
          </w:p>
          <w:p w:rsidR="00E21E8A" w:rsidRPr="00DB1CE1" w:rsidRDefault="00E21E8A" w:rsidP="00C201C7">
            <w:pPr>
              <w:pStyle w:val="11"/>
              <w:spacing w:line="206" w:lineRule="exact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деятельность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8A" w:rsidRDefault="00E21E8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E21E8A" w:rsidRPr="00DB1CE1" w:rsidRDefault="00E21E8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E8A" w:rsidRDefault="00E21E8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:rsidR="00E21E8A" w:rsidRPr="00DB1CE1" w:rsidRDefault="00E21E8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3841,0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E8A" w:rsidRDefault="00E21E8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E21E8A" w:rsidRPr="00DB1CE1" w:rsidRDefault="00E21E8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E8A" w:rsidRDefault="00E21E8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E21E8A" w:rsidRPr="00DB1CE1" w:rsidRDefault="00E21E8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E8A" w:rsidRDefault="00E21E8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:rsidR="00E21E8A" w:rsidRPr="00DB1CE1" w:rsidRDefault="00E21E8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41,1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E8A" w:rsidRDefault="00E21E8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:rsidR="00A13D2A" w:rsidRPr="00DB1CE1" w:rsidRDefault="00A13D2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91,5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E8A" w:rsidRDefault="00E21E8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:rsidR="00A13D2A" w:rsidRPr="00DB1CE1" w:rsidRDefault="00A13D2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85,1</w:t>
            </w:r>
          </w:p>
        </w:tc>
      </w:tr>
      <w:tr w:rsidR="00E21E8A" w:rsidRPr="00036923" w:rsidTr="00754585">
        <w:trPr>
          <w:trHeight w:val="54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17F" w:rsidRDefault="009F017F" w:rsidP="00C201C7">
            <w:pPr>
              <w:pStyle w:val="11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20"/>
                <w:szCs w:val="20"/>
              </w:rPr>
            </w:pPr>
          </w:p>
          <w:p w:rsidR="00E21E8A" w:rsidRPr="00DB1CE1" w:rsidRDefault="00E21E8A" w:rsidP="00C201C7">
            <w:pPr>
              <w:pStyle w:val="11"/>
              <w:shd w:val="clear" w:color="auto" w:fill="auto"/>
              <w:spacing w:line="170" w:lineRule="exact"/>
              <w:ind w:firstLine="0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3CB" w:rsidRDefault="001D43CB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E21E8A" w:rsidRPr="00DB1CE1" w:rsidRDefault="00E21E8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3CB" w:rsidRDefault="001D43CB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:rsidR="00E21E8A" w:rsidRPr="00DB1CE1" w:rsidRDefault="00E21E8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3679,0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3CB" w:rsidRDefault="001D43CB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E21E8A" w:rsidRPr="00DB1CE1" w:rsidRDefault="00E21E8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3CB" w:rsidRDefault="001D43CB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E21E8A" w:rsidRPr="00DB1CE1" w:rsidRDefault="00E21E8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3CB" w:rsidRDefault="001D43CB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:rsidR="00E21E8A" w:rsidRPr="00DB1CE1" w:rsidRDefault="00E21E8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19,9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8A" w:rsidRDefault="00E21E8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:rsidR="00A13D2A" w:rsidRPr="00DB1CE1" w:rsidRDefault="00A13D2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164,9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8A" w:rsidRDefault="00E21E8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:rsidR="00A13D2A" w:rsidRPr="00DB1CE1" w:rsidRDefault="00A13D2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148,1</w:t>
            </w:r>
          </w:p>
        </w:tc>
      </w:tr>
      <w:tr w:rsidR="00E21E8A" w:rsidRPr="00036923" w:rsidTr="00754585">
        <w:trPr>
          <w:trHeight w:val="59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E8A" w:rsidRPr="00DB1CE1" w:rsidRDefault="00E21E8A" w:rsidP="00C201C7">
            <w:pPr>
              <w:pStyle w:val="11"/>
              <w:shd w:val="clear" w:color="auto" w:fill="auto"/>
              <w:spacing w:line="170" w:lineRule="exact"/>
              <w:ind w:firstLine="0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Жилищно-коммунальное</w:t>
            </w:r>
          </w:p>
          <w:p w:rsidR="00E21E8A" w:rsidRPr="00DB1CE1" w:rsidRDefault="00E21E8A" w:rsidP="00C201C7">
            <w:pPr>
              <w:pStyle w:val="11"/>
              <w:shd w:val="clear" w:color="auto" w:fill="auto"/>
              <w:spacing w:line="170" w:lineRule="exact"/>
              <w:ind w:firstLine="0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хозяйство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E5B" w:rsidRDefault="00403E5B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E21E8A" w:rsidRPr="00DB1CE1" w:rsidRDefault="00E21E8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E5B" w:rsidRDefault="00403E5B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:rsidR="00E21E8A" w:rsidRPr="00DB1CE1" w:rsidRDefault="00E21E8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2733,0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E5B" w:rsidRDefault="00403E5B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E21E8A" w:rsidRPr="00DB1CE1" w:rsidRDefault="00E21E8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E5B" w:rsidRDefault="00403E5B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E21E8A" w:rsidRPr="00DB1CE1" w:rsidRDefault="00E21E8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E5B" w:rsidRDefault="00403E5B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:rsidR="00E21E8A" w:rsidRPr="00DB1CE1" w:rsidRDefault="00E21E8A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33,2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58" w:rsidRDefault="00850158" w:rsidP="00EB2F5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:rsidR="00E21E8A" w:rsidRPr="00DB1CE1" w:rsidRDefault="00EB2F5F" w:rsidP="00EB2F5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 xml:space="preserve"> в 3,2 раза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F5F" w:rsidRDefault="00EB2F5F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:rsidR="00E21E8A" w:rsidRPr="00DB1CE1" w:rsidRDefault="00EB2F5F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в 10,0раз</w:t>
            </w:r>
          </w:p>
        </w:tc>
      </w:tr>
      <w:tr w:rsidR="00780D23" w:rsidRPr="00036923" w:rsidTr="00754585">
        <w:trPr>
          <w:trHeight w:val="55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D23" w:rsidRDefault="00780D23" w:rsidP="00080FF4">
            <w:pPr>
              <w:pStyle w:val="11"/>
              <w:shd w:val="clear" w:color="auto" w:fill="auto"/>
              <w:spacing w:line="170" w:lineRule="exact"/>
              <w:ind w:firstLine="0"/>
              <w:rPr>
                <w:sz w:val="20"/>
                <w:szCs w:val="20"/>
              </w:rPr>
            </w:pPr>
          </w:p>
          <w:p w:rsidR="00780D23" w:rsidRPr="00843981" w:rsidRDefault="00780D23" w:rsidP="00080FF4">
            <w:pPr>
              <w:pStyle w:val="11"/>
              <w:shd w:val="clear" w:color="auto" w:fill="auto"/>
              <w:spacing w:line="170" w:lineRule="exact"/>
              <w:ind w:firstLine="0"/>
              <w:rPr>
                <w:sz w:val="20"/>
                <w:szCs w:val="20"/>
              </w:rPr>
            </w:pPr>
            <w:r w:rsidRPr="00843981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D23" w:rsidRDefault="00780D23" w:rsidP="00080FF4">
            <w:pPr>
              <w:pStyle w:val="11"/>
              <w:shd w:val="clear" w:color="auto" w:fill="auto"/>
              <w:spacing w:line="170" w:lineRule="exact"/>
              <w:ind w:firstLine="0"/>
              <w:jc w:val="center"/>
            </w:pPr>
          </w:p>
          <w:p w:rsidR="00780D23" w:rsidRPr="00A52C78" w:rsidRDefault="00780D23" w:rsidP="00080FF4">
            <w:pPr>
              <w:pStyle w:val="11"/>
              <w:shd w:val="clear" w:color="auto" w:fill="auto"/>
              <w:spacing w:line="170" w:lineRule="exact"/>
              <w:ind w:firstLine="0"/>
              <w:jc w:val="center"/>
            </w:pPr>
            <w:r w:rsidRPr="00A52C7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D23" w:rsidRPr="00A52C78" w:rsidRDefault="00780D23" w:rsidP="00780D23">
            <w:pPr>
              <w:pStyle w:val="11"/>
              <w:shd w:val="clear" w:color="auto" w:fill="auto"/>
              <w:spacing w:line="80" w:lineRule="exact"/>
              <w:ind w:firstLine="0"/>
              <w:jc w:val="center"/>
              <w:rPr>
                <w:rStyle w:val="4pt"/>
                <w:sz w:val="22"/>
                <w:szCs w:val="22"/>
              </w:rPr>
            </w:pPr>
            <w:r w:rsidRPr="00A52C78">
              <w:rPr>
                <w:rStyle w:val="4pt"/>
                <w:sz w:val="22"/>
                <w:szCs w:val="22"/>
              </w:rPr>
              <w:t>-</w:t>
            </w:r>
          </w:p>
          <w:p w:rsidR="00780D23" w:rsidRPr="00A52C78" w:rsidRDefault="00780D23" w:rsidP="00780D23">
            <w:pPr>
              <w:pStyle w:val="11"/>
              <w:shd w:val="clear" w:color="auto" w:fill="auto"/>
              <w:spacing w:line="80" w:lineRule="exact"/>
              <w:ind w:firstLine="0"/>
              <w:jc w:val="center"/>
              <w:rPr>
                <w:rStyle w:val="4pt"/>
                <w:sz w:val="22"/>
                <w:szCs w:val="22"/>
              </w:rPr>
            </w:pPr>
          </w:p>
          <w:p w:rsidR="00780D23" w:rsidRPr="00A52C78" w:rsidRDefault="00780D23" w:rsidP="00780D23">
            <w:pPr>
              <w:pStyle w:val="11"/>
              <w:shd w:val="clear" w:color="auto" w:fill="auto"/>
              <w:spacing w:line="80" w:lineRule="exact"/>
              <w:ind w:firstLine="0"/>
              <w:jc w:val="center"/>
              <w:rPr>
                <w:rStyle w:val="4pt"/>
                <w:sz w:val="22"/>
                <w:szCs w:val="22"/>
              </w:rPr>
            </w:pPr>
          </w:p>
          <w:p w:rsidR="00780D23" w:rsidRPr="00A52C78" w:rsidRDefault="00780D23" w:rsidP="00780D23">
            <w:pPr>
              <w:pStyle w:val="11"/>
              <w:shd w:val="clear" w:color="auto" w:fill="auto"/>
              <w:spacing w:line="80" w:lineRule="exact"/>
              <w:ind w:firstLine="0"/>
              <w:jc w:val="center"/>
              <w:rPr>
                <w:rStyle w:val="4pt"/>
                <w:sz w:val="22"/>
                <w:szCs w:val="22"/>
              </w:rPr>
            </w:pPr>
            <w:r>
              <w:rPr>
                <w:rStyle w:val="4pt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D23" w:rsidRDefault="00780D23" w:rsidP="00780D23">
            <w:pPr>
              <w:pStyle w:val="11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</w:p>
          <w:p w:rsidR="00780D23" w:rsidRPr="00780D23" w:rsidRDefault="00780D23" w:rsidP="00780D23">
            <w:pPr>
              <w:pStyle w:val="11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 w:rsidRPr="00780D23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 xml:space="preserve"> </w:t>
            </w:r>
            <w:r w:rsidRPr="00780D23">
              <w:rPr>
                <w:sz w:val="18"/>
                <w:szCs w:val="18"/>
              </w:rPr>
              <w:t>537,0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D23" w:rsidRDefault="00780D23" w:rsidP="00780D23">
            <w:pPr>
              <w:pStyle w:val="11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</w:p>
          <w:p w:rsidR="00780D23" w:rsidRPr="00780D23" w:rsidRDefault="00780D23" w:rsidP="00780D23">
            <w:pPr>
              <w:pStyle w:val="11"/>
              <w:shd w:val="clear" w:color="auto" w:fill="auto"/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 w:rsidRPr="00780D23">
              <w:rPr>
                <w:sz w:val="18"/>
                <w:szCs w:val="18"/>
              </w:rPr>
              <w:t>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D23" w:rsidRDefault="00780D23" w:rsidP="00780D23">
            <w:pPr>
              <w:pStyle w:val="11"/>
              <w:spacing w:line="240" w:lineRule="atLeast"/>
              <w:ind w:firstLine="0"/>
              <w:jc w:val="center"/>
              <w:rPr>
                <w:rStyle w:val="4pt"/>
                <w:sz w:val="18"/>
                <w:szCs w:val="18"/>
              </w:rPr>
            </w:pPr>
          </w:p>
          <w:p w:rsidR="00780D23" w:rsidRPr="00780D23" w:rsidRDefault="00780D23" w:rsidP="00780D23">
            <w:pPr>
              <w:pStyle w:val="11"/>
              <w:spacing w:line="240" w:lineRule="atLeast"/>
              <w:ind w:firstLine="0"/>
              <w:jc w:val="center"/>
              <w:rPr>
                <w:rStyle w:val="4pt"/>
                <w:sz w:val="18"/>
                <w:szCs w:val="18"/>
              </w:rPr>
            </w:pPr>
            <w:r w:rsidRPr="00780D23">
              <w:rPr>
                <w:rStyle w:val="4pt"/>
                <w:sz w:val="18"/>
                <w:szCs w:val="18"/>
              </w:rPr>
              <w:t>0,2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D23" w:rsidRDefault="00780D23" w:rsidP="00780D23">
            <w:pPr>
              <w:pStyle w:val="11"/>
              <w:spacing w:line="240" w:lineRule="atLeast"/>
              <w:ind w:firstLine="0"/>
              <w:jc w:val="center"/>
              <w:rPr>
                <w:rStyle w:val="4pt"/>
                <w:sz w:val="18"/>
                <w:szCs w:val="18"/>
              </w:rPr>
            </w:pPr>
          </w:p>
          <w:p w:rsidR="00780D23" w:rsidRPr="00780D23" w:rsidRDefault="00780D23" w:rsidP="00780D23">
            <w:pPr>
              <w:pStyle w:val="11"/>
              <w:spacing w:line="240" w:lineRule="atLeast"/>
              <w:ind w:firstLine="0"/>
              <w:jc w:val="center"/>
              <w:rPr>
                <w:rStyle w:val="4pt"/>
                <w:sz w:val="18"/>
                <w:szCs w:val="18"/>
              </w:rPr>
            </w:pPr>
            <w:r w:rsidRPr="00780D23">
              <w:rPr>
                <w:rStyle w:val="4pt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D23" w:rsidRDefault="00780D23" w:rsidP="00780D23">
            <w:pPr>
              <w:pStyle w:val="11"/>
              <w:spacing w:line="240" w:lineRule="atLeast"/>
              <w:jc w:val="left"/>
              <w:rPr>
                <w:rStyle w:val="4pt"/>
                <w:sz w:val="18"/>
                <w:szCs w:val="18"/>
              </w:rPr>
            </w:pPr>
          </w:p>
          <w:p w:rsidR="00780D23" w:rsidRPr="00780D23" w:rsidRDefault="00780D23" w:rsidP="00780D23">
            <w:pPr>
              <w:pStyle w:val="11"/>
              <w:spacing w:line="240" w:lineRule="atLeast"/>
              <w:jc w:val="left"/>
              <w:rPr>
                <w:rStyle w:val="4pt"/>
                <w:sz w:val="18"/>
                <w:szCs w:val="18"/>
              </w:rPr>
            </w:pPr>
            <w:r w:rsidRPr="00780D23">
              <w:rPr>
                <w:rStyle w:val="4pt"/>
                <w:sz w:val="18"/>
                <w:szCs w:val="18"/>
              </w:rPr>
              <w:t>0</w:t>
            </w:r>
          </w:p>
        </w:tc>
      </w:tr>
      <w:tr w:rsidR="00780D23" w:rsidRPr="00036923" w:rsidTr="00754585">
        <w:trPr>
          <w:trHeight w:val="43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D23" w:rsidRDefault="00780D23" w:rsidP="00C201C7">
            <w:pPr>
              <w:pStyle w:val="11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20"/>
                <w:szCs w:val="20"/>
              </w:rPr>
            </w:pPr>
          </w:p>
          <w:p w:rsidR="00780D23" w:rsidRPr="00DB1CE1" w:rsidRDefault="00780D23" w:rsidP="00C201C7">
            <w:pPr>
              <w:pStyle w:val="11"/>
              <w:shd w:val="clear" w:color="auto" w:fill="auto"/>
              <w:spacing w:line="170" w:lineRule="exact"/>
              <w:ind w:firstLine="0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Образование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D23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80D23" w:rsidRPr="00DB1CE1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284811,0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D23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:rsidR="00780D23" w:rsidRPr="00DB1CE1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309747,0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D23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80D23" w:rsidRPr="00DB1CE1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661020,0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D23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80D23" w:rsidRPr="00DB1CE1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340 307,0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D23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:rsidR="00780D23" w:rsidRPr="00DB1CE1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51,5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D23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:rsidR="00780D23" w:rsidRPr="00DB1CE1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119,5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D23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:rsidR="00780D23" w:rsidRPr="00DB1CE1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109,9</w:t>
            </w:r>
          </w:p>
        </w:tc>
      </w:tr>
      <w:tr w:rsidR="00780D23" w:rsidRPr="00036923" w:rsidTr="00754585">
        <w:trPr>
          <w:trHeight w:val="42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17F" w:rsidRDefault="009F017F" w:rsidP="00C201C7">
            <w:pPr>
              <w:pStyle w:val="11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20"/>
                <w:szCs w:val="20"/>
              </w:rPr>
            </w:pPr>
          </w:p>
          <w:p w:rsidR="00780D23" w:rsidRPr="00DB1CE1" w:rsidRDefault="00780D23" w:rsidP="00C201C7">
            <w:pPr>
              <w:pStyle w:val="11"/>
              <w:shd w:val="clear" w:color="auto" w:fill="auto"/>
              <w:spacing w:line="170" w:lineRule="exact"/>
              <w:ind w:firstLine="0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D23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80D23" w:rsidRPr="00DB1CE1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D23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:rsidR="00780D23" w:rsidRPr="00DB1CE1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29390,0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D23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80D23" w:rsidRPr="00DB1CE1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D23" w:rsidRDefault="00780D23" w:rsidP="00B7023F">
            <w:pPr>
              <w:pStyle w:val="11"/>
              <w:shd w:val="clear" w:color="auto" w:fill="auto"/>
              <w:tabs>
                <w:tab w:val="left" w:pos="288"/>
                <w:tab w:val="center" w:pos="557"/>
              </w:tabs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80D23" w:rsidRPr="00DB1CE1" w:rsidRDefault="00780D23" w:rsidP="00B7023F">
            <w:pPr>
              <w:pStyle w:val="11"/>
              <w:shd w:val="clear" w:color="auto" w:fill="auto"/>
              <w:tabs>
                <w:tab w:val="left" w:pos="288"/>
                <w:tab w:val="center" w:pos="557"/>
              </w:tabs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D23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:rsidR="00780D23" w:rsidRPr="00DB1CE1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32,9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D23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:rsidR="00780D23" w:rsidRPr="00DB1CE1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111,5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D23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:rsidR="00780D23" w:rsidRPr="00DB1CE1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95,6</w:t>
            </w:r>
          </w:p>
        </w:tc>
      </w:tr>
      <w:tr w:rsidR="00780D23" w:rsidRPr="00036923" w:rsidTr="00754585">
        <w:trPr>
          <w:trHeight w:val="27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17F" w:rsidRDefault="009F017F" w:rsidP="00C201C7">
            <w:pPr>
              <w:pStyle w:val="11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20"/>
                <w:szCs w:val="20"/>
              </w:rPr>
            </w:pPr>
          </w:p>
          <w:p w:rsidR="00780D23" w:rsidRPr="00DB1CE1" w:rsidRDefault="00780D23" w:rsidP="00C201C7">
            <w:pPr>
              <w:pStyle w:val="11"/>
              <w:shd w:val="clear" w:color="auto" w:fill="auto"/>
              <w:spacing w:line="170" w:lineRule="exact"/>
              <w:ind w:firstLine="0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Социальная политика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D23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80D23" w:rsidRPr="00DB1CE1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D23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:rsidR="00780D23" w:rsidRPr="00DB1CE1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258304,0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D23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80D23" w:rsidRPr="00DB1CE1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637174,0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D23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80D23" w:rsidRPr="00DB1CE1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317 504,0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D23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:rsidR="00780D23" w:rsidRPr="00DB1CE1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49,8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D23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:rsidR="00780D23" w:rsidRPr="00DB1CE1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127,1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D23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:rsidR="00780D23" w:rsidRPr="00DB1CE1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122,9</w:t>
            </w:r>
          </w:p>
        </w:tc>
      </w:tr>
      <w:tr w:rsidR="00780D23" w:rsidRPr="00036923" w:rsidTr="00754585">
        <w:trPr>
          <w:trHeight w:val="31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17F" w:rsidRDefault="009F017F" w:rsidP="00C201C7">
            <w:pPr>
              <w:pStyle w:val="11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20"/>
                <w:szCs w:val="20"/>
              </w:rPr>
            </w:pPr>
          </w:p>
          <w:p w:rsidR="00780D23" w:rsidRPr="00DB1CE1" w:rsidRDefault="00780D23" w:rsidP="00C201C7">
            <w:pPr>
              <w:pStyle w:val="11"/>
              <w:shd w:val="clear" w:color="auto" w:fill="auto"/>
              <w:spacing w:line="170" w:lineRule="exact"/>
              <w:ind w:firstLine="0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D23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80D23" w:rsidRPr="00DB1CE1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D23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:rsidR="00780D23" w:rsidRPr="00DB1CE1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16054,0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D23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80D23" w:rsidRPr="00DB1CE1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D23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80D23" w:rsidRPr="00DB1CE1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D23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:rsidR="00780D23" w:rsidRPr="00DB1CE1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46,7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D23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:rsidR="00780D23" w:rsidRPr="00DB1CE1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131,8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D23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:rsidR="00780D23" w:rsidRPr="00DB1CE1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116,9</w:t>
            </w:r>
          </w:p>
        </w:tc>
      </w:tr>
      <w:tr w:rsidR="00780D23" w:rsidRPr="00036923" w:rsidTr="00754585">
        <w:trPr>
          <w:trHeight w:val="51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D23" w:rsidRDefault="00780D23" w:rsidP="00C201C7">
            <w:pPr>
              <w:pStyle w:val="11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20"/>
                <w:szCs w:val="20"/>
              </w:rPr>
            </w:pPr>
          </w:p>
          <w:p w:rsidR="00780D23" w:rsidRPr="00DB1CE1" w:rsidRDefault="00780D23" w:rsidP="00C201C7">
            <w:pPr>
              <w:pStyle w:val="11"/>
              <w:shd w:val="clear" w:color="auto" w:fill="auto"/>
              <w:spacing w:line="170" w:lineRule="exact"/>
              <w:ind w:firstLine="0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D23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80D23" w:rsidRPr="00DB1CE1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D23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:rsidR="00780D23" w:rsidRPr="00DB1CE1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1620,0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D23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80D23" w:rsidRPr="00DB1CE1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D23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80D23" w:rsidRPr="00DB1CE1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D23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:rsidR="00780D23" w:rsidRPr="00DB1CE1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52,6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D23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:rsidR="00780D23" w:rsidRPr="00DB1CE1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120,4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D23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:rsidR="00780D23" w:rsidRPr="00DB1CE1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123,4</w:t>
            </w:r>
          </w:p>
        </w:tc>
      </w:tr>
      <w:tr w:rsidR="00780D23" w:rsidRPr="00036923" w:rsidTr="00754585">
        <w:trPr>
          <w:trHeight w:val="63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D23" w:rsidRPr="00DB1CE1" w:rsidRDefault="00780D23" w:rsidP="00C201C7">
            <w:pPr>
              <w:pStyle w:val="11"/>
              <w:shd w:val="clear" w:color="auto" w:fill="auto"/>
              <w:spacing w:line="204" w:lineRule="exact"/>
              <w:ind w:firstLine="0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Межбюджетные трансферты бюджетам субъектов РФ и муниципальных образований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D23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80D23" w:rsidRPr="00DB1CE1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D23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:rsidR="00780D23" w:rsidRPr="00DB1CE1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22786,0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D23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80D23" w:rsidRPr="00DB1CE1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D23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80D23" w:rsidRPr="00DB1CE1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D23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:rsidR="00780D23" w:rsidRPr="00DB1CE1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17,1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D23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:rsidR="00780D23" w:rsidRPr="00DB1CE1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90,6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D23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  <w:p w:rsidR="00780D23" w:rsidRPr="00DB1CE1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89,9</w:t>
            </w:r>
          </w:p>
        </w:tc>
      </w:tr>
      <w:tr w:rsidR="00780D23" w:rsidRPr="00036923" w:rsidTr="00754585">
        <w:trPr>
          <w:trHeight w:val="48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D23" w:rsidRPr="00DB1CE1" w:rsidRDefault="00780D23" w:rsidP="00C201C7">
            <w:pPr>
              <w:pStyle w:val="11"/>
              <w:shd w:val="clear" w:color="auto" w:fill="auto"/>
              <w:spacing w:line="204" w:lineRule="exact"/>
              <w:ind w:firstLine="0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D23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80D23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D23" w:rsidRPr="00DB1CE1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D23" w:rsidRPr="00DB1CE1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D23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D23" w:rsidRPr="00DB1CE1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D23" w:rsidRPr="00DB1CE1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D23" w:rsidRPr="00DB1CE1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</w:tc>
      </w:tr>
      <w:tr w:rsidR="00780D23" w:rsidRPr="00036923" w:rsidTr="00754585">
        <w:trPr>
          <w:trHeight w:val="42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CD3" w:rsidRDefault="00342CD3" w:rsidP="00C201C7">
            <w:pPr>
              <w:pStyle w:val="11"/>
              <w:shd w:val="clear" w:color="auto" w:fill="auto"/>
              <w:spacing w:line="170" w:lineRule="exact"/>
              <w:ind w:firstLine="0"/>
              <w:rPr>
                <w:rStyle w:val="85pt"/>
                <w:sz w:val="20"/>
                <w:szCs w:val="20"/>
              </w:rPr>
            </w:pPr>
          </w:p>
          <w:p w:rsidR="00780D23" w:rsidRPr="00DB1CE1" w:rsidRDefault="00780D23" w:rsidP="00C201C7">
            <w:pPr>
              <w:pStyle w:val="11"/>
              <w:shd w:val="clear" w:color="auto" w:fill="auto"/>
              <w:spacing w:line="170" w:lineRule="exact"/>
              <w:ind w:firstLine="0"/>
              <w:rPr>
                <w:sz w:val="20"/>
                <w:szCs w:val="20"/>
              </w:rPr>
            </w:pPr>
            <w:r w:rsidRPr="00DB1CE1">
              <w:rPr>
                <w:rStyle w:val="85pt"/>
                <w:sz w:val="20"/>
                <w:szCs w:val="20"/>
              </w:rPr>
              <w:t>Всего расходов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D23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780D23" w:rsidRPr="00DB1CE1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648 252,0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D23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sz w:val="20"/>
                <w:szCs w:val="20"/>
              </w:rPr>
            </w:pPr>
          </w:p>
          <w:p w:rsidR="00780D23" w:rsidRPr="00DB1CE1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678 811,0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D23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780D23" w:rsidRPr="00DB1CE1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1 763 949,0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D23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780D23" w:rsidRPr="00DB1CE1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796 086,0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D23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sz w:val="20"/>
                <w:szCs w:val="20"/>
              </w:rPr>
            </w:pPr>
          </w:p>
          <w:p w:rsidR="00780D23" w:rsidRPr="00DB1CE1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45,1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D23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sz w:val="20"/>
                <w:szCs w:val="20"/>
              </w:rPr>
            </w:pPr>
          </w:p>
          <w:p w:rsidR="00780D23" w:rsidRPr="00DB1CE1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122,8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D23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sz w:val="20"/>
                <w:szCs w:val="20"/>
              </w:rPr>
            </w:pPr>
          </w:p>
          <w:p w:rsidR="00780D23" w:rsidRPr="00DB1CE1" w:rsidRDefault="00780D23" w:rsidP="00B7023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117,3</w:t>
            </w:r>
          </w:p>
        </w:tc>
      </w:tr>
    </w:tbl>
    <w:p w:rsidR="004F3010" w:rsidRPr="00036923" w:rsidRDefault="004F3010" w:rsidP="004F3010">
      <w:pPr>
        <w:pStyle w:val="11"/>
        <w:shd w:val="clear" w:color="auto" w:fill="auto"/>
        <w:spacing w:line="276" w:lineRule="exact"/>
        <w:ind w:firstLine="360"/>
        <w:jc w:val="left"/>
        <w:rPr>
          <w:sz w:val="24"/>
          <w:szCs w:val="24"/>
        </w:rPr>
      </w:pPr>
    </w:p>
    <w:p w:rsidR="004F3010" w:rsidRDefault="004F3010" w:rsidP="004F3010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В расходной части бюджета наибольший удельный вес занимают расходы </w:t>
      </w:r>
      <w:r>
        <w:rPr>
          <w:sz w:val="24"/>
          <w:szCs w:val="24"/>
        </w:rPr>
        <w:t xml:space="preserve">социального характера по </w:t>
      </w:r>
      <w:r w:rsidRPr="00036923">
        <w:rPr>
          <w:sz w:val="24"/>
          <w:szCs w:val="24"/>
        </w:rPr>
        <w:t>разделам:</w:t>
      </w:r>
    </w:p>
    <w:p w:rsidR="004F3010" w:rsidRPr="00036923" w:rsidRDefault="004F3010" w:rsidP="004F3010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 w:rsidRPr="001A0142">
        <w:rPr>
          <w:sz w:val="24"/>
          <w:szCs w:val="24"/>
        </w:rPr>
        <w:t xml:space="preserve">  «Образование»</w:t>
      </w:r>
      <w:r w:rsidR="00A52C78">
        <w:rPr>
          <w:sz w:val="24"/>
          <w:szCs w:val="24"/>
        </w:rPr>
        <w:t xml:space="preserve">    </w:t>
      </w:r>
      <w:r w:rsidRPr="005D4E30">
        <w:rPr>
          <w:i/>
          <w:sz w:val="24"/>
          <w:szCs w:val="24"/>
        </w:rPr>
        <w:t>3</w:t>
      </w:r>
      <w:r w:rsidR="00A52C78">
        <w:rPr>
          <w:i/>
          <w:sz w:val="24"/>
          <w:szCs w:val="24"/>
        </w:rPr>
        <w:t xml:space="preserve">40 307,0 </w:t>
      </w:r>
      <w:r w:rsidRPr="00036923">
        <w:rPr>
          <w:rStyle w:val="a6"/>
        </w:rPr>
        <w:t xml:space="preserve"> тыс. рублей,</w:t>
      </w:r>
      <w:r w:rsidRPr="00036923">
        <w:rPr>
          <w:sz w:val="24"/>
          <w:szCs w:val="24"/>
        </w:rPr>
        <w:t xml:space="preserve"> или </w:t>
      </w:r>
      <w:r>
        <w:rPr>
          <w:sz w:val="24"/>
          <w:szCs w:val="24"/>
        </w:rPr>
        <w:t>4</w:t>
      </w:r>
      <w:r w:rsidR="00A52C78">
        <w:rPr>
          <w:sz w:val="24"/>
          <w:szCs w:val="24"/>
        </w:rPr>
        <w:t xml:space="preserve">2,7 </w:t>
      </w:r>
      <w:r w:rsidRPr="00036923">
        <w:rPr>
          <w:sz w:val="24"/>
          <w:szCs w:val="24"/>
        </w:rPr>
        <w:t>%.</w:t>
      </w:r>
    </w:p>
    <w:p w:rsidR="004F3010" w:rsidRPr="00036923" w:rsidRDefault="00A52C78" w:rsidP="004F3010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4F3010" w:rsidRPr="001A0142">
        <w:rPr>
          <w:sz w:val="24"/>
          <w:szCs w:val="24"/>
        </w:rPr>
        <w:t xml:space="preserve">«Социальная политика» </w:t>
      </w:r>
      <w:r w:rsidRPr="00A52C78">
        <w:rPr>
          <w:i/>
          <w:sz w:val="24"/>
          <w:szCs w:val="24"/>
        </w:rPr>
        <w:t>317</w:t>
      </w:r>
      <w:r>
        <w:rPr>
          <w:i/>
          <w:sz w:val="24"/>
          <w:szCs w:val="24"/>
        </w:rPr>
        <w:t xml:space="preserve"> </w:t>
      </w:r>
      <w:r w:rsidRPr="00A52C78">
        <w:rPr>
          <w:i/>
          <w:sz w:val="24"/>
          <w:szCs w:val="24"/>
        </w:rPr>
        <w:t>504,0</w:t>
      </w:r>
      <w:r w:rsidR="004F3010" w:rsidRPr="00036923">
        <w:rPr>
          <w:rStyle w:val="a6"/>
        </w:rPr>
        <w:t xml:space="preserve"> тыс. рублей,</w:t>
      </w:r>
      <w:r w:rsidR="004F3010" w:rsidRPr="00036923">
        <w:rPr>
          <w:sz w:val="24"/>
          <w:szCs w:val="24"/>
        </w:rPr>
        <w:t xml:space="preserve"> или 3</w:t>
      </w:r>
      <w:r>
        <w:rPr>
          <w:sz w:val="24"/>
          <w:szCs w:val="24"/>
        </w:rPr>
        <w:t xml:space="preserve">9,9 </w:t>
      </w:r>
      <w:r w:rsidR="004F3010" w:rsidRPr="00036923">
        <w:rPr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4F3010" w:rsidRDefault="004F3010" w:rsidP="004F3010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Расходы на образовани</w:t>
      </w:r>
      <w:r w:rsidR="00A52C78">
        <w:rPr>
          <w:sz w:val="24"/>
          <w:szCs w:val="24"/>
        </w:rPr>
        <w:t>е</w:t>
      </w:r>
      <w:r w:rsidRPr="00036923">
        <w:rPr>
          <w:sz w:val="24"/>
          <w:szCs w:val="24"/>
        </w:rPr>
        <w:t xml:space="preserve"> по отношению к 201</w:t>
      </w:r>
      <w:r w:rsidR="00A52C78">
        <w:rPr>
          <w:sz w:val="24"/>
          <w:szCs w:val="24"/>
        </w:rPr>
        <w:t>9</w:t>
      </w:r>
      <w:r w:rsidRPr="00036923">
        <w:rPr>
          <w:sz w:val="24"/>
          <w:szCs w:val="24"/>
        </w:rPr>
        <w:t>-20</w:t>
      </w:r>
      <w:r w:rsidR="00A52C78">
        <w:rPr>
          <w:sz w:val="24"/>
          <w:szCs w:val="24"/>
        </w:rPr>
        <w:t xml:space="preserve">20 </w:t>
      </w:r>
      <w:r w:rsidRPr="00036923">
        <w:rPr>
          <w:sz w:val="24"/>
          <w:szCs w:val="24"/>
        </w:rPr>
        <w:t>гг. увел</w:t>
      </w:r>
      <w:r>
        <w:rPr>
          <w:sz w:val="24"/>
          <w:szCs w:val="24"/>
        </w:rPr>
        <w:t>и</w:t>
      </w:r>
      <w:r w:rsidRPr="00036923">
        <w:rPr>
          <w:sz w:val="24"/>
          <w:szCs w:val="24"/>
        </w:rPr>
        <w:t xml:space="preserve">чились на </w:t>
      </w:r>
      <w:r w:rsidR="00A52C78" w:rsidRPr="00A52C78">
        <w:rPr>
          <w:i/>
          <w:sz w:val="24"/>
          <w:szCs w:val="24"/>
        </w:rPr>
        <w:t>55</w:t>
      </w:r>
      <w:r w:rsidR="00A52C78">
        <w:rPr>
          <w:i/>
          <w:sz w:val="24"/>
          <w:szCs w:val="24"/>
        </w:rPr>
        <w:t xml:space="preserve"> </w:t>
      </w:r>
      <w:r w:rsidR="00A52C78" w:rsidRPr="00A52C78">
        <w:rPr>
          <w:i/>
          <w:sz w:val="24"/>
          <w:szCs w:val="24"/>
        </w:rPr>
        <w:t>496,0</w:t>
      </w:r>
      <w:r w:rsidR="00A52C78">
        <w:rPr>
          <w:sz w:val="24"/>
          <w:szCs w:val="24"/>
        </w:rPr>
        <w:t xml:space="preserve"> </w:t>
      </w:r>
      <w:r w:rsidRPr="00036923"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и</w:t>
      </w:r>
      <w:r w:rsidR="00A52C78">
        <w:rPr>
          <w:sz w:val="24"/>
          <w:szCs w:val="24"/>
        </w:rPr>
        <w:t xml:space="preserve"> </w:t>
      </w:r>
      <w:r w:rsidR="00A52C78" w:rsidRPr="00A52C78">
        <w:rPr>
          <w:i/>
          <w:sz w:val="24"/>
          <w:szCs w:val="24"/>
        </w:rPr>
        <w:t>30</w:t>
      </w:r>
      <w:r w:rsidR="00A52C78">
        <w:rPr>
          <w:i/>
          <w:sz w:val="24"/>
          <w:szCs w:val="24"/>
        </w:rPr>
        <w:t xml:space="preserve"> </w:t>
      </w:r>
      <w:r w:rsidR="00A52C78" w:rsidRPr="00A52C78">
        <w:rPr>
          <w:i/>
          <w:sz w:val="24"/>
          <w:szCs w:val="24"/>
        </w:rPr>
        <w:t>560,0</w:t>
      </w:r>
      <w:r w:rsidRPr="00A52C78"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</w:t>
      </w:r>
      <w:r w:rsidRPr="00036923">
        <w:rPr>
          <w:sz w:val="24"/>
          <w:szCs w:val="24"/>
        </w:rPr>
        <w:t>соответственно.</w:t>
      </w:r>
    </w:p>
    <w:p w:rsidR="004F3010" w:rsidRPr="0048709E" w:rsidRDefault="004F3010" w:rsidP="004F3010">
      <w:pPr>
        <w:pStyle w:val="11"/>
        <w:shd w:val="clear" w:color="auto" w:fill="auto"/>
        <w:spacing w:line="276" w:lineRule="exact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   Расходы на социальную политику в отчетном периоде по отношению к 201</w:t>
      </w:r>
      <w:r w:rsidR="00A6528A">
        <w:rPr>
          <w:sz w:val="24"/>
          <w:szCs w:val="24"/>
        </w:rPr>
        <w:t>9-2020гг.</w:t>
      </w:r>
      <w:r>
        <w:rPr>
          <w:sz w:val="24"/>
          <w:szCs w:val="24"/>
        </w:rPr>
        <w:t xml:space="preserve"> </w:t>
      </w:r>
      <w:r w:rsidR="00A6528A">
        <w:rPr>
          <w:sz w:val="24"/>
          <w:szCs w:val="24"/>
        </w:rPr>
        <w:t>увеличились</w:t>
      </w:r>
      <w:r>
        <w:rPr>
          <w:sz w:val="24"/>
          <w:szCs w:val="24"/>
        </w:rPr>
        <w:t xml:space="preserve"> на </w:t>
      </w:r>
      <w:r w:rsidR="00A6528A" w:rsidRPr="00A6528A">
        <w:rPr>
          <w:i/>
          <w:sz w:val="24"/>
          <w:szCs w:val="24"/>
        </w:rPr>
        <w:t>67</w:t>
      </w:r>
      <w:r w:rsidR="00AE1347">
        <w:rPr>
          <w:i/>
          <w:sz w:val="24"/>
          <w:szCs w:val="24"/>
        </w:rPr>
        <w:t xml:space="preserve"> </w:t>
      </w:r>
      <w:r w:rsidR="00A6528A" w:rsidRPr="00A6528A">
        <w:rPr>
          <w:i/>
          <w:sz w:val="24"/>
          <w:szCs w:val="24"/>
        </w:rPr>
        <w:t>686,</w:t>
      </w:r>
      <w:r w:rsidR="00A6528A">
        <w:rPr>
          <w:sz w:val="24"/>
          <w:szCs w:val="24"/>
        </w:rPr>
        <w:t>0</w:t>
      </w:r>
      <w:r w:rsidRPr="0048709E">
        <w:rPr>
          <w:i/>
          <w:sz w:val="24"/>
          <w:szCs w:val="24"/>
        </w:rPr>
        <w:t xml:space="preserve"> тыс. рублей</w:t>
      </w:r>
      <w:r w:rsidR="00AE1347">
        <w:rPr>
          <w:i/>
          <w:sz w:val="24"/>
          <w:szCs w:val="24"/>
        </w:rPr>
        <w:t xml:space="preserve"> </w:t>
      </w:r>
      <w:r w:rsidR="00AE1347" w:rsidRPr="00F441BB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на </w:t>
      </w:r>
      <w:r w:rsidR="00A6528A" w:rsidRPr="00A6528A">
        <w:rPr>
          <w:i/>
          <w:sz w:val="24"/>
          <w:szCs w:val="24"/>
        </w:rPr>
        <w:t>59</w:t>
      </w:r>
      <w:r w:rsidR="00754585">
        <w:rPr>
          <w:i/>
          <w:sz w:val="24"/>
          <w:szCs w:val="24"/>
        </w:rPr>
        <w:t xml:space="preserve"> </w:t>
      </w:r>
      <w:r w:rsidR="00A6528A" w:rsidRPr="00A6528A">
        <w:rPr>
          <w:i/>
          <w:sz w:val="24"/>
          <w:szCs w:val="24"/>
        </w:rPr>
        <w:t>200,0</w:t>
      </w:r>
      <w:r w:rsidRPr="0048709E">
        <w:rPr>
          <w:i/>
          <w:sz w:val="24"/>
          <w:szCs w:val="24"/>
        </w:rPr>
        <w:t xml:space="preserve"> тыс. рублей</w:t>
      </w:r>
      <w:r w:rsidR="00AE1347">
        <w:rPr>
          <w:i/>
          <w:sz w:val="24"/>
          <w:szCs w:val="24"/>
        </w:rPr>
        <w:t xml:space="preserve"> </w:t>
      </w:r>
      <w:r w:rsidR="00AE1347" w:rsidRPr="00AE1347">
        <w:rPr>
          <w:sz w:val="24"/>
          <w:szCs w:val="24"/>
        </w:rPr>
        <w:t>соответственно</w:t>
      </w:r>
      <w:r w:rsidRPr="0048709E">
        <w:rPr>
          <w:i/>
          <w:sz w:val="24"/>
          <w:szCs w:val="24"/>
        </w:rPr>
        <w:t>.</w:t>
      </w:r>
    </w:p>
    <w:p w:rsidR="004F3010" w:rsidRPr="0048709E" w:rsidRDefault="004F3010" w:rsidP="004F3010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В общем объеме всех расходов произведенных в</w:t>
      </w:r>
      <w:r w:rsidR="00E76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полугодии 202</w:t>
      </w:r>
      <w:r w:rsidR="00E76E10">
        <w:rPr>
          <w:sz w:val="24"/>
          <w:szCs w:val="24"/>
        </w:rPr>
        <w:t>1</w:t>
      </w:r>
      <w:r>
        <w:rPr>
          <w:sz w:val="24"/>
          <w:szCs w:val="24"/>
        </w:rPr>
        <w:t xml:space="preserve"> года, расходы социального характера составили </w:t>
      </w:r>
      <w:r w:rsidR="001335DF">
        <w:rPr>
          <w:sz w:val="24"/>
          <w:szCs w:val="24"/>
        </w:rPr>
        <w:t xml:space="preserve"> </w:t>
      </w:r>
      <w:r w:rsidR="001335DF" w:rsidRPr="001335DF">
        <w:rPr>
          <w:i/>
          <w:sz w:val="24"/>
          <w:szCs w:val="24"/>
        </w:rPr>
        <w:t>704</w:t>
      </w:r>
      <w:r w:rsidR="00794BC9">
        <w:rPr>
          <w:i/>
          <w:sz w:val="24"/>
          <w:szCs w:val="24"/>
        </w:rPr>
        <w:t xml:space="preserve"> </w:t>
      </w:r>
      <w:r w:rsidR="001335DF" w:rsidRPr="001335DF">
        <w:rPr>
          <w:i/>
          <w:sz w:val="24"/>
          <w:szCs w:val="24"/>
        </w:rPr>
        <w:t>656,</w:t>
      </w:r>
      <w:r w:rsidR="001335DF" w:rsidRPr="000F6287">
        <w:rPr>
          <w:i/>
          <w:sz w:val="24"/>
          <w:szCs w:val="24"/>
        </w:rPr>
        <w:t>0</w:t>
      </w:r>
      <w:r w:rsidRPr="000F6287">
        <w:rPr>
          <w:i/>
          <w:sz w:val="24"/>
          <w:szCs w:val="24"/>
        </w:rPr>
        <w:t xml:space="preserve"> </w:t>
      </w:r>
      <w:r w:rsidRPr="0048709E">
        <w:rPr>
          <w:i/>
          <w:sz w:val="24"/>
          <w:szCs w:val="24"/>
        </w:rPr>
        <w:t>тыс. рублей</w:t>
      </w:r>
      <w:r>
        <w:rPr>
          <w:sz w:val="24"/>
          <w:szCs w:val="24"/>
        </w:rPr>
        <w:t xml:space="preserve">, или </w:t>
      </w:r>
      <w:r w:rsidR="001335DF">
        <w:rPr>
          <w:sz w:val="24"/>
          <w:szCs w:val="24"/>
        </w:rPr>
        <w:t>88,5%</w:t>
      </w:r>
      <w:r w:rsidRPr="0048709E">
        <w:rPr>
          <w:i/>
          <w:sz w:val="24"/>
          <w:szCs w:val="24"/>
        </w:rPr>
        <w:t>.</w:t>
      </w:r>
    </w:p>
    <w:p w:rsidR="004F3010" w:rsidRDefault="004F3010" w:rsidP="004F3010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Расходы в области решения общегосударственных вопросов </w:t>
      </w:r>
      <w:r>
        <w:rPr>
          <w:sz w:val="24"/>
          <w:szCs w:val="24"/>
        </w:rPr>
        <w:t>сократились</w:t>
      </w:r>
      <w:r w:rsidRPr="00036923">
        <w:rPr>
          <w:sz w:val="24"/>
          <w:szCs w:val="24"/>
        </w:rPr>
        <w:t xml:space="preserve"> по отношению </w:t>
      </w:r>
      <w:r>
        <w:rPr>
          <w:sz w:val="24"/>
          <w:szCs w:val="24"/>
        </w:rPr>
        <w:t>к 2019</w:t>
      </w:r>
      <w:r w:rsidR="00794BC9">
        <w:rPr>
          <w:sz w:val="24"/>
          <w:szCs w:val="24"/>
        </w:rPr>
        <w:t xml:space="preserve"> </w:t>
      </w:r>
      <w:r w:rsidRPr="00036923">
        <w:rPr>
          <w:sz w:val="24"/>
          <w:szCs w:val="24"/>
        </w:rPr>
        <w:t xml:space="preserve">г. на </w:t>
      </w:r>
      <w:r w:rsidR="00794BC9" w:rsidRPr="00794BC9">
        <w:rPr>
          <w:i/>
          <w:sz w:val="24"/>
          <w:szCs w:val="24"/>
        </w:rPr>
        <w:t>1</w:t>
      </w:r>
      <w:r w:rsidR="000F6287">
        <w:rPr>
          <w:i/>
          <w:sz w:val="24"/>
          <w:szCs w:val="24"/>
        </w:rPr>
        <w:t xml:space="preserve"> </w:t>
      </w:r>
      <w:r w:rsidR="00794BC9" w:rsidRPr="00794BC9">
        <w:rPr>
          <w:i/>
          <w:sz w:val="24"/>
          <w:szCs w:val="24"/>
        </w:rPr>
        <w:t>640</w:t>
      </w:r>
      <w:r w:rsidRPr="0048709E">
        <w:rPr>
          <w:i/>
          <w:sz w:val="24"/>
          <w:szCs w:val="24"/>
        </w:rPr>
        <w:t>,0</w:t>
      </w:r>
      <w:r w:rsidR="000F6287">
        <w:rPr>
          <w:i/>
          <w:sz w:val="24"/>
          <w:szCs w:val="24"/>
        </w:rPr>
        <w:t xml:space="preserve"> </w:t>
      </w:r>
      <w:r w:rsidRPr="00036923">
        <w:rPr>
          <w:i/>
          <w:sz w:val="24"/>
          <w:szCs w:val="24"/>
        </w:rPr>
        <w:t>тыс. рублей</w:t>
      </w:r>
      <w:r w:rsidRPr="00036923">
        <w:rPr>
          <w:sz w:val="24"/>
          <w:szCs w:val="24"/>
        </w:rPr>
        <w:t>,</w:t>
      </w:r>
      <w:r w:rsidR="00794BC9">
        <w:rPr>
          <w:sz w:val="24"/>
          <w:szCs w:val="24"/>
        </w:rPr>
        <w:t xml:space="preserve"> а по отношению к 2020 году</w:t>
      </w:r>
      <w:r w:rsidRPr="00036923">
        <w:rPr>
          <w:sz w:val="24"/>
          <w:szCs w:val="24"/>
        </w:rPr>
        <w:t xml:space="preserve"> </w:t>
      </w:r>
      <w:r w:rsidR="00794BC9">
        <w:rPr>
          <w:sz w:val="24"/>
          <w:szCs w:val="24"/>
        </w:rPr>
        <w:t xml:space="preserve">увеличились на </w:t>
      </w:r>
      <w:r w:rsidR="00794BC9" w:rsidRPr="00794BC9">
        <w:rPr>
          <w:i/>
          <w:sz w:val="24"/>
          <w:szCs w:val="24"/>
        </w:rPr>
        <w:t>2</w:t>
      </w:r>
      <w:r w:rsidR="00794BC9">
        <w:rPr>
          <w:i/>
          <w:sz w:val="24"/>
          <w:szCs w:val="24"/>
        </w:rPr>
        <w:t xml:space="preserve"> </w:t>
      </w:r>
      <w:r w:rsidR="00794BC9" w:rsidRPr="00794BC9">
        <w:rPr>
          <w:i/>
          <w:sz w:val="24"/>
          <w:szCs w:val="24"/>
        </w:rPr>
        <w:t>255,0 тыс.</w:t>
      </w:r>
      <w:r w:rsidR="000F6287">
        <w:rPr>
          <w:i/>
          <w:sz w:val="24"/>
          <w:szCs w:val="24"/>
        </w:rPr>
        <w:t xml:space="preserve"> </w:t>
      </w:r>
      <w:r w:rsidR="00794BC9" w:rsidRPr="00794BC9">
        <w:rPr>
          <w:i/>
          <w:sz w:val="24"/>
          <w:szCs w:val="24"/>
        </w:rPr>
        <w:t>рублей</w:t>
      </w:r>
      <w:r w:rsidR="00794BC9">
        <w:rPr>
          <w:sz w:val="24"/>
          <w:szCs w:val="24"/>
        </w:rPr>
        <w:t>.</w:t>
      </w:r>
    </w:p>
    <w:p w:rsidR="004F3010" w:rsidRDefault="004F3010" w:rsidP="004F3010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В общем объеме всех произведенных расходов, расходы на решения общегосударственных вопросов составили</w:t>
      </w:r>
      <w:r w:rsidR="00794BC9">
        <w:rPr>
          <w:sz w:val="24"/>
          <w:szCs w:val="24"/>
        </w:rPr>
        <w:t xml:space="preserve"> </w:t>
      </w:r>
      <w:r w:rsidRPr="00794BC9">
        <w:rPr>
          <w:sz w:val="24"/>
          <w:szCs w:val="24"/>
        </w:rPr>
        <w:t>4,</w:t>
      </w:r>
      <w:r w:rsidR="00794BC9" w:rsidRPr="00794BC9">
        <w:rPr>
          <w:sz w:val="24"/>
          <w:szCs w:val="24"/>
        </w:rPr>
        <w:t>1</w:t>
      </w:r>
      <w:r w:rsidR="00794BC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%.</w:t>
      </w:r>
    </w:p>
    <w:p w:rsidR="004F3010" w:rsidRPr="00B535DA" w:rsidRDefault="004F3010" w:rsidP="004F3010">
      <w:pPr>
        <w:pStyle w:val="11"/>
        <w:shd w:val="clear" w:color="auto" w:fill="auto"/>
        <w:spacing w:line="276" w:lineRule="exact"/>
        <w:ind w:firstLine="360"/>
        <w:rPr>
          <w:b/>
          <w:sz w:val="24"/>
          <w:szCs w:val="24"/>
        </w:rPr>
      </w:pPr>
      <w:r w:rsidRPr="00B535DA">
        <w:rPr>
          <w:b/>
          <w:sz w:val="24"/>
          <w:szCs w:val="24"/>
        </w:rPr>
        <w:t>Муниципальные программы</w:t>
      </w:r>
    </w:p>
    <w:p w:rsidR="004F3010" w:rsidRDefault="00507102" w:rsidP="004F3010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F3010" w:rsidRPr="00036923">
        <w:rPr>
          <w:sz w:val="24"/>
          <w:szCs w:val="24"/>
        </w:rPr>
        <w:t>На 20</w:t>
      </w:r>
      <w:r w:rsidR="004F3010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4F3010">
        <w:rPr>
          <w:sz w:val="24"/>
          <w:szCs w:val="24"/>
        </w:rPr>
        <w:t xml:space="preserve"> г</w:t>
      </w:r>
      <w:r w:rsidR="004F3010" w:rsidRPr="00036923">
        <w:rPr>
          <w:sz w:val="24"/>
          <w:szCs w:val="24"/>
        </w:rPr>
        <w:t xml:space="preserve">од в бюджете муниципального района запланированы расходы на </w:t>
      </w:r>
      <w:r w:rsidR="004F3010">
        <w:rPr>
          <w:sz w:val="24"/>
          <w:szCs w:val="24"/>
        </w:rPr>
        <w:t>реализацию</w:t>
      </w:r>
      <w:r w:rsidR="00FA568F">
        <w:rPr>
          <w:sz w:val="24"/>
          <w:szCs w:val="24"/>
        </w:rPr>
        <w:t xml:space="preserve"> </w:t>
      </w:r>
      <w:r w:rsidR="00194088">
        <w:rPr>
          <w:sz w:val="24"/>
          <w:szCs w:val="24"/>
        </w:rPr>
        <w:t>26</w:t>
      </w:r>
      <w:r w:rsidR="004F3010" w:rsidRPr="00036923">
        <w:rPr>
          <w:sz w:val="24"/>
          <w:szCs w:val="24"/>
        </w:rPr>
        <w:t xml:space="preserve"> муниципальн</w:t>
      </w:r>
      <w:r w:rsidR="004F3010">
        <w:rPr>
          <w:sz w:val="24"/>
          <w:szCs w:val="24"/>
        </w:rPr>
        <w:t>ых</w:t>
      </w:r>
      <w:r w:rsidR="004F3010" w:rsidRPr="00036923">
        <w:rPr>
          <w:sz w:val="24"/>
          <w:szCs w:val="24"/>
        </w:rPr>
        <w:t xml:space="preserve"> программ, из которых финансирование в 1 полугодии 20</w:t>
      </w:r>
      <w:r w:rsidR="004F3010">
        <w:rPr>
          <w:sz w:val="24"/>
          <w:szCs w:val="24"/>
        </w:rPr>
        <w:t>2</w:t>
      </w:r>
      <w:r w:rsidR="00FA568F">
        <w:rPr>
          <w:sz w:val="24"/>
          <w:szCs w:val="24"/>
        </w:rPr>
        <w:t>1</w:t>
      </w:r>
      <w:r w:rsidR="004F3010">
        <w:rPr>
          <w:sz w:val="24"/>
          <w:szCs w:val="24"/>
        </w:rPr>
        <w:t xml:space="preserve"> года</w:t>
      </w:r>
      <w:r w:rsidR="004F3010" w:rsidRPr="00036923">
        <w:rPr>
          <w:sz w:val="24"/>
          <w:szCs w:val="24"/>
        </w:rPr>
        <w:t xml:space="preserve"> осуществлялось по </w:t>
      </w:r>
      <w:r w:rsidR="004F3010">
        <w:rPr>
          <w:sz w:val="24"/>
          <w:szCs w:val="24"/>
        </w:rPr>
        <w:t>2</w:t>
      </w:r>
      <w:r w:rsidR="0078760A">
        <w:rPr>
          <w:sz w:val="24"/>
          <w:szCs w:val="24"/>
        </w:rPr>
        <w:t>1</w:t>
      </w:r>
      <w:r w:rsidR="004F3010" w:rsidRPr="00036923">
        <w:rPr>
          <w:sz w:val="24"/>
          <w:szCs w:val="24"/>
        </w:rPr>
        <w:t xml:space="preserve"> муниципальн</w:t>
      </w:r>
      <w:r w:rsidR="0078760A">
        <w:rPr>
          <w:sz w:val="24"/>
          <w:szCs w:val="24"/>
        </w:rPr>
        <w:t>ой</w:t>
      </w:r>
      <w:r w:rsidR="004F3010" w:rsidRPr="00036923">
        <w:rPr>
          <w:sz w:val="24"/>
          <w:szCs w:val="24"/>
        </w:rPr>
        <w:t xml:space="preserve"> программ</w:t>
      </w:r>
      <w:r w:rsidR="0078760A">
        <w:rPr>
          <w:sz w:val="24"/>
          <w:szCs w:val="24"/>
        </w:rPr>
        <w:t>е</w:t>
      </w:r>
      <w:r w:rsidR="004F3010" w:rsidRPr="00036923">
        <w:rPr>
          <w:sz w:val="24"/>
          <w:szCs w:val="24"/>
        </w:rPr>
        <w:t>.</w:t>
      </w:r>
    </w:p>
    <w:p w:rsidR="004F3010" w:rsidRDefault="00850158" w:rsidP="004F3010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F3010">
        <w:rPr>
          <w:sz w:val="24"/>
          <w:szCs w:val="24"/>
        </w:rPr>
        <w:t xml:space="preserve">В отчетном периоде бюджетные ассигнования не использовались на реализацию </w:t>
      </w:r>
      <w:r w:rsidR="00194088">
        <w:rPr>
          <w:sz w:val="24"/>
          <w:szCs w:val="24"/>
        </w:rPr>
        <w:t>5</w:t>
      </w:r>
      <w:r w:rsidR="004F3010">
        <w:rPr>
          <w:sz w:val="24"/>
          <w:szCs w:val="24"/>
        </w:rPr>
        <w:t xml:space="preserve"> муниципальных программ</w:t>
      </w:r>
      <w:r w:rsidR="00B73809">
        <w:rPr>
          <w:sz w:val="24"/>
          <w:szCs w:val="24"/>
        </w:rPr>
        <w:t xml:space="preserve"> с объёмом бюджетных назначений в сумме </w:t>
      </w:r>
      <w:r w:rsidR="00B73809" w:rsidRPr="00B73809">
        <w:rPr>
          <w:i/>
          <w:sz w:val="24"/>
          <w:szCs w:val="24"/>
        </w:rPr>
        <w:t>6742,2 тыс.рублей</w:t>
      </w:r>
      <w:r w:rsidR="00B73809">
        <w:rPr>
          <w:sz w:val="24"/>
          <w:szCs w:val="24"/>
        </w:rPr>
        <w:t>, из них:</w:t>
      </w:r>
    </w:p>
    <w:p w:rsidR="004F3010" w:rsidRPr="009A5E5A" w:rsidRDefault="004F3010" w:rsidP="004F3010">
      <w:pPr>
        <w:pStyle w:val="11"/>
        <w:shd w:val="clear" w:color="auto" w:fill="auto"/>
        <w:ind w:firstLine="360"/>
        <w:rPr>
          <w:b/>
          <w:i/>
          <w:sz w:val="24"/>
          <w:szCs w:val="24"/>
        </w:rPr>
      </w:pPr>
      <w:r w:rsidRPr="00194088">
        <w:rPr>
          <w:sz w:val="24"/>
          <w:szCs w:val="24"/>
        </w:rPr>
        <w:t>1. «Доступная среда в Людиновском районе» с объемом бюджетных назначений на 202</w:t>
      </w:r>
      <w:r w:rsidR="006647C8" w:rsidRPr="00194088">
        <w:rPr>
          <w:sz w:val="24"/>
          <w:szCs w:val="24"/>
        </w:rPr>
        <w:t>1</w:t>
      </w:r>
      <w:r w:rsidRPr="00194088">
        <w:rPr>
          <w:sz w:val="24"/>
          <w:szCs w:val="24"/>
        </w:rPr>
        <w:t xml:space="preserve"> год в размере</w:t>
      </w:r>
      <w:r w:rsidRPr="009A5E5A">
        <w:rPr>
          <w:i/>
          <w:sz w:val="24"/>
          <w:szCs w:val="24"/>
        </w:rPr>
        <w:t xml:space="preserve"> 250,0 тыс. рублей.</w:t>
      </w:r>
    </w:p>
    <w:p w:rsidR="004F3010" w:rsidRDefault="004F3010" w:rsidP="004F3010">
      <w:pPr>
        <w:pStyle w:val="11"/>
        <w:shd w:val="clear" w:color="auto" w:fill="auto"/>
        <w:ind w:firstLine="360"/>
        <w:rPr>
          <w:i/>
          <w:sz w:val="24"/>
          <w:szCs w:val="24"/>
        </w:rPr>
      </w:pPr>
      <w:r w:rsidRPr="00194088">
        <w:rPr>
          <w:sz w:val="24"/>
          <w:szCs w:val="24"/>
        </w:rPr>
        <w:t>2. «Поддержка развития российского казачества на территории муниципального района «Город Людиново и Людиновский район» с объемом бюджетных назначений в сумме</w:t>
      </w:r>
      <w:r w:rsidRPr="009A5E5A">
        <w:rPr>
          <w:i/>
          <w:sz w:val="24"/>
          <w:szCs w:val="24"/>
        </w:rPr>
        <w:t xml:space="preserve"> 60,0 тыс. рублей</w:t>
      </w:r>
      <w:r w:rsidRPr="00DB7DAF">
        <w:rPr>
          <w:sz w:val="24"/>
          <w:szCs w:val="24"/>
        </w:rPr>
        <w:t>.</w:t>
      </w:r>
    </w:p>
    <w:p w:rsidR="004F3010" w:rsidRPr="001A7182" w:rsidRDefault="006676CD" w:rsidP="004F3010">
      <w:pPr>
        <w:pStyle w:val="11"/>
        <w:shd w:val="clear" w:color="auto" w:fill="auto"/>
        <w:ind w:firstLine="360"/>
        <w:rPr>
          <w:i/>
          <w:sz w:val="24"/>
          <w:szCs w:val="24"/>
        </w:rPr>
      </w:pPr>
      <w:r w:rsidRPr="00194088">
        <w:rPr>
          <w:sz w:val="24"/>
          <w:szCs w:val="24"/>
        </w:rPr>
        <w:t>3</w:t>
      </w:r>
      <w:r w:rsidR="004F3010" w:rsidRPr="00194088">
        <w:rPr>
          <w:sz w:val="24"/>
          <w:szCs w:val="24"/>
        </w:rPr>
        <w:t>. «Развитие предпринимательства на территории муниципального района «Город Людиново и Людиновский район» с объемом бюджетных назначений в сумме</w:t>
      </w:r>
      <w:r w:rsidR="004F3010" w:rsidRPr="001A7182">
        <w:rPr>
          <w:i/>
          <w:sz w:val="24"/>
          <w:szCs w:val="24"/>
        </w:rPr>
        <w:t xml:space="preserve"> 1</w:t>
      </w:r>
      <w:r w:rsidR="001A7182" w:rsidRPr="001A7182">
        <w:rPr>
          <w:i/>
          <w:sz w:val="24"/>
          <w:szCs w:val="24"/>
        </w:rPr>
        <w:t>479,1</w:t>
      </w:r>
      <w:r w:rsidR="004F3010" w:rsidRPr="001A7182">
        <w:rPr>
          <w:i/>
          <w:sz w:val="24"/>
          <w:szCs w:val="24"/>
        </w:rPr>
        <w:t xml:space="preserve"> тыс. рублей;</w:t>
      </w:r>
    </w:p>
    <w:p w:rsidR="004F3010" w:rsidRDefault="006676CD" w:rsidP="004F3010">
      <w:pPr>
        <w:pStyle w:val="11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>4</w:t>
      </w:r>
      <w:r w:rsidR="004F3010">
        <w:rPr>
          <w:sz w:val="24"/>
          <w:szCs w:val="24"/>
        </w:rPr>
        <w:t xml:space="preserve">. </w:t>
      </w:r>
      <w:r w:rsidR="004F3010" w:rsidRPr="00194088">
        <w:rPr>
          <w:sz w:val="24"/>
          <w:szCs w:val="24"/>
        </w:rPr>
        <w:t>«Комплексное развитие сельских территорий в Людиновском районе» с объемом бюджетных назначений в сумме</w:t>
      </w:r>
      <w:r w:rsidR="004F3010" w:rsidRPr="0071415F">
        <w:rPr>
          <w:i/>
          <w:sz w:val="24"/>
          <w:szCs w:val="24"/>
        </w:rPr>
        <w:t xml:space="preserve"> </w:t>
      </w:r>
      <w:r w:rsidR="0071415F" w:rsidRPr="0071415F">
        <w:rPr>
          <w:i/>
          <w:sz w:val="24"/>
          <w:szCs w:val="24"/>
        </w:rPr>
        <w:t>3500</w:t>
      </w:r>
      <w:r w:rsidR="004F3010" w:rsidRPr="0071415F">
        <w:rPr>
          <w:i/>
          <w:sz w:val="24"/>
          <w:szCs w:val="24"/>
        </w:rPr>
        <w:t>,</w:t>
      </w:r>
      <w:r w:rsidR="00D53364">
        <w:rPr>
          <w:i/>
          <w:sz w:val="24"/>
          <w:szCs w:val="24"/>
        </w:rPr>
        <w:t>1</w:t>
      </w:r>
      <w:r w:rsidR="004F3010" w:rsidRPr="0071415F">
        <w:rPr>
          <w:i/>
          <w:sz w:val="24"/>
          <w:szCs w:val="24"/>
        </w:rPr>
        <w:t xml:space="preserve"> тыс. рублей.</w:t>
      </w:r>
    </w:p>
    <w:p w:rsidR="00995EE6" w:rsidRDefault="006676CD" w:rsidP="00995EE6">
      <w:pPr>
        <w:pStyle w:val="11"/>
        <w:shd w:val="clear" w:color="auto" w:fill="auto"/>
        <w:ind w:firstLine="360"/>
        <w:rPr>
          <w:i/>
          <w:sz w:val="24"/>
          <w:szCs w:val="24"/>
        </w:rPr>
      </w:pPr>
      <w:r w:rsidRPr="00194088">
        <w:rPr>
          <w:sz w:val="24"/>
          <w:szCs w:val="24"/>
        </w:rPr>
        <w:t>5</w:t>
      </w:r>
      <w:r w:rsidR="00995EE6" w:rsidRPr="00194088">
        <w:rPr>
          <w:sz w:val="24"/>
          <w:szCs w:val="24"/>
        </w:rPr>
        <w:t>. Повышение правовой культуры населения, совершенствование и развитие избирательных технологий в Людиновском районе» с объемом бюджетных назначений в сумм</w:t>
      </w:r>
      <w:r w:rsidR="00995EE6" w:rsidRPr="0071415F">
        <w:rPr>
          <w:i/>
          <w:sz w:val="24"/>
          <w:szCs w:val="24"/>
        </w:rPr>
        <w:t xml:space="preserve">е </w:t>
      </w:r>
      <w:r w:rsidR="00995EE6">
        <w:rPr>
          <w:i/>
          <w:sz w:val="24"/>
          <w:szCs w:val="24"/>
        </w:rPr>
        <w:t>1453,</w:t>
      </w:r>
      <w:r w:rsidR="00995EE6" w:rsidRPr="0071415F">
        <w:rPr>
          <w:i/>
          <w:sz w:val="24"/>
          <w:szCs w:val="24"/>
        </w:rPr>
        <w:t>0 тыс. рублей.</w:t>
      </w:r>
    </w:p>
    <w:p w:rsidR="004F3010" w:rsidRDefault="004F3010" w:rsidP="004F3010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 Кроме </w:t>
      </w:r>
      <w:r>
        <w:rPr>
          <w:sz w:val="24"/>
          <w:szCs w:val="24"/>
        </w:rPr>
        <w:t>реализации муниципальных программ</w:t>
      </w:r>
      <w:r w:rsidRPr="00036923">
        <w:rPr>
          <w:sz w:val="24"/>
          <w:szCs w:val="24"/>
        </w:rPr>
        <w:t xml:space="preserve">, в бюджете муниципального района предусматривались средства </w:t>
      </w:r>
      <w:r>
        <w:rPr>
          <w:sz w:val="24"/>
          <w:szCs w:val="24"/>
        </w:rPr>
        <w:t xml:space="preserve"> и </w:t>
      </w:r>
      <w:r w:rsidRPr="00036923">
        <w:rPr>
          <w:sz w:val="24"/>
          <w:szCs w:val="24"/>
        </w:rPr>
        <w:t>на реализацию</w:t>
      </w:r>
      <w:r w:rsidR="005E376F">
        <w:rPr>
          <w:sz w:val="24"/>
          <w:szCs w:val="24"/>
        </w:rPr>
        <w:t xml:space="preserve"> </w:t>
      </w:r>
      <w:r w:rsidR="00B73809">
        <w:rPr>
          <w:sz w:val="24"/>
          <w:szCs w:val="24"/>
        </w:rPr>
        <w:t xml:space="preserve"> двух</w:t>
      </w:r>
      <w:r w:rsidR="005E376F">
        <w:rPr>
          <w:sz w:val="24"/>
          <w:szCs w:val="24"/>
        </w:rPr>
        <w:t xml:space="preserve"> </w:t>
      </w:r>
      <w:r w:rsidRPr="00036923">
        <w:rPr>
          <w:sz w:val="24"/>
          <w:szCs w:val="24"/>
        </w:rPr>
        <w:t>ведомственн</w:t>
      </w:r>
      <w:r>
        <w:rPr>
          <w:sz w:val="24"/>
          <w:szCs w:val="24"/>
        </w:rPr>
        <w:t>ых</w:t>
      </w:r>
      <w:r w:rsidRPr="00036923">
        <w:rPr>
          <w:sz w:val="24"/>
          <w:szCs w:val="24"/>
        </w:rPr>
        <w:t xml:space="preserve"> целев</w:t>
      </w:r>
      <w:r>
        <w:rPr>
          <w:sz w:val="24"/>
          <w:szCs w:val="24"/>
        </w:rPr>
        <w:t>ых</w:t>
      </w:r>
      <w:r w:rsidRPr="00036923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.</w:t>
      </w:r>
    </w:p>
    <w:p w:rsidR="004F3010" w:rsidRPr="0071415F" w:rsidRDefault="00080FF4" w:rsidP="004F3010">
      <w:pPr>
        <w:pStyle w:val="11"/>
        <w:shd w:val="clear" w:color="auto" w:fill="auto"/>
        <w:ind w:firstLine="360"/>
        <w:rPr>
          <w:rStyle w:val="a6"/>
          <w:i w:val="0"/>
        </w:rPr>
      </w:pPr>
      <w:r>
        <w:rPr>
          <w:sz w:val="24"/>
          <w:szCs w:val="24"/>
        </w:rPr>
        <w:t xml:space="preserve">    </w:t>
      </w:r>
      <w:r w:rsidR="004F3010" w:rsidRPr="005E376F">
        <w:rPr>
          <w:sz w:val="24"/>
          <w:szCs w:val="24"/>
        </w:rPr>
        <w:t>Кассовые расходы на исполнение ведомственной целевой программы</w:t>
      </w:r>
      <w:r>
        <w:rPr>
          <w:sz w:val="24"/>
          <w:szCs w:val="24"/>
        </w:rPr>
        <w:t xml:space="preserve"> </w:t>
      </w:r>
      <w:r w:rsidR="004F3010" w:rsidRPr="005E376F">
        <w:rPr>
          <w:sz w:val="24"/>
          <w:szCs w:val="24"/>
        </w:rPr>
        <w:t>«Совершенствование системы управления органами местного самоуправления муниципального района «Город Людиново и Людиновский район»</w:t>
      </w:r>
      <w:r w:rsidR="005E376F" w:rsidRPr="005E376F">
        <w:rPr>
          <w:sz w:val="24"/>
          <w:szCs w:val="24"/>
        </w:rPr>
        <w:t xml:space="preserve"> за 1 полугодии 2021 года</w:t>
      </w:r>
      <w:r w:rsidR="004F3010" w:rsidRPr="005E376F">
        <w:rPr>
          <w:sz w:val="24"/>
          <w:szCs w:val="24"/>
        </w:rPr>
        <w:t xml:space="preserve"> составили в сумме</w:t>
      </w:r>
      <w:r w:rsidR="004F3010" w:rsidRPr="0071415F">
        <w:rPr>
          <w:i/>
          <w:sz w:val="24"/>
          <w:szCs w:val="24"/>
        </w:rPr>
        <w:t xml:space="preserve"> </w:t>
      </w:r>
      <w:r w:rsidR="0071415F" w:rsidRPr="0071415F">
        <w:rPr>
          <w:i/>
          <w:sz w:val="24"/>
          <w:szCs w:val="24"/>
        </w:rPr>
        <w:t>52</w:t>
      </w:r>
      <w:r w:rsidR="005E376F">
        <w:rPr>
          <w:i/>
          <w:sz w:val="24"/>
          <w:szCs w:val="24"/>
        </w:rPr>
        <w:t xml:space="preserve"> </w:t>
      </w:r>
      <w:r w:rsidR="0071415F" w:rsidRPr="0071415F">
        <w:rPr>
          <w:i/>
          <w:sz w:val="24"/>
          <w:szCs w:val="24"/>
        </w:rPr>
        <w:t>855,6</w:t>
      </w:r>
      <w:r w:rsidR="004F3010" w:rsidRPr="0071415F">
        <w:rPr>
          <w:rStyle w:val="a6"/>
          <w:i w:val="0"/>
        </w:rPr>
        <w:t xml:space="preserve"> </w:t>
      </w:r>
      <w:r w:rsidR="004F3010" w:rsidRPr="006676CD">
        <w:rPr>
          <w:rStyle w:val="a6"/>
        </w:rPr>
        <w:t>тыс. рублей</w:t>
      </w:r>
      <w:r w:rsidR="004F3010" w:rsidRPr="0071415F">
        <w:rPr>
          <w:rStyle w:val="a6"/>
          <w:i w:val="0"/>
        </w:rPr>
        <w:t>,</w:t>
      </w:r>
      <w:r w:rsidR="004F3010" w:rsidRPr="0071415F">
        <w:rPr>
          <w:i/>
          <w:sz w:val="24"/>
          <w:szCs w:val="24"/>
        </w:rPr>
        <w:t xml:space="preserve"> </w:t>
      </w:r>
      <w:r w:rsidR="004F3010" w:rsidRPr="005E376F">
        <w:rPr>
          <w:sz w:val="24"/>
          <w:szCs w:val="24"/>
        </w:rPr>
        <w:t>при утвержденной бюджетной росписи в сумме</w:t>
      </w:r>
      <w:r w:rsidR="004F3010" w:rsidRPr="0071415F">
        <w:rPr>
          <w:i/>
          <w:sz w:val="24"/>
          <w:szCs w:val="24"/>
        </w:rPr>
        <w:t xml:space="preserve"> </w:t>
      </w:r>
      <w:r w:rsidR="0071415F" w:rsidRPr="0071415F">
        <w:rPr>
          <w:i/>
          <w:sz w:val="24"/>
          <w:szCs w:val="24"/>
        </w:rPr>
        <w:t>197</w:t>
      </w:r>
      <w:r w:rsidR="005E376F">
        <w:rPr>
          <w:i/>
          <w:sz w:val="24"/>
          <w:szCs w:val="24"/>
        </w:rPr>
        <w:t xml:space="preserve"> </w:t>
      </w:r>
      <w:r w:rsidR="0071415F" w:rsidRPr="0071415F">
        <w:rPr>
          <w:i/>
          <w:sz w:val="24"/>
          <w:szCs w:val="24"/>
        </w:rPr>
        <w:t>705,1</w:t>
      </w:r>
      <w:r w:rsidR="004F3010" w:rsidRPr="0071415F">
        <w:rPr>
          <w:rStyle w:val="a6"/>
          <w:i w:val="0"/>
        </w:rPr>
        <w:t xml:space="preserve"> </w:t>
      </w:r>
      <w:r w:rsidR="004F3010" w:rsidRPr="006676CD">
        <w:rPr>
          <w:rStyle w:val="a6"/>
        </w:rPr>
        <w:t xml:space="preserve">тыс. рублей, </w:t>
      </w:r>
      <w:r w:rsidR="004F3010" w:rsidRPr="005E376F">
        <w:rPr>
          <w:rStyle w:val="a6"/>
          <w:i w:val="0"/>
        </w:rPr>
        <w:t xml:space="preserve">или </w:t>
      </w:r>
      <w:r w:rsidR="0071415F" w:rsidRPr="005E376F">
        <w:rPr>
          <w:rStyle w:val="a6"/>
          <w:i w:val="0"/>
        </w:rPr>
        <w:t xml:space="preserve">26,7 </w:t>
      </w:r>
      <w:r w:rsidR="004F3010" w:rsidRPr="005E376F">
        <w:rPr>
          <w:rStyle w:val="a6"/>
          <w:i w:val="0"/>
        </w:rPr>
        <w:t>%.</w:t>
      </w:r>
    </w:p>
    <w:p w:rsidR="004F3010" w:rsidRPr="00995EE6" w:rsidRDefault="004F3010" w:rsidP="004F3010">
      <w:pPr>
        <w:pStyle w:val="11"/>
        <w:shd w:val="clear" w:color="auto" w:fill="auto"/>
        <w:ind w:firstLine="360"/>
        <w:rPr>
          <w:rStyle w:val="a6"/>
          <w:i w:val="0"/>
        </w:rPr>
      </w:pPr>
      <w:r>
        <w:rPr>
          <w:sz w:val="24"/>
          <w:szCs w:val="24"/>
        </w:rPr>
        <w:t xml:space="preserve">     </w:t>
      </w:r>
      <w:r w:rsidRPr="00466E13">
        <w:rPr>
          <w:sz w:val="24"/>
          <w:szCs w:val="24"/>
        </w:rPr>
        <w:t xml:space="preserve">На реализацию ведомственной целевой программы «Совершенствование системы градостроительного регулирования на территории муниципального района «Город Людиново и Людиновский район» </w:t>
      </w:r>
      <w:r w:rsidR="00995EE6" w:rsidRPr="00466E13">
        <w:rPr>
          <w:sz w:val="24"/>
          <w:szCs w:val="24"/>
        </w:rPr>
        <w:t xml:space="preserve">кассовые расходы не </w:t>
      </w:r>
      <w:r w:rsidRPr="00466E13">
        <w:rPr>
          <w:sz w:val="24"/>
          <w:szCs w:val="24"/>
        </w:rPr>
        <w:t>исполнены</w:t>
      </w:r>
      <w:r w:rsidR="00995EE6" w:rsidRPr="00466E13">
        <w:rPr>
          <w:sz w:val="24"/>
          <w:szCs w:val="24"/>
        </w:rPr>
        <w:t xml:space="preserve"> </w:t>
      </w:r>
      <w:r w:rsidRPr="00466E13">
        <w:rPr>
          <w:sz w:val="24"/>
          <w:szCs w:val="24"/>
        </w:rPr>
        <w:t xml:space="preserve">при утвержденных назначениях в сумме </w:t>
      </w:r>
      <w:r w:rsidR="00995EE6" w:rsidRPr="00995EE6">
        <w:rPr>
          <w:i/>
          <w:sz w:val="24"/>
          <w:szCs w:val="24"/>
        </w:rPr>
        <w:t>2515,1</w:t>
      </w:r>
      <w:r w:rsidRPr="00995EE6">
        <w:rPr>
          <w:i/>
          <w:sz w:val="24"/>
          <w:szCs w:val="24"/>
        </w:rPr>
        <w:t xml:space="preserve"> тыс. рублей. </w:t>
      </w:r>
    </w:p>
    <w:p w:rsidR="004F3010" w:rsidRPr="001B72C5" w:rsidRDefault="004F3010" w:rsidP="004F3010">
      <w:pPr>
        <w:pStyle w:val="11"/>
        <w:shd w:val="clear" w:color="auto" w:fill="auto"/>
        <w:ind w:firstLine="360"/>
        <w:rPr>
          <w:rStyle w:val="a6"/>
        </w:rPr>
      </w:pPr>
      <w:r w:rsidRPr="001B72C5">
        <w:rPr>
          <w:sz w:val="24"/>
          <w:szCs w:val="24"/>
        </w:rPr>
        <w:t xml:space="preserve">    Общий объем </w:t>
      </w:r>
      <w:r w:rsidR="00007976" w:rsidRPr="001B72C5">
        <w:rPr>
          <w:sz w:val="24"/>
          <w:szCs w:val="24"/>
        </w:rPr>
        <w:t>кассовых расходов</w:t>
      </w:r>
      <w:r w:rsidRPr="001B72C5">
        <w:rPr>
          <w:sz w:val="24"/>
          <w:szCs w:val="24"/>
        </w:rPr>
        <w:t xml:space="preserve"> в рамках программ</w:t>
      </w:r>
      <w:r w:rsidR="00007976" w:rsidRPr="001B72C5">
        <w:rPr>
          <w:sz w:val="24"/>
          <w:szCs w:val="24"/>
        </w:rPr>
        <w:t xml:space="preserve"> за 1 полугодие т.г.</w:t>
      </w:r>
      <w:r w:rsidRPr="001B72C5">
        <w:rPr>
          <w:sz w:val="24"/>
          <w:szCs w:val="24"/>
        </w:rPr>
        <w:t xml:space="preserve"> составил в сумме </w:t>
      </w:r>
      <w:r w:rsidR="00007976" w:rsidRPr="001B72C5">
        <w:rPr>
          <w:i/>
          <w:sz w:val="24"/>
          <w:szCs w:val="24"/>
        </w:rPr>
        <w:t>795</w:t>
      </w:r>
      <w:r w:rsidR="00F22161">
        <w:rPr>
          <w:i/>
          <w:sz w:val="24"/>
          <w:szCs w:val="24"/>
        </w:rPr>
        <w:t xml:space="preserve"> </w:t>
      </w:r>
      <w:r w:rsidR="00007976" w:rsidRPr="001B72C5">
        <w:rPr>
          <w:i/>
          <w:sz w:val="24"/>
          <w:szCs w:val="24"/>
        </w:rPr>
        <w:t>193,0</w:t>
      </w:r>
      <w:r w:rsidRPr="001B72C5">
        <w:rPr>
          <w:rStyle w:val="a6"/>
        </w:rPr>
        <w:t xml:space="preserve"> тыс. рублей,</w:t>
      </w:r>
      <w:r w:rsidRPr="001B72C5">
        <w:rPr>
          <w:sz w:val="24"/>
          <w:szCs w:val="24"/>
        </w:rPr>
        <w:t xml:space="preserve"> или 4</w:t>
      </w:r>
      <w:r w:rsidR="00007976" w:rsidRPr="001B72C5">
        <w:rPr>
          <w:sz w:val="24"/>
          <w:szCs w:val="24"/>
        </w:rPr>
        <w:t>5,1</w:t>
      </w:r>
      <w:r w:rsidRPr="001B72C5">
        <w:rPr>
          <w:sz w:val="24"/>
          <w:szCs w:val="24"/>
        </w:rPr>
        <w:t>% при уточненной бюджетной росписи</w:t>
      </w:r>
      <w:r w:rsidR="001B72C5" w:rsidRPr="001B72C5">
        <w:rPr>
          <w:sz w:val="24"/>
          <w:szCs w:val="24"/>
        </w:rPr>
        <w:t xml:space="preserve"> в сумме </w:t>
      </w:r>
      <w:r w:rsidRPr="001B72C5">
        <w:rPr>
          <w:sz w:val="24"/>
          <w:szCs w:val="24"/>
        </w:rPr>
        <w:t xml:space="preserve"> </w:t>
      </w:r>
      <w:r w:rsidRPr="001B72C5">
        <w:rPr>
          <w:i/>
          <w:sz w:val="24"/>
          <w:szCs w:val="24"/>
        </w:rPr>
        <w:t>1</w:t>
      </w:r>
      <w:r w:rsidR="00F22161">
        <w:rPr>
          <w:i/>
          <w:sz w:val="24"/>
          <w:szCs w:val="24"/>
        </w:rPr>
        <w:t> </w:t>
      </w:r>
      <w:r w:rsidR="00007976" w:rsidRPr="001B72C5">
        <w:rPr>
          <w:i/>
          <w:sz w:val="24"/>
          <w:szCs w:val="24"/>
        </w:rPr>
        <w:t>761</w:t>
      </w:r>
      <w:r w:rsidR="005751F6">
        <w:rPr>
          <w:i/>
          <w:sz w:val="24"/>
          <w:szCs w:val="24"/>
        </w:rPr>
        <w:t> 213,0</w:t>
      </w:r>
      <w:r w:rsidRPr="001B72C5">
        <w:rPr>
          <w:rStyle w:val="a6"/>
        </w:rPr>
        <w:t xml:space="preserve">  тыс. рублей.</w:t>
      </w:r>
    </w:p>
    <w:p w:rsidR="004F3010" w:rsidRPr="00036923" w:rsidRDefault="00F124CD" w:rsidP="004F3010">
      <w:pPr>
        <w:pStyle w:val="13"/>
        <w:keepNext/>
        <w:keepLines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F3010" w:rsidRPr="00036923">
        <w:rPr>
          <w:sz w:val="24"/>
          <w:szCs w:val="24"/>
        </w:rPr>
        <w:t>В бюджете муниципального района наибольший объем финансирования предусмотрен на реализацию двух муниципальных программ:</w:t>
      </w:r>
    </w:p>
    <w:p w:rsidR="004F3010" w:rsidRPr="006647C8" w:rsidRDefault="004F3010" w:rsidP="004F3010">
      <w:pPr>
        <w:pStyle w:val="11"/>
        <w:shd w:val="clear" w:color="auto" w:fill="auto"/>
        <w:ind w:firstLine="360"/>
        <w:rPr>
          <w:i/>
          <w:sz w:val="24"/>
          <w:szCs w:val="24"/>
        </w:rPr>
      </w:pPr>
      <w:r w:rsidRPr="00036923">
        <w:rPr>
          <w:sz w:val="24"/>
          <w:szCs w:val="24"/>
        </w:rPr>
        <w:t xml:space="preserve">    </w:t>
      </w:r>
      <w:r w:rsidRPr="006647C8">
        <w:rPr>
          <w:i/>
          <w:sz w:val="24"/>
          <w:szCs w:val="24"/>
        </w:rPr>
        <w:t>«</w:t>
      </w:r>
      <w:r w:rsidRPr="00466E13">
        <w:rPr>
          <w:sz w:val="24"/>
          <w:szCs w:val="24"/>
        </w:rPr>
        <w:t>Развитие образования в Людиновском районе» с объемом финансирования в сумме</w:t>
      </w:r>
      <w:r w:rsidRPr="006647C8">
        <w:rPr>
          <w:i/>
          <w:sz w:val="24"/>
          <w:szCs w:val="24"/>
        </w:rPr>
        <w:t xml:space="preserve"> </w:t>
      </w:r>
      <w:r w:rsidR="006647C8" w:rsidRPr="006647C8">
        <w:rPr>
          <w:i/>
          <w:sz w:val="24"/>
          <w:szCs w:val="24"/>
        </w:rPr>
        <w:t>615</w:t>
      </w:r>
      <w:r w:rsidR="006647C8">
        <w:rPr>
          <w:i/>
          <w:sz w:val="24"/>
          <w:szCs w:val="24"/>
        </w:rPr>
        <w:t xml:space="preserve"> </w:t>
      </w:r>
      <w:r w:rsidR="006647C8" w:rsidRPr="006647C8">
        <w:rPr>
          <w:i/>
          <w:sz w:val="24"/>
          <w:szCs w:val="24"/>
        </w:rPr>
        <w:t>616,3</w:t>
      </w:r>
      <w:r w:rsidRPr="006647C8">
        <w:rPr>
          <w:rStyle w:val="a6"/>
          <w:i w:val="0"/>
        </w:rPr>
        <w:t xml:space="preserve"> </w:t>
      </w:r>
      <w:r w:rsidRPr="006647C8">
        <w:rPr>
          <w:rStyle w:val="a6"/>
        </w:rPr>
        <w:t>тыс. рублей</w:t>
      </w:r>
      <w:r w:rsidRPr="00466E13">
        <w:rPr>
          <w:rStyle w:val="a6"/>
        </w:rPr>
        <w:t>,</w:t>
      </w:r>
      <w:r w:rsidR="006647C8" w:rsidRPr="00466E13">
        <w:rPr>
          <w:rStyle w:val="a6"/>
        </w:rPr>
        <w:t xml:space="preserve"> </w:t>
      </w:r>
      <w:r w:rsidRPr="00466E13">
        <w:rPr>
          <w:sz w:val="24"/>
          <w:szCs w:val="24"/>
        </w:rPr>
        <w:t>кассовые расходы в I полугодии 202</w:t>
      </w:r>
      <w:r w:rsidR="006647C8" w:rsidRPr="00466E13">
        <w:rPr>
          <w:sz w:val="24"/>
          <w:szCs w:val="24"/>
        </w:rPr>
        <w:t>1</w:t>
      </w:r>
      <w:r w:rsidRPr="00466E13">
        <w:rPr>
          <w:sz w:val="24"/>
          <w:szCs w:val="24"/>
        </w:rPr>
        <w:t xml:space="preserve"> года составили в сумме</w:t>
      </w:r>
      <w:r w:rsidRPr="006647C8">
        <w:rPr>
          <w:i/>
          <w:sz w:val="24"/>
          <w:szCs w:val="24"/>
        </w:rPr>
        <w:t xml:space="preserve"> </w:t>
      </w:r>
      <w:r w:rsidR="006647C8" w:rsidRPr="006647C8">
        <w:rPr>
          <w:i/>
          <w:sz w:val="24"/>
          <w:szCs w:val="24"/>
        </w:rPr>
        <w:t>319</w:t>
      </w:r>
      <w:r w:rsidR="006647C8">
        <w:rPr>
          <w:i/>
          <w:sz w:val="24"/>
          <w:szCs w:val="24"/>
        </w:rPr>
        <w:t xml:space="preserve"> </w:t>
      </w:r>
      <w:r w:rsidR="006647C8" w:rsidRPr="006647C8">
        <w:rPr>
          <w:i/>
          <w:sz w:val="24"/>
          <w:szCs w:val="24"/>
        </w:rPr>
        <w:t>009,0</w:t>
      </w:r>
      <w:r w:rsidRPr="006647C8">
        <w:rPr>
          <w:rStyle w:val="a6"/>
          <w:i w:val="0"/>
        </w:rPr>
        <w:t xml:space="preserve"> тыс. рублей,</w:t>
      </w:r>
      <w:r w:rsidRPr="006647C8">
        <w:rPr>
          <w:i/>
          <w:sz w:val="24"/>
          <w:szCs w:val="24"/>
        </w:rPr>
        <w:t xml:space="preserve"> </w:t>
      </w:r>
      <w:r w:rsidRPr="00466E13">
        <w:rPr>
          <w:sz w:val="24"/>
          <w:szCs w:val="24"/>
        </w:rPr>
        <w:t>или 5</w:t>
      </w:r>
      <w:r w:rsidR="006647C8" w:rsidRPr="00466E13">
        <w:rPr>
          <w:sz w:val="24"/>
          <w:szCs w:val="24"/>
        </w:rPr>
        <w:t>1,8</w:t>
      </w:r>
      <w:r w:rsidRPr="00466E13">
        <w:rPr>
          <w:sz w:val="24"/>
          <w:szCs w:val="24"/>
        </w:rPr>
        <w:t>%;</w:t>
      </w:r>
    </w:p>
    <w:p w:rsidR="004F3010" w:rsidRPr="006647C8" w:rsidRDefault="004F3010" w:rsidP="004F3010">
      <w:pPr>
        <w:pStyle w:val="11"/>
        <w:shd w:val="clear" w:color="auto" w:fill="auto"/>
        <w:ind w:firstLine="360"/>
        <w:rPr>
          <w:i/>
          <w:sz w:val="24"/>
          <w:szCs w:val="24"/>
        </w:rPr>
      </w:pPr>
      <w:r w:rsidRPr="00036923">
        <w:rPr>
          <w:sz w:val="24"/>
          <w:szCs w:val="24"/>
        </w:rPr>
        <w:t xml:space="preserve">    </w:t>
      </w:r>
      <w:r w:rsidRPr="00466E13">
        <w:rPr>
          <w:sz w:val="24"/>
          <w:szCs w:val="24"/>
        </w:rPr>
        <w:t xml:space="preserve">«Социальная поддержка граждан в Людиновском районе» с объемом финансирования </w:t>
      </w:r>
      <w:r w:rsidRPr="00466E13">
        <w:rPr>
          <w:sz w:val="24"/>
          <w:szCs w:val="24"/>
        </w:rPr>
        <w:lastRenderedPageBreak/>
        <w:t xml:space="preserve">в сумме </w:t>
      </w:r>
      <w:r w:rsidR="006647C8" w:rsidRPr="006647C8">
        <w:rPr>
          <w:i/>
          <w:sz w:val="24"/>
          <w:szCs w:val="24"/>
        </w:rPr>
        <w:t xml:space="preserve">410 460,9 </w:t>
      </w:r>
      <w:r w:rsidRPr="006647C8">
        <w:rPr>
          <w:rStyle w:val="a6"/>
          <w:i w:val="0"/>
        </w:rPr>
        <w:t>тыс. рублей,</w:t>
      </w:r>
      <w:r w:rsidR="006647C8" w:rsidRPr="006647C8">
        <w:rPr>
          <w:rStyle w:val="a6"/>
          <w:i w:val="0"/>
        </w:rPr>
        <w:t xml:space="preserve"> </w:t>
      </w:r>
      <w:r w:rsidRPr="00466E13">
        <w:rPr>
          <w:rStyle w:val="a6"/>
        </w:rPr>
        <w:t>к</w:t>
      </w:r>
      <w:r w:rsidRPr="00466E13">
        <w:rPr>
          <w:sz w:val="24"/>
          <w:szCs w:val="24"/>
        </w:rPr>
        <w:t xml:space="preserve">ассовые расходы составили в сумме </w:t>
      </w:r>
      <w:r w:rsidRPr="006647C8">
        <w:rPr>
          <w:i/>
          <w:sz w:val="24"/>
          <w:szCs w:val="24"/>
        </w:rPr>
        <w:t>18</w:t>
      </w:r>
      <w:r w:rsidR="006647C8" w:rsidRPr="006647C8">
        <w:rPr>
          <w:i/>
          <w:sz w:val="24"/>
          <w:szCs w:val="24"/>
        </w:rPr>
        <w:t>7</w:t>
      </w:r>
      <w:r w:rsidR="00466E13">
        <w:rPr>
          <w:i/>
          <w:sz w:val="24"/>
          <w:szCs w:val="24"/>
        </w:rPr>
        <w:t xml:space="preserve"> </w:t>
      </w:r>
      <w:r w:rsidR="006647C8" w:rsidRPr="006647C8">
        <w:rPr>
          <w:i/>
          <w:sz w:val="24"/>
          <w:szCs w:val="24"/>
        </w:rPr>
        <w:t>376,2</w:t>
      </w:r>
      <w:r w:rsidRPr="006647C8">
        <w:rPr>
          <w:rStyle w:val="a6"/>
          <w:i w:val="0"/>
        </w:rPr>
        <w:t xml:space="preserve"> </w:t>
      </w:r>
      <w:r w:rsidRPr="00466E13">
        <w:rPr>
          <w:rStyle w:val="a6"/>
        </w:rPr>
        <w:t>тыс. рублей</w:t>
      </w:r>
      <w:r w:rsidRPr="006647C8">
        <w:rPr>
          <w:rStyle w:val="a6"/>
          <w:i w:val="0"/>
        </w:rPr>
        <w:t>,</w:t>
      </w:r>
      <w:r w:rsidRPr="006647C8">
        <w:rPr>
          <w:i/>
          <w:sz w:val="24"/>
          <w:szCs w:val="24"/>
        </w:rPr>
        <w:t xml:space="preserve"> </w:t>
      </w:r>
      <w:r w:rsidRPr="00466E13">
        <w:rPr>
          <w:sz w:val="24"/>
          <w:szCs w:val="24"/>
        </w:rPr>
        <w:t>или 4</w:t>
      </w:r>
      <w:r w:rsidR="006647C8" w:rsidRPr="00466E13">
        <w:rPr>
          <w:sz w:val="24"/>
          <w:szCs w:val="24"/>
        </w:rPr>
        <w:t xml:space="preserve">5,7 </w:t>
      </w:r>
      <w:r w:rsidRPr="00466E13">
        <w:rPr>
          <w:sz w:val="24"/>
          <w:szCs w:val="24"/>
        </w:rPr>
        <w:t>%.</w:t>
      </w:r>
    </w:p>
    <w:p w:rsidR="00AF2163" w:rsidRPr="00270320" w:rsidRDefault="004F3010" w:rsidP="004F3010">
      <w:pPr>
        <w:pStyle w:val="11"/>
        <w:shd w:val="clear" w:color="auto" w:fill="auto"/>
        <w:ind w:firstLine="360"/>
        <w:rPr>
          <w:i/>
          <w:sz w:val="24"/>
          <w:szCs w:val="24"/>
        </w:rPr>
      </w:pPr>
      <w:r w:rsidRPr="00270320">
        <w:rPr>
          <w:i/>
          <w:sz w:val="24"/>
          <w:szCs w:val="24"/>
        </w:rPr>
        <w:t xml:space="preserve">   </w:t>
      </w:r>
      <w:r w:rsidRPr="00466E13">
        <w:rPr>
          <w:sz w:val="24"/>
          <w:szCs w:val="24"/>
        </w:rPr>
        <w:t>Расходы на реализацию муниципальной программы «Развитие культуры Людиновского района» исполнены на</w:t>
      </w:r>
      <w:r w:rsidRPr="00270320">
        <w:rPr>
          <w:i/>
          <w:sz w:val="24"/>
          <w:szCs w:val="24"/>
        </w:rPr>
        <w:t xml:space="preserve"> 44</w:t>
      </w:r>
      <w:r w:rsidR="00AF2163" w:rsidRPr="00270320">
        <w:rPr>
          <w:i/>
          <w:sz w:val="24"/>
          <w:szCs w:val="24"/>
        </w:rPr>
        <w:t xml:space="preserve"> 923,9</w:t>
      </w:r>
      <w:r w:rsidRPr="00270320">
        <w:rPr>
          <w:i/>
          <w:sz w:val="24"/>
          <w:szCs w:val="24"/>
        </w:rPr>
        <w:t xml:space="preserve"> тыс. рублей</w:t>
      </w:r>
      <w:r w:rsidR="00AF2163" w:rsidRPr="00270320">
        <w:rPr>
          <w:i/>
          <w:sz w:val="24"/>
          <w:szCs w:val="24"/>
        </w:rPr>
        <w:t xml:space="preserve"> </w:t>
      </w:r>
      <w:r w:rsidRPr="00466E13">
        <w:rPr>
          <w:sz w:val="24"/>
          <w:szCs w:val="24"/>
        </w:rPr>
        <w:t xml:space="preserve">при утвержденных бюджетных ассигнований в сумме </w:t>
      </w:r>
      <w:r w:rsidR="00AF2163" w:rsidRPr="00270320">
        <w:rPr>
          <w:i/>
          <w:sz w:val="24"/>
          <w:szCs w:val="24"/>
        </w:rPr>
        <w:t>118 011,2</w:t>
      </w:r>
      <w:r w:rsidRPr="00270320">
        <w:rPr>
          <w:i/>
          <w:sz w:val="24"/>
          <w:szCs w:val="24"/>
        </w:rPr>
        <w:t xml:space="preserve"> тыс. рублей. </w:t>
      </w:r>
    </w:p>
    <w:p w:rsidR="004F3010" w:rsidRPr="00080FF4" w:rsidRDefault="00F124CD" w:rsidP="004F3010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F3010" w:rsidRPr="00080FF4">
        <w:rPr>
          <w:sz w:val="24"/>
          <w:szCs w:val="24"/>
        </w:rPr>
        <w:t xml:space="preserve">В общем объеме всех запланированных и исполненных расходов, расходы в области культуры составляют </w:t>
      </w:r>
      <w:r w:rsidR="00270320" w:rsidRPr="00080FF4">
        <w:rPr>
          <w:sz w:val="24"/>
          <w:szCs w:val="24"/>
        </w:rPr>
        <w:t>6</w:t>
      </w:r>
      <w:r w:rsidR="004F3010" w:rsidRPr="00080FF4">
        <w:rPr>
          <w:sz w:val="24"/>
          <w:szCs w:val="24"/>
        </w:rPr>
        <w:t xml:space="preserve">,7% </w:t>
      </w:r>
      <w:r w:rsidR="00270320" w:rsidRPr="00080FF4">
        <w:rPr>
          <w:sz w:val="24"/>
          <w:szCs w:val="24"/>
        </w:rPr>
        <w:t xml:space="preserve"> и </w:t>
      </w:r>
      <w:r w:rsidR="004F3010" w:rsidRPr="00080FF4">
        <w:rPr>
          <w:sz w:val="24"/>
          <w:szCs w:val="24"/>
        </w:rPr>
        <w:t xml:space="preserve"> 5</w:t>
      </w:r>
      <w:r w:rsidR="00270320" w:rsidRPr="00080FF4">
        <w:rPr>
          <w:sz w:val="24"/>
          <w:szCs w:val="24"/>
        </w:rPr>
        <w:t>,6</w:t>
      </w:r>
      <w:r w:rsidR="004F3010" w:rsidRPr="00080FF4">
        <w:rPr>
          <w:sz w:val="24"/>
          <w:szCs w:val="24"/>
        </w:rPr>
        <w:t>%</w:t>
      </w:r>
      <w:r w:rsidR="00270320" w:rsidRPr="00080FF4">
        <w:rPr>
          <w:sz w:val="24"/>
          <w:szCs w:val="24"/>
        </w:rPr>
        <w:t xml:space="preserve"> соответственно</w:t>
      </w:r>
      <w:r w:rsidR="004F3010" w:rsidRPr="00080FF4">
        <w:rPr>
          <w:sz w:val="24"/>
          <w:szCs w:val="24"/>
        </w:rPr>
        <w:t>.</w:t>
      </w:r>
    </w:p>
    <w:p w:rsidR="004F3010" w:rsidRPr="004C7720" w:rsidRDefault="004F3010" w:rsidP="004F3010">
      <w:pPr>
        <w:pStyle w:val="11"/>
        <w:shd w:val="clear" w:color="auto" w:fill="auto"/>
        <w:ind w:firstLine="360"/>
        <w:rPr>
          <w:b/>
          <w:sz w:val="24"/>
          <w:szCs w:val="24"/>
        </w:rPr>
      </w:pPr>
      <w:r w:rsidRPr="004C7720">
        <w:rPr>
          <w:b/>
          <w:sz w:val="24"/>
          <w:szCs w:val="24"/>
        </w:rPr>
        <w:t>Низкий процент освоения бюджетных средств по муниципальным программам:</w:t>
      </w:r>
    </w:p>
    <w:p w:rsidR="009A5E5A" w:rsidRDefault="004F3010" w:rsidP="004F3010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1.</w:t>
      </w:r>
      <w:r w:rsidRPr="00036923">
        <w:rPr>
          <w:sz w:val="24"/>
          <w:szCs w:val="24"/>
        </w:rPr>
        <w:t xml:space="preserve"> «Развитие дорожного хозяйства в Людиновском районе».</w:t>
      </w:r>
    </w:p>
    <w:p w:rsidR="004F3010" w:rsidRDefault="004F3010" w:rsidP="004F3010">
      <w:pPr>
        <w:pStyle w:val="11"/>
        <w:shd w:val="clear" w:color="auto" w:fill="auto"/>
        <w:ind w:firstLine="360"/>
        <w:rPr>
          <w:i/>
          <w:sz w:val="24"/>
          <w:szCs w:val="24"/>
        </w:rPr>
      </w:pPr>
      <w:r w:rsidRPr="00771123">
        <w:rPr>
          <w:i/>
          <w:sz w:val="24"/>
          <w:szCs w:val="24"/>
        </w:rPr>
        <w:t xml:space="preserve"> </w:t>
      </w:r>
      <w:r w:rsidR="00F22161">
        <w:rPr>
          <w:i/>
          <w:sz w:val="24"/>
          <w:szCs w:val="24"/>
        </w:rPr>
        <w:t xml:space="preserve">     </w:t>
      </w:r>
      <w:r w:rsidRPr="00070904">
        <w:rPr>
          <w:sz w:val="24"/>
          <w:szCs w:val="24"/>
        </w:rPr>
        <w:t>При планированных расходах в сумме</w:t>
      </w:r>
      <w:r w:rsidRPr="00771123">
        <w:rPr>
          <w:i/>
          <w:sz w:val="24"/>
          <w:szCs w:val="24"/>
        </w:rPr>
        <w:t xml:space="preserve"> </w:t>
      </w:r>
      <w:r w:rsidR="00771123" w:rsidRPr="00771123">
        <w:rPr>
          <w:i/>
          <w:sz w:val="24"/>
          <w:szCs w:val="24"/>
        </w:rPr>
        <w:t>13471,1</w:t>
      </w:r>
      <w:r w:rsidRPr="00771123">
        <w:rPr>
          <w:rStyle w:val="a6"/>
          <w:i w:val="0"/>
        </w:rPr>
        <w:t xml:space="preserve"> </w:t>
      </w:r>
      <w:r w:rsidRPr="00070904">
        <w:rPr>
          <w:rStyle w:val="a6"/>
        </w:rPr>
        <w:t>тыс. рублей</w:t>
      </w:r>
      <w:r w:rsidRPr="00771123">
        <w:rPr>
          <w:rStyle w:val="a6"/>
          <w:i w:val="0"/>
        </w:rPr>
        <w:t>,</w:t>
      </w:r>
      <w:r w:rsidRPr="00771123">
        <w:rPr>
          <w:i/>
          <w:sz w:val="24"/>
          <w:szCs w:val="24"/>
        </w:rPr>
        <w:t xml:space="preserve"> </w:t>
      </w:r>
      <w:r w:rsidRPr="00070904">
        <w:rPr>
          <w:sz w:val="24"/>
          <w:szCs w:val="24"/>
        </w:rPr>
        <w:t>исполнено в сумме</w:t>
      </w:r>
      <w:r w:rsidRPr="00771123">
        <w:rPr>
          <w:i/>
          <w:sz w:val="24"/>
          <w:szCs w:val="24"/>
        </w:rPr>
        <w:t xml:space="preserve"> </w:t>
      </w:r>
      <w:r w:rsidR="00771123" w:rsidRPr="00771123">
        <w:rPr>
          <w:i/>
          <w:sz w:val="24"/>
          <w:szCs w:val="24"/>
        </w:rPr>
        <w:t>2514,5</w:t>
      </w:r>
      <w:r w:rsidRPr="00771123">
        <w:rPr>
          <w:rStyle w:val="a6"/>
          <w:i w:val="0"/>
        </w:rPr>
        <w:t xml:space="preserve"> </w:t>
      </w:r>
      <w:r w:rsidRPr="00070904">
        <w:rPr>
          <w:rStyle w:val="a6"/>
        </w:rPr>
        <w:t>тыс. рублей,</w:t>
      </w:r>
      <w:r w:rsidRPr="00070904">
        <w:rPr>
          <w:sz w:val="24"/>
          <w:szCs w:val="24"/>
        </w:rPr>
        <w:t xml:space="preserve"> что составило </w:t>
      </w:r>
      <w:r w:rsidR="00771123" w:rsidRPr="00070904">
        <w:rPr>
          <w:sz w:val="24"/>
          <w:szCs w:val="24"/>
        </w:rPr>
        <w:t>18,7</w:t>
      </w:r>
      <w:r w:rsidR="00F22161">
        <w:rPr>
          <w:sz w:val="24"/>
          <w:szCs w:val="24"/>
        </w:rPr>
        <w:t xml:space="preserve"> </w:t>
      </w:r>
      <w:r w:rsidRPr="00070904">
        <w:rPr>
          <w:sz w:val="24"/>
          <w:szCs w:val="24"/>
        </w:rPr>
        <w:t>%.</w:t>
      </w:r>
      <w:r w:rsidRPr="00771123">
        <w:rPr>
          <w:i/>
          <w:sz w:val="24"/>
          <w:szCs w:val="24"/>
        </w:rPr>
        <w:t xml:space="preserve"> </w:t>
      </w:r>
    </w:p>
    <w:p w:rsidR="0051545B" w:rsidRPr="0051545B" w:rsidRDefault="0051545B" w:rsidP="004F3010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Объём финансирования, предусмотренный в муниципальной программе ( в редакции от 17.05.2021 г . № 617) не соответствует объёму финансирования, предусмотренному в бюджете  на </w:t>
      </w:r>
      <w:r w:rsidRPr="0051545B">
        <w:rPr>
          <w:i/>
          <w:sz w:val="24"/>
          <w:szCs w:val="24"/>
        </w:rPr>
        <w:t xml:space="preserve">5397,1 тыс.рублей </w:t>
      </w:r>
      <w:r>
        <w:rPr>
          <w:sz w:val="24"/>
          <w:szCs w:val="24"/>
        </w:rPr>
        <w:t xml:space="preserve">(в бюджете - </w:t>
      </w:r>
      <w:r w:rsidRPr="0051545B">
        <w:rPr>
          <w:i/>
          <w:sz w:val="24"/>
          <w:szCs w:val="24"/>
        </w:rPr>
        <w:t>13471,1 тыс.рублей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 в программе - </w:t>
      </w:r>
      <w:r w:rsidRPr="0051545B">
        <w:rPr>
          <w:i/>
          <w:sz w:val="24"/>
          <w:szCs w:val="24"/>
        </w:rPr>
        <w:t>8074,0 тыс.рублей</w:t>
      </w:r>
      <w:r>
        <w:rPr>
          <w:sz w:val="24"/>
          <w:szCs w:val="24"/>
        </w:rPr>
        <w:t>)</w:t>
      </w:r>
    </w:p>
    <w:p w:rsidR="002929A2" w:rsidRPr="002929A2" w:rsidRDefault="006676CD" w:rsidP="004F3010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2</w:t>
      </w:r>
      <w:r w:rsidR="004F3010">
        <w:rPr>
          <w:sz w:val="24"/>
          <w:szCs w:val="24"/>
        </w:rPr>
        <w:t>.</w:t>
      </w:r>
      <w:r w:rsidR="004F3010" w:rsidRPr="00036923">
        <w:rPr>
          <w:sz w:val="24"/>
          <w:szCs w:val="24"/>
        </w:rPr>
        <w:t xml:space="preserve"> </w:t>
      </w:r>
      <w:r w:rsidR="004F3010" w:rsidRPr="002929A2">
        <w:rPr>
          <w:sz w:val="24"/>
          <w:szCs w:val="24"/>
        </w:rPr>
        <w:t>«Развитие сельского хозяйства и регулирование рынков сельскохозяйственной продукции в Людиновском районе».</w:t>
      </w:r>
    </w:p>
    <w:p w:rsidR="004F3010" w:rsidRPr="00082FC5" w:rsidRDefault="004F3010" w:rsidP="004F3010">
      <w:pPr>
        <w:pStyle w:val="11"/>
        <w:shd w:val="clear" w:color="auto" w:fill="auto"/>
        <w:ind w:firstLine="360"/>
        <w:rPr>
          <w:i/>
          <w:sz w:val="24"/>
          <w:szCs w:val="24"/>
        </w:rPr>
      </w:pPr>
      <w:r w:rsidRPr="002929A2">
        <w:rPr>
          <w:sz w:val="24"/>
          <w:szCs w:val="24"/>
        </w:rPr>
        <w:t xml:space="preserve"> При  запланированных расходах в сумме</w:t>
      </w:r>
      <w:r w:rsidRPr="00082FC5">
        <w:rPr>
          <w:i/>
          <w:sz w:val="24"/>
          <w:szCs w:val="24"/>
        </w:rPr>
        <w:t xml:space="preserve"> </w:t>
      </w:r>
      <w:r w:rsidR="00082FC5" w:rsidRPr="00082FC5">
        <w:rPr>
          <w:i/>
          <w:sz w:val="24"/>
          <w:szCs w:val="24"/>
        </w:rPr>
        <w:t>1550</w:t>
      </w:r>
      <w:r w:rsidRPr="00082FC5">
        <w:rPr>
          <w:i/>
          <w:sz w:val="24"/>
          <w:szCs w:val="24"/>
        </w:rPr>
        <w:t xml:space="preserve">,0 тыс. рублей, </w:t>
      </w:r>
      <w:r w:rsidRPr="002929A2">
        <w:rPr>
          <w:sz w:val="24"/>
          <w:szCs w:val="24"/>
        </w:rPr>
        <w:t>исполнено на сумму</w:t>
      </w:r>
      <w:r w:rsidRPr="00082FC5">
        <w:rPr>
          <w:i/>
          <w:sz w:val="24"/>
          <w:szCs w:val="24"/>
        </w:rPr>
        <w:t xml:space="preserve"> </w:t>
      </w:r>
      <w:r w:rsidR="00082FC5" w:rsidRPr="00082FC5">
        <w:rPr>
          <w:i/>
          <w:sz w:val="24"/>
          <w:szCs w:val="24"/>
        </w:rPr>
        <w:t>325,</w:t>
      </w:r>
      <w:r w:rsidRPr="00082FC5">
        <w:rPr>
          <w:i/>
          <w:sz w:val="24"/>
          <w:szCs w:val="24"/>
        </w:rPr>
        <w:t xml:space="preserve">0 тыс. рублей, </w:t>
      </w:r>
      <w:r w:rsidRPr="002929A2">
        <w:rPr>
          <w:sz w:val="24"/>
          <w:szCs w:val="24"/>
        </w:rPr>
        <w:t>что составило 21,0</w:t>
      </w:r>
      <w:r w:rsidR="002929A2">
        <w:rPr>
          <w:sz w:val="24"/>
          <w:szCs w:val="24"/>
        </w:rPr>
        <w:t xml:space="preserve"> </w:t>
      </w:r>
      <w:r w:rsidRPr="002929A2">
        <w:rPr>
          <w:sz w:val="24"/>
          <w:szCs w:val="24"/>
        </w:rPr>
        <w:t>%;</w:t>
      </w:r>
    </w:p>
    <w:p w:rsidR="002929A2" w:rsidRDefault="006676CD" w:rsidP="004F3010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3</w:t>
      </w:r>
      <w:r w:rsidR="004F3010">
        <w:rPr>
          <w:sz w:val="24"/>
          <w:szCs w:val="24"/>
        </w:rPr>
        <w:t>.</w:t>
      </w:r>
      <w:r w:rsidR="004F3010" w:rsidRPr="00036923">
        <w:rPr>
          <w:sz w:val="24"/>
          <w:szCs w:val="24"/>
        </w:rPr>
        <w:t xml:space="preserve"> </w:t>
      </w:r>
      <w:r w:rsidR="00F22161">
        <w:rPr>
          <w:sz w:val="24"/>
          <w:szCs w:val="24"/>
        </w:rPr>
        <w:t>«</w:t>
      </w:r>
      <w:r w:rsidR="004F3010" w:rsidRPr="002929A2">
        <w:rPr>
          <w:sz w:val="24"/>
          <w:szCs w:val="24"/>
        </w:rPr>
        <w:t xml:space="preserve">Совершенствование системы гидротехнических сооружений на территории Людиновского района». </w:t>
      </w:r>
    </w:p>
    <w:p w:rsidR="004F3010" w:rsidRPr="00036923" w:rsidRDefault="002929A2" w:rsidP="004F3010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F3010" w:rsidRPr="002929A2">
        <w:rPr>
          <w:sz w:val="24"/>
          <w:szCs w:val="24"/>
        </w:rPr>
        <w:t>Кассовые расходы исполнены на сумму</w:t>
      </w:r>
      <w:r w:rsidR="004F3010" w:rsidRPr="007C53F6">
        <w:rPr>
          <w:i/>
          <w:sz w:val="24"/>
          <w:szCs w:val="24"/>
        </w:rPr>
        <w:t xml:space="preserve"> </w:t>
      </w:r>
      <w:r w:rsidR="007C53F6" w:rsidRPr="007C53F6">
        <w:rPr>
          <w:i/>
          <w:sz w:val="24"/>
          <w:szCs w:val="24"/>
        </w:rPr>
        <w:t>950,1</w:t>
      </w:r>
      <w:r w:rsidR="004F3010" w:rsidRPr="007C53F6">
        <w:rPr>
          <w:i/>
          <w:sz w:val="24"/>
          <w:szCs w:val="24"/>
        </w:rPr>
        <w:t xml:space="preserve"> тыс. рублей, </w:t>
      </w:r>
      <w:r w:rsidR="004F3010" w:rsidRPr="002929A2">
        <w:rPr>
          <w:sz w:val="24"/>
          <w:szCs w:val="24"/>
        </w:rPr>
        <w:t>что составило 2</w:t>
      </w:r>
      <w:r w:rsidR="007C53F6" w:rsidRPr="002929A2">
        <w:rPr>
          <w:sz w:val="24"/>
          <w:szCs w:val="24"/>
        </w:rPr>
        <w:t xml:space="preserve">,9 </w:t>
      </w:r>
      <w:r w:rsidR="004F3010" w:rsidRPr="002929A2">
        <w:rPr>
          <w:sz w:val="24"/>
          <w:szCs w:val="24"/>
        </w:rPr>
        <w:t>%  утвержденных ассигновани</w:t>
      </w:r>
      <w:r w:rsidR="00713A06">
        <w:rPr>
          <w:sz w:val="24"/>
          <w:szCs w:val="24"/>
        </w:rPr>
        <w:t>й</w:t>
      </w:r>
      <w:r w:rsidR="004F3010" w:rsidRPr="002929A2">
        <w:rPr>
          <w:sz w:val="24"/>
          <w:szCs w:val="24"/>
        </w:rPr>
        <w:t xml:space="preserve"> в сумме</w:t>
      </w:r>
      <w:r w:rsidR="004F3010" w:rsidRPr="007C53F6">
        <w:rPr>
          <w:i/>
          <w:sz w:val="24"/>
          <w:szCs w:val="24"/>
        </w:rPr>
        <w:t xml:space="preserve"> </w:t>
      </w:r>
      <w:r w:rsidR="007C53F6" w:rsidRPr="007C53F6">
        <w:rPr>
          <w:i/>
          <w:sz w:val="24"/>
          <w:szCs w:val="24"/>
        </w:rPr>
        <w:t>32</w:t>
      </w:r>
      <w:r w:rsidR="006676CD">
        <w:rPr>
          <w:i/>
          <w:sz w:val="24"/>
          <w:szCs w:val="24"/>
        </w:rPr>
        <w:t xml:space="preserve"> </w:t>
      </w:r>
      <w:r w:rsidR="007C53F6" w:rsidRPr="007C53F6">
        <w:rPr>
          <w:i/>
          <w:sz w:val="24"/>
          <w:szCs w:val="24"/>
        </w:rPr>
        <w:t>423,0</w:t>
      </w:r>
      <w:r w:rsidR="004F3010" w:rsidRPr="007C53F6">
        <w:rPr>
          <w:i/>
          <w:sz w:val="24"/>
          <w:szCs w:val="24"/>
        </w:rPr>
        <w:t xml:space="preserve"> тыс. рублей</w:t>
      </w:r>
      <w:r w:rsidR="004F3010" w:rsidRPr="00036923">
        <w:rPr>
          <w:sz w:val="24"/>
          <w:szCs w:val="24"/>
        </w:rPr>
        <w:t>;</w:t>
      </w:r>
    </w:p>
    <w:p w:rsidR="004F3010" w:rsidRPr="009A09BC" w:rsidRDefault="00713A06" w:rsidP="004F3010">
      <w:pPr>
        <w:pStyle w:val="11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6676CD" w:rsidRPr="00713A06">
        <w:rPr>
          <w:sz w:val="24"/>
          <w:szCs w:val="24"/>
        </w:rPr>
        <w:t>4</w:t>
      </w:r>
      <w:r w:rsidR="004F3010" w:rsidRPr="00713A06">
        <w:rPr>
          <w:sz w:val="24"/>
          <w:szCs w:val="24"/>
        </w:rPr>
        <w:t>.</w:t>
      </w:r>
      <w:r w:rsidR="004F3010" w:rsidRPr="009A09BC">
        <w:rPr>
          <w:i/>
          <w:sz w:val="24"/>
          <w:szCs w:val="24"/>
        </w:rPr>
        <w:t xml:space="preserve"> </w:t>
      </w:r>
      <w:r w:rsidR="004F3010" w:rsidRPr="002929A2">
        <w:rPr>
          <w:sz w:val="24"/>
          <w:szCs w:val="24"/>
        </w:rPr>
        <w:t>«Управление земельными и муниципальными ресурсами</w:t>
      </w:r>
      <w:r w:rsidR="009A09BC" w:rsidRPr="002929A2">
        <w:rPr>
          <w:sz w:val="24"/>
          <w:szCs w:val="24"/>
        </w:rPr>
        <w:t xml:space="preserve"> </w:t>
      </w:r>
      <w:r w:rsidR="004F3010" w:rsidRPr="002929A2">
        <w:rPr>
          <w:sz w:val="24"/>
          <w:szCs w:val="24"/>
        </w:rPr>
        <w:t>Людиновского района». Кассовые расходы за 1 полугодие 202</w:t>
      </w:r>
      <w:r w:rsidR="009A09BC" w:rsidRPr="002929A2">
        <w:rPr>
          <w:sz w:val="24"/>
          <w:szCs w:val="24"/>
        </w:rPr>
        <w:t>1</w:t>
      </w:r>
      <w:r w:rsidR="004F3010" w:rsidRPr="002929A2">
        <w:rPr>
          <w:sz w:val="24"/>
          <w:szCs w:val="24"/>
        </w:rPr>
        <w:t xml:space="preserve"> года исполнены на</w:t>
      </w:r>
      <w:r w:rsidR="004F3010" w:rsidRPr="009A09BC">
        <w:rPr>
          <w:i/>
          <w:sz w:val="24"/>
          <w:szCs w:val="24"/>
        </w:rPr>
        <w:t xml:space="preserve"> </w:t>
      </w:r>
      <w:r w:rsidR="002929A2">
        <w:rPr>
          <w:i/>
          <w:sz w:val="24"/>
          <w:szCs w:val="24"/>
        </w:rPr>
        <w:t xml:space="preserve">10,0 тыс.рублей , </w:t>
      </w:r>
      <w:r w:rsidR="002929A2" w:rsidRPr="002929A2">
        <w:rPr>
          <w:sz w:val="24"/>
          <w:szCs w:val="24"/>
        </w:rPr>
        <w:t xml:space="preserve">или </w:t>
      </w:r>
      <w:r w:rsidR="009A09BC" w:rsidRPr="002929A2">
        <w:rPr>
          <w:sz w:val="24"/>
          <w:szCs w:val="24"/>
        </w:rPr>
        <w:t xml:space="preserve">1,1 </w:t>
      </w:r>
      <w:r w:rsidR="004F3010" w:rsidRPr="002929A2">
        <w:rPr>
          <w:sz w:val="24"/>
          <w:szCs w:val="24"/>
        </w:rPr>
        <w:t>% при утвержденных бюджетных назначениях в сумме</w:t>
      </w:r>
      <w:r w:rsidR="004F3010" w:rsidRPr="009A09BC">
        <w:rPr>
          <w:i/>
          <w:sz w:val="24"/>
          <w:szCs w:val="24"/>
        </w:rPr>
        <w:t xml:space="preserve"> </w:t>
      </w:r>
      <w:r w:rsidR="009A09BC" w:rsidRPr="009A09BC">
        <w:rPr>
          <w:i/>
          <w:sz w:val="24"/>
          <w:szCs w:val="24"/>
        </w:rPr>
        <w:t>877,9</w:t>
      </w:r>
      <w:r w:rsidR="004F3010" w:rsidRPr="009A09BC">
        <w:rPr>
          <w:i/>
          <w:sz w:val="24"/>
          <w:szCs w:val="24"/>
        </w:rPr>
        <w:t xml:space="preserve"> тыс. рублей;</w:t>
      </w:r>
    </w:p>
    <w:p w:rsidR="00713A06" w:rsidRDefault="00713A06" w:rsidP="004F3010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76CD" w:rsidRPr="00713A06">
        <w:rPr>
          <w:sz w:val="24"/>
          <w:szCs w:val="24"/>
        </w:rPr>
        <w:t>5</w:t>
      </w:r>
      <w:r w:rsidR="004F3010" w:rsidRPr="00713A06">
        <w:rPr>
          <w:sz w:val="24"/>
          <w:szCs w:val="24"/>
        </w:rPr>
        <w:t>.  « Развитие туризма в Людиновском районе».</w:t>
      </w:r>
    </w:p>
    <w:p w:rsidR="004F3010" w:rsidRDefault="004F3010" w:rsidP="004F3010">
      <w:pPr>
        <w:pStyle w:val="11"/>
        <w:shd w:val="clear" w:color="auto" w:fill="auto"/>
        <w:ind w:firstLine="360"/>
        <w:rPr>
          <w:sz w:val="24"/>
          <w:szCs w:val="24"/>
        </w:rPr>
      </w:pPr>
      <w:r w:rsidRPr="00713A06">
        <w:rPr>
          <w:sz w:val="24"/>
          <w:szCs w:val="24"/>
        </w:rPr>
        <w:t xml:space="preserve"> Кассовые расходы исполнены на </w:t>
      </w:r>
      <w:r w:rsidR="00713A06" w:rsidRPr="00713A06">
        <w:rPr>
          <w:i/>
          <w:sz w:val="24"/>
          <w:szCs w:val="24"/>
        </w:rPr>
        <w:t>54,5 тыс.</w:t>
      </w:r>
      <w:r w:rsidR="00F22161">
        <w:rPr>
          <w:i/>
          <w:sz w:val="24"/>
          <w:szCs w:val="24"/>
        </w:rPr>
        <w:t xml:space="preserve"> </w:t>
      </w:r>
      <w:r w:rsidR="00713A06" w:rsidRPr="00713A06">
        <w:rPr>
          <w:i/>
          <w:sz w:val="24"/>
          <w:szCs w:val="24"/>
        </w:rPr>
        <w:t>рублей</w:t>
      </w:r>
      <w:r w:rsidR="00713A06">
        <w:rPr>
          <w:sz w:val="24"/>
          <w:szCs w:val="24"/>
        </w:rPr>
        <w:t xml:space="preserve">, или </w:t>
      </w:r>
      <w:r w:rsidR="009A09BC" w:rsidRPr="00713A06">
        <w:rPr>
          <w:sz w:val="24"/>
          <w:szCs w:val="24"/>
        </w:rPr>
        <w:t>12,1</w:t>
      </w:r>
      <w:r w:rsidRPr="00713A06">
        <w:rPr>
          <w:sz w:val="24"/>
          <w:szCs w:val="24"/>
        </w:rPr>
        <w:t>%  утвержденных бюджетных ассигновани</w:t>
      </w:r>
      <w:r w:rsidR="00713A06">
        <w:rPr>
          <w:sz w:val="24"/>
          <w:szCs w:val="24"/>
        </w:rPr>
        <w:t xml:space="preserve">й </w:t>
      </w:r>
      <w:r w:rsidRPr="00713A06">
        <w:rPr>
          <w:sz w:val="24"/>
          <w:szCs w:val="24"/>
        </w:rPr>
        <w:t xml:space="preserve"> в сумме</w:t>
      </w:r>
      <w:r w:rsidRPr="009A09BC">
        <w:rPr>
          <w:i/>
          <w:sz w:val="24"/>
          <w:szCs w:val="24"/>
        </w:rPr>
        <w:t xml:space="preserve"> 450,0 тыс. рублей</w:t>
      </w:r>
      <w:r>
        <w:rPr>
          <w:sz w:val="24"/>
          <w:szCs w:val="24"/>
        </w:rPr>
        <w:t>.</w:t>
      </w:r>
    </w:p>
    <w:p w:rsidR="00713A06" w:rsidRDefault="006676CD" w:rsidP="004F3010">
      <w:pPr>
        <w:pStyle w:val="11"/>
        <w:shd w:val="clear" w:color="auto" w:fill="auto"/>
        <w:ind w:firstLine="360"/>
        <w:rPr>
          <w:sz w:val="24"/>
          <w:szCs w:val="24"/>
        </w:rPr>
      </w:pPr>
      <w:r w:rsidRPr="00713A06">
        <w:rPr>
          <w:sz w:val="24"/>
          <w:szCs w:val="24"/>
        </w:rPr>
        <w:t>6</w:t>
      </w:r>
      <w:r w:rsidR="002E3101" w:rsidRPr="00713A06">
        <w:rPr>
          <w:sz w:val="24"/>
          <w:szCs w:val="24"/>
        </w:rPr>
        <w:t>.</w:t>
      </w:r>
      <w:r w:rsidR="00713A06">
        <w:rPr>
          <w:sz w:val="24"/>
          <w:szCs w:val="24"/>
        </w:rPr>
        <w:t xml:space="preserve"> </w:t>
      </w:r>
      <w:r w:rsidR="002E3101" w:rsidRPr="00713A06">
        <w:rPr>
          <w:sz w:val="24"/>
          <w:szCs w:val="24"/>
        </w:rPr>
        <w:t>«Охрана окружающей среды в Людиновском районе».</w:t>
      </w:r>
    </w:p>
    <w:p w:rsidR="002E3101" w:rsidRPr="002E3101" w:rsidRDefault="00342CD3" w:rsidP="004F3010">
      <w:pPr>
        <w:pStyle w:val="11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 w:rsidR="002E3101" w:rsidRPr="00713A06">
        <w:rPr>
          <w:sz w:val="24"/>
          <w:szCs w:val="24"/>
        </w:rPr>
        <w:t xml:space="preserve"> При запланированных расходах в сумме </w:t>
      </w:r>
      <w:r w:rsidR="002E3101" w:rsidRPr="002E3101">
        <w:rPr>
          <w:i/>
          <w:sz w:val="24"/>
          <w:szCs w:val="24"/>
        </w:rPr>
        <w:t>19</w:t>
      </w:r>
      <w:r w:rsidR="00713A06">
        <w:rPr>
          <w:i/>
          <w:sz w:val="24"/>
          <w:szCs w:val="24"/>
        </w:rPr>
        <w:t xml:space="preserve"> </w:t>
      </w:r>
      <w:r w:rsidR="002E3101" w:rsidRPr="002E3101">
        <w:rPr>
          <w:i/>
          <w:sz w:val="24"/>
          <w:szCs w:val="24"/>
        </w:rPr>
        <w:t xml:space="preserve">573,8 тыс. рублей </w:t>
      </w:r>
      <w:r w:rsidR="002E3101" w:rsidRPr="00713A06">
        <w:rPr>
          <w:sz w:val="24"/>
          <w:szCs w:val="24"/>
        </w:rPr>
        <w:t>исполнено в сумме</w:t>
      </w:r>
      <w:r w:rsidR="002E3101" w:rsidRPr="002E3101">
        <w:rPr>
          <w:i/>
          <w:sz w:val="24"/>
          <w:szCs w:val="24"/>
        </w:rPr>
        <w:t xml:space="preserve"> 46,3 тыс.</w:t>
      </w:r>
      <w:r>
        <w:rPr>
          <w:i/>
          <w:sz w:val="24"/>
          <w:szCs w:val="24"/>
        </w:rPr>
        <w:t xml:space="preserve"> </w:t>
      </w:r>
      <w:r w:rsidR="002E3101" w:rsidRPr="002E3101">
        <w:rPr>
          <w:i/>
          <w:sz w:val="24"/>
          <w:szCs w:val="24"/>
        </w:rPr>
        <w:t xml:space="preserve">рублей, </w:t>
      </w:r>
      <w:r w:rsidR="002E3101" w:rsidRPr="00713A06">
        <w:rPr>
          <w:sz w:val="24"/>
          <w:szCs w:val="24"/>
        </w:rPr>
        <w:t>или 0,2%.</w:t>
      </w:r>
    </w:p>
    <w:p w:rsidR="00342CD3" w:rsidRPr="00342CD3" w:rsidRDefault="002E3101" w:rsidP="008922E5">
      <w:pPr>
        <w:tabs>
          <w:tab w:val="left" w:pos="0"/>
          <w:tab w:val="left" w:pos="540"/>
          <w:tab w:val="left" w:pos="1134"/>
        </w:tabs>
        <w:autoSpaceDE w:val="0"/>
        <w:autoSpaceDN w:val="0"/>
        <w:adjustRightInd w:val="0"/>
        <w:spacing w:after="0" w:line="240" w:lineRule="atLeast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8922E5">
        <w:t xml:space="preserve">           </w:t>
      </w:r>
      <w:r w:rsidRPr="00342CD3">
        <w:rPr>
          <w:rFonts w:ascii="Times New Roman" w:hAnsi="Times New Roman" w:cs="Times New Roman"/>
          <w:sz w:val="24"/>
          <w:szCs w:val="24"/>
        </w:rPr>
        <w:t xml:space="preserve">В </w:t>
      </w:r>
      <w:r w:rsidR="00854D94" w:rsidRPr="00342CD3">
        <w:rPr>
          <w:rFonts w:ascii="Times New Roman" w:hAnsi="Times New Roman" w:cs="Times New Roman"/>
          <w:sz w:val="24"/>
          <w:szCs w:val="24"/>
        </w:rPr>
        <w:t xml:space="preserve">рамках данной программы не использовались </w:t>
      </w:r>
      <w:r w:rsidRPr="00342CD3">
        <w:rPr>
          <w:rFonts w:ascii="Times New Roman" w:hAnsi="Times New Roman" w:cs="Times New Roman"/>
          <w:sz w:val="24"/>
          <w:szCs w:val="24"/>
        </w:rPr>
        <w:t>средства</w:t>
      </w:r>
      <w:r w:rsidR="00854D94" w:rsidRPr="00342CD3">
        <w:rPr>
          <w:rFonts w:ascii="Times New Roman" w:hAnsi="Times New Roman" w:cs="Times New Roman"/>
          <w:sz w:val="24"/>
          <w:szCs w:val="24"/>
        </w:rPr>
        <w:t>,</w:t>
      </w:r>
      <w:r w:rsidRPr="00342CD3">
        <w:rPr>
          <w:rFonts w:ascii="Times New Roman" w:hAnsi="Times New Roman" w:cs="Times New Roman"/>
          <w:sz w:val="24"/>
          <w:szCs w:val="24"/>
        </w:rPr>
        <w:t xml:space="preserve"> предусмотрен</w:t>
      </w:r>
      <w:r w:rsidR="00854D94" w:rsidRPr="00342CD3">
        <w:rPr>
          <w:rFonts w:ascii="Times New Roman" w:hAnsi="Times New Roman" w:cs="Times New Roman"/>
          <w:sz w:val="24"/>
          <w:szCs w:val="24"/>
        </w:rPr>
        <w:t>н</w:t>
      </w:r>
      <w:r w:rsidRPr="00342CD3">
        <w:rPr>
          <w:rFonts w:ascii="Times New Roman" w:hAnsi="Times New Roman" w:cs="Times New Roman"/>
          <w:sz w:val="24"/>
          <w:szCs w:val="24"/>
        </w:rPr>
        <w:t>ы</w:t>
      </w:r>
      <w:r w:rsidR="00854D94" w:rsidRPr="00342CD3">
        <w:rPr>
          <w:rFonts w:ascii="Times New Roman" w:hAnsi="Times New Roman" w:cs="Times New Roman"/>
          <w:sz w:val="24"/>
          <w:szCs w:val="24"/>
        </w:rPr>
        <w:t>е</w:t>
      </w:r>
      <w:r w:rsidRPr="00342CD3">
        <w:rPr>
          <w:rFonts w:ascii="Times New Roman" w:hAnsi="Times New Roman" w:cs="Times New Roman"/>
          <w:sz w:val="24"/>
          <w:szCs w:val="24"/>
        </w:rPr>
        <w:t xml:space="preserve"> </w:t>
      </w:r>
      <w:r w:rsidR="008922E5">
        <w:rPr>
          <w:rFonts w:ascii="Times New Roman" w:hAnsi="Times New Roman" w:cs="Times New Roman"/>
          <w:sz w:val="24"/>
          <w:szCs w:val="24"/>
        </w:rPr>
        <w:t xml:space="preserve">в бюджете </w:t>
      </w:r>
      <w:r w:rsidRPr="00342CD3">
        <w:rPr>
          <w:rFonts w:ascii="Times New Roman" w:hAnsi="Times New Roman" w:cs="Times New Roman"/>
          <w:sz w:val="24"/>
          <w:szCs w:val="24"/>
        </w:rPr>
        <w:t>на содержание полигона</w:t>
      </w:r>
      <w:r w:rsidR="00854D94" w:rsidRPr="00342CD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54D94" w:rsidRPr="00342CD3">
        <w:rPr>
          <w:rFonts w:ascii="Times New Roman" w:hAnsi="Times New Roman" w:cs="Times New Roman"/>
          <w:i/>
          <w:sz w:val="24"/>
          <w:szCs w:val="24"/>
        </w:rPr>
        <w:t>10</w:t>
      </w:r>
      <w:r w:rsidR="00D2418F" w:rsidRPr="00342C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4D94" w:rsidRPr="00342CD3">
        <w:rPr>
          <w:rFonts w:ascii="Times New Roman" w:hAnsi="Times New Roman" w:cs="Times New Roman"/>
          <w:i/>
          <w:sz w:val="24"/>
          <w:szCs w:val="24"/>
        </w:rPr>
        <w:t>878,0 тыс.рублей</w:t>
      </w:r>
      <w:r w:rsidR="00854D94" w:rsidRPr="00342CD3">
        <w:rPr>
          <w:rFonts w:ascii="Times New Roman" w:hAnsi="Times New Roman" w:cs="Times New Roman"/>
          <w:sz w:val="24"/>
          <w:szCs w:val="24"/>
        </w:rPr>
        <w:t xml:space="preserve"> </w:t>
      </w:r>
      <w:r w:rsidRPr="00342CD3">
        <w:rPr>
          <w:rFonts w:ascii="Times New Roman" w:hAnsi="Times New Roman" w:cs="Times New Roman"/>
          <w:sz w:val="24"/>
          <w:szCs w:val="24"/>
        </w:rPr>
        <w:t>(</w:t>
      </w:r>
      <w:r w:rsidR="00854D94" w:rsidRPr="00342CD3">
        <w:rPr>
          <w:rFonts w:ascii="Times New Roman" w:hAnsi="Times New Roman" w:cs="Times New Roman"/>
          <w:sz w:val="24"/>
          <w:szCs w:val="24"/>
        </w:rPr>
        <w:t xml:space="preserve"> на </w:t>
      </w:r>
      <w:r w:rsidRPr="00342CD3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854D94" w:rsidRPr="00342CD3">
        <w:rPr>
          <w:rFonts w:ascii="Times New Roman" w:hAnsi="Times New Roman" w:cs="Times New Roman"/>
          <w:sz w:val="24"/>
          <w:szCs w:val="24"/>
        </w:rPr>
        <w:t xml:space="preserve">мероприятий по ликвидации накопленного вреда окружающей среде, рекультивации земельных участков, на которых размещены объекты накопленного вреда окружающей среде и на реализацию мероприятий по созданию и содержанию  мест (площадок) накопленных ТКО) и на реализацию мероприятий по экологической реабилитации Людиновского водохранилища в сумме </w:t>
      </w:r>
      <w:r w:rsidR="00854D94" w:rsidRPr="00342CD3">
        <w:rPr>
          <w:rFonts w:ascii="Times New Roman" w:hAnsi="Times New Roman" w:cs="Times New Roman"/>
          <w:i/>
          <w:sz w:val="24"/>
          <w:szCs w:val="24"/>
        </w:rPr>
        <w:t>7</w:t>
      </w:r>
      <w:r w:rsidR="008922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4D94" w:rsidRPr="00342CD3">
        <w:rPr>
          <w:rFonts w:ascii="Times New Roman" w:hAnsi="Times New Roman" w:cs="Times New Roman"/>
          <w:i/>
          <w:sz w:val="24"/>
          <w:szCs w:val="24"/>
        </w:rPr>
        <w:t>000,0 тыс.рублей</w:t>
      </w:r>
      <w:r w:rsidR="00854D94" w:rsidRPr="00342CD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71099" w:rsidRPr="00CB3C35" w:rsidRDefault="00342CD3" w:rsidP="00CB3C35">
      <w:pPr>
        <w:tabs>
          <w:tab w:val="left" w:pos="180"/>
          <w:tab w:val="left" w:pos="540"/>
          <w:tab w:val="left" w:pos="1134"/>
        </w:tabs>
        <w:autoSpaceDE w:val="0"/>
        <w:autoSpaceDN w:val="0"/>
        <w:adjustRightInd w:val="0"/>
        <w:spacing w:after="0" w:line="240" w:lineRule="atLeast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A04C9">
        <w:rPr>
          <w:rFonts w:ascii="Times New Roman" w:hAnsi="Times New Roman" w:cs="Times New Roman"/>
          <w:sz w:val="24"/>
          <w:szCs w:val="24"/>
        </w:rPr>
        <w:t xml:space="preserve">   </w:t>
      </w:r>
      <w:r w:rsidR="00F22161">
        <w:rPr>
          <w:sz w:val="24"/>
          <w:szCs w:val="24"/>
        </w:rPr>
        <w:t xml:space="preserve"> </w:t>
      </w:r>
      <w:r w:rsidR="00F71099" w:rsidRPr="00CB3C35">
        <w:rPr>
          <w:rFonts w:ascii="Times New Roman" w:hAnsi="Times New Roman" w:cs="Times New Roman"/>
          <w:sz w:val="24"/>
          <w:szCs w:val="24"/>
        </w:rPr>
        <w:t>7</w:t>
      </w:r>
      <w:r w:rsidR="00F71099" w:rsidRPr="00CB3C3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71099" w:rsidRPr="00CB3C35">
        <w:rPr>
          <w:rFonts w:ascii="Times New Roman" w:hAnsi="Times New Roman" w:cs="Times New Roman"/>
          <w:sz w:val="24"/>
          <w:szCs w:val="24"/>
        </w:rPr>
        <w:t>«Повышение эффективности реализации молодёжной политики, развитие волонтёрского движения, системы оздоровления и отдыха детей в Людиновском районе». Кассовые расходы исполнены</w:t>
      </w:r>
      <w:r w:rsidR="00056DE5" w:rsidRPr="00CB3C35">
        <w:rPr>
          <w:rFonts w:ascii="Times New Roman" w:hAnsi="Times New Roman" w:cs="Times New Roman"/>
          <w:sz w:val="24"/>
          <w:szCs w:val="24"/>
        </w:rPr>
        <w:t xml:space="preserve"> </w:t>
      </w:r>
      <w:r w:rsidR="00F71099" w:rsidRPr="00CB3C35">
        <w:rPr>
          <w:rFonts w:ascii="Times New Roman" w:hAnsi="Times New Roman" w:cs="Times New Roman"/>
          <w:sz w:val="24"/>
          <w:szCs w:val="24"/>
        </w:rPr>
        <w:t>на</w:t>
      </w:r>
      <w:r w:rsidR="00F71099" w:rsidRPr="00CB3C35">
        <w:rPr>
          <w:rFonts w:ascii="Times New Roman" w:hAnsi="Times New Roman" w:cs="Times New Roman"/>
          <w:i/>
          <w:sz w:val="24"/>
          <w:szCs w:val="24"/>
        </w:rPr>
        <w:t xml:space="preserve"> 912,1 тыс.рублей, </w:t>
      </w:r>
      <w:r w:rsidR="00F71099" w:rsidRPr="00CB3C35">
        <w:rPr>
          <w:rFonts w:ascii="Times New Roman" w:hAnsi="Times New Roman" w:cs="Times New Roman"/>
          <w:sz w:val="24"/>
          <w:szCs w:val="24"/>
        </w:rPr>
        <w:t>что составило 16,9</w:t>
      </w:r>
      <w:r w:rsidR="00713A06" w:rsidRPr="00CB3C35">
        <w:rPr>
          <w:rFonts w:ascii="Times New Roman" w:hAnsi="Times New Roman" w:cs="Times New Roman"/>
          <w:sz w:val="24"/>
          <w:szCs w:val="24"/>
        </w:rPr>
        <w:t xml:space="preserve"> </w:t>
      </w:r>
      <w:r w:rsidR="00F71099" w:rsidRPr="00CB3C35">
        <w:rPr>
          <w:rFonts w:ascii="Times New Roman" w:hAnsi="Times New Roman" w:cs="Times New Roman"/>
          <w:sz w:val="24"/>
          <w:szCs w:val="24"/>
        </w:rPr>
        <w:t>% утверждённых бюджетных назначени</w:t>
      </w:r>
      <w:r w:rsidR="00713A06" w:rsidRPr="00CB3C35">
        <w:rPr>
          <w:rFonts w:ascii="Times New Roman" w:hAnsi="Times New Roman" w:cs="Times New Roman"/>
          <w:sz w:val="24"/>
          <w:szCs w:val="24"/>
        </w:rPr>
        <w:t xml:space="preserve">й </w:t>
      </w:r>
      <w:r w:rsidR="00F71099" w:rsidRPr="00CB3C3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71099" w:rsidRPr="00CB3C35">
        <w:rPr>
          <w:rFonts w:ascii="Times New Roman" w:hAnsi="Times New Roman" w:cs="Times New Roman"/>
          <w:i/>
          <w:sz w:val="24"/>
          <w:szCs w:val="24"/>
        </w:rPr>
        <w:t>5387,1 тыс.рублей.</w:t>
      </w:r>
    </w:p>
    <w:p w:rsidR="00220865" w:rsidRDefault="00220865" w:rsidP="00E17F03">
      <w:pPr>
        <w:pStyle w:val="11"/>
        <w:shd w:val="clear" w:color="auto" w:fill="auto"/>
        <w:ind w:firstLine="360"/>
        <w:rPr>
          <w:b/>
          <w:sz w:val="24"/>
          <w:szCs w:val="24"/>
        </w:rPr>
      </w:pPr>
    </w:p>
    <w:p w:rsidR="00220865" w:rsidRDefault="00220865" w:rsidP="00E17F03">
      <w:pPr>
        <w:pStyle w:val="11"/>
        <w:shd w:val="clear" w:color="auto" w:fill="auto"/>
        <w:ind w:firstLine="360"/>
        <w:rPr>
          <w:b/>
          <w:sz w:val="24"/>
          <w:szCs w:val="24"/>
        </w:rPr>
      </w:pPr>
    </w:p>
    <w:p w:rsidR="00220865" w:rsidRDefault="00220865" w:rsidP="00E17F03">
      <w:pPr>
        <w:pStyle w:val="11"/>
        <w:shd w:val="clear" w:color="auto" w:fill="auto"/>
        <w:ind w:firstLine="360"/>
        <w:rPr>
          <w:b/>
          <w:sz w:val="24"/>
          <w:szCs w:val="24"/>
        </w:rPr>
      </w:pPr>
    </w:p>
    <w:p w:rsidR="00220865" w:rsidRDefault="00220865" w:rsidP="00E17F03">
      <w:pPr>
        <w:pStyle w:val="11"/>
        <w:shd w:val="clear" w:color="auto" w:fill="auto"/>
        <w:ind w:firstLine="360"/>
        <w:rPr>
          <w:b/>
          <w:sz w:val="24"/>
          <w:szCs w:val="24"/>
        </w:rPr>
      </w:pPr>
    </w:p>
    <w:p w:rsidR="00220865" w:rsidRDefault="00220865" w:rsidP="00E17F03">
      <w:pPr>
        <w:pStyle w:val="11"/>
        <w:shd w:val="clear" w:color="auto" w:fill="auto"/>
        <w:ind w:firstLine="360"/>
        <w:rPr>
          <w:b/>
          <w:sz w:val="24"/>
          <w:szCs w:val="24"/>
        </w:rPr>
      </w:pPr>
    </w:p>
    <w:p w:rsidR="00220865" w:rsidRDefault="00220865" w:rsidP="00E17F03">
      <w:pPr>
        <w:pStyle w:val="11"/>
        <w:shd w:val="clear" w:color="auto" w:fill="auto"/>
        <w:ind w:firstLine="360"/>
        <w:rPr>
          <w:b/>
          <w:sz w:val="24"/>
          <w:szCs w:val="24"/>
        </w:rPr>
      </w:pPr>
    </w:p>
    <w:p w:rsidR="00220865" w:rsidRDefault="00220865" w:rsidP="00E17F03">
      <w:pPr>
        <w:pStyle w:val="11"/>
        <w:shd w:val="clear" w:color="auto" w:fill="auto"/>
        <w:ind w:firstLine="360"/>
        <w:rPr>
          <w:b/>
          <w:sz w:val="24"/>
          <w:szCs w:val="24"/>
        </w:rPr>
      </w:pPr>
    </w:p>
    <w:p w:rsidR="00220865" w:rsidRDefault="00220865" w:rsidP="00E17F03">
      <w:pPr>
        <w:pStyle w:val="11"/>
        <w:shd w:val="clear" w:color="auto" w:fill="auto"/>
        <w:ind w:firstLine="360"/>
        <w:rPr>
          <w:b/>
          <w:sz w:val="24"/>
          <w:szCs w:val="24"/>
        </w:rPr>
      </w:pPr>
    </w:p>
    <w:p w:rsidR="00220865" w:rsidRDefault="00220865" w:rsidP="00E17F03">
      <w:pPr>
        <w:pStyle w:val="11"/>
        <w:shd w:val="clear" w:color="auto" w:fill="auto"/>
        <w:ind w:firstLine="360"/>
        <w:rPr>
          <w:b/>
          <w:sz w:val="24"/>
          <w:szCs w:val="24"/>
        </w:rPr>
      </w:pPr>
    </w:p>
    <w:p w:rsidR="00E17F03" w:rsidRPr="00EA48EE" w:rsidRDefault="00E17F03" w:rsidP="00E17F03">
      <w:pPr>
        <w:pStyle w:val="11"/>
        <w:shd w:val="clear" w:color="auto" w:fill="auto"/>
        <w:ind w:firstLine="360"/>
        <w:rPr>
          <w:b/>
          <w:sz w:val="24"/>
          <w:szCs w:val="24"/>
        </w:rPr>
      </w:pPr>
      <w:r w:rsidRPr="00E6381B">
        <w:rPr>
          <w:b/>
          <w:sz w:val="24"/>
          <w:szCs w:val="24"/>
        </w:rPr>
        <w:lastRenderedPageBreak/>
        <w:t>И</w:t>
      </w:r>
      <w:r w:rsidRPr="00EA48EE">
        <w:rPr>
          <w:b/>
          <w:sz w:val="24"/>
          <w:szCs w:val="24"/>
        </w:rPr>
        <w:t>сполнение муниципальных программ за период с 01.01.20</w:t>
      </w:r>
      <w:r>
        <w:rPr>
          <w:b/>
          <w:sz w:val="24"/>
          <w:szCs w:val="24"/>
        </w:rPr>
        <w:t>21</w:t>
      </w:r>
      <w:r w:rsidRPr="00EA48EE">
        <w:rPr>
          <w:b/>
          <w:sz w:val="24"/>
          <w:szCs w:val="24"/>
        </w:rPr>
        <w:t xml:space="preserve"> по 01.07.20</w:t>
      </w:r>
      <w:r>
        <w:rPr>
          <w:b/>
          <w:sz w:val="24"/>
          <w:szCs w:val="24"/>
        </w:rPr>
        <w:t>21</w:t>
      </w:r>
      <w:r w:rsidRPr="00EA48EE">
        <w:rPr>
          <w:b/>
          <w:sz w:val="24"/>
          <w:szCs w:val="24"/>
        </w:rPr>
        <w:t xml:space="preserve">  в разрезе ос</w:t>
      </w:r>
      <w:r w:rsidR="00220865">
        <w:rPr>
          <w:b/>
          <w:sz w:val="24"/>
          <w:szCs w:val="24"/>
        </w:rPr>
        <w:t>н</w:t>
      </w:r>
      <w:r w:rsidRPr="00EA48EE">
        <w:rPr>
          <w:b/>
          <w:sz w:val="24"/>
          <w:szCs w:val="24"/>
        </w:rPr>
        <w:t>овных мероприятий характеризуется следующими данными:</w:t>
      </w:r>
    </w:p>
    <w:p w:rsidR="00B521B3" w:rsidRDefault="00E17F03" w:rsidP="00E17F03">
      <w:pPr>
        <w:pStyle w:val="22"/>
        <w:shd w:val="clear" w:color="auto" w:fill="auto"/>
        <w:ind w:firstLine="36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E17F03" w:rsidRPr="002071EE" w:rsidRDefault="00220865" w:rsidP="00E17F03">
      <w:pPr>
        <w:pStyle w:val="22"/>
        <w:shd w:val="clear" w:color="auto" w:fill="auto"/>
        <w:ind w:firstLine="360"/>
        <w:jc w:val="left"/>
        <w:rPr>
          <w:sz w:val="24"/>
          <w:szCs w:val="24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E17F03">
        <w:rPr>
          <w:b w:val="0"/>
          <w:sz w:val="20"/>
          <w:szCs w:val="20"/>
        </w:rPr>
        <w:t xml:space="preserve">               </w:t>
      </w:r>
      <w:r w:rsidR="00E17F03" w:rsidRPr="00036923">
        <w:rPr>
          <w:b w:val="0"/>
          <w:sz w:val="20"/>
          <w:szCs w:val="20"/>
        </w:rPr>
        <w:t>(тыс. рублей)</w:t>
      </w:r>
    </w:p>
    <w:p w:rsidR="00E17F03" w:rsidRPr="00036923" w:rsidRDefault="00E17F03" w:rsidP="00E17F03">
      <w:pPr>
        <w:pStyle w:val="a8"/>
        <w:shd w:val="clear" w:color="auto" w:fill="auto"/>
        <w:spacing w:line="170" w:lineRule="exact"/>
        <w:rPr>
          <w:b/>
          <w:sz w:val="20"/>
          <w:szCs w:val="20"/>
        </w:rPr>
      </w:pPr>
    </w:p>
    <w:tbl>
      <w:tblPr>
        <w:tblOverlap w:val="never"/>
        <w:tblW w:w="96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26"/>
        <w:gridCol w:w="1738"/>
        <w:gridCol w:w="1701"/>
        <w:gridCol w:w="1984"/>
        <w:gridCol w:w="40"/>
      </w:tblGrid>
      <w:tr w:rsidR="00220865" w:rsidRPr="00036923" w:rsidTr="005B3F6B">
        <w:trPr>
          <w:gridAfter w:val="1"/>
          <w:wAfter w:w="40" w:type="dxa"/>
          <w:trHeight w:val="55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220865" w:rsidP="00B521B3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220865" w:rsidP="00220865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Уточненная</w:t>
            </w:r>
          </w:p>
          <w:p w:rsidR="00220865" w:rsidRPr="00036923" w:rsidRDefault="00220865" w:rsidP="00220865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роспись/план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220865" w:rsidP="00220865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Кассовый</w:t>
            </w:r>
          </w:p>
          <w:p w:rsidR="00220865" w:rsidRPr="00036923" w:rsidRDefault="00220865" w:rsidP="00220865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расход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Pr="00036923" w:rsidRDefault="00220865" w:rsidP="00220865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%</w:t>
            </w:r>
          </w:p>
          <w:p w:rsidR="00220865" w:rsidRPr="00036923" w:rsidRDefault="00220865" w:rsidP="00220865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исполнения</w:t>
            </w:r>
          </w:p>
        </w:tc>
      </w:tr>
      <w:tr w:rsidR="00220865" w:rsidRPr="00036923" w:rsidTr="005B3F6B">
        <w:trPr>
          <w:gridAfter w:val="1"/>
          <w:wAfter w:w="40" w:type="dxa"/>
          <w:trHeight w:val="44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1660EC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 xml:space="preserve">1. Муниципальная программа «Развитие образования в Людиновском </w:t>
            </w:r>
            <w:r>
              <w:rPr>
                <w:rStyle w:val="85pt"/>
                <w:sz w:val="20"/>
                <w:szCs w:val="20"/>
              </w:rPr>
              <w:t xml:space="preserve"> </w:t>
            </w:r>
            <w:r w:rsidRPr="00036923">
              <w:rPr>
                <w:rStyle w:val="85pt"/>
                <w:sz w:val="20"/>
                <w:szCs w:val="20"/>
              </w:rPr>
              <w:t>районе»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8DA" w:rsidRPr="006F133A" w:rsidRDefault="008868DA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20865" w:rsidRPr="006F133A" w:rsidRDefault="008868DA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6F133A">
              <w:rPr>
                <w:b/>
                <w:sz w:val="20"/>
                <w:szCs w:val="20"/>
              </w:rPr>
              <w:t>615</w:t>
            </w:r>
            <w:r w:rsidR="005B3F6B">
              <w:rPr>
                <w:b/>
                <w:sz w:val="20"/>
                <w:szCs w:val="20"/>
              </w:rPr>
              <w:t xml:space="preserve"> </w:t>
            </w:r>
            <w:r w:rsidRPr="006F133A">
              <w:rPr>
                <w:b/>
                <w:sz w:val="20"/>
                <w:szCs w:val="20"/>
              </w:rPr>
              <w:t>616,3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8DA" w:rsidRPr="006F133A" w:rsidRDefault="008868DA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20865" w:rsidRPr="006F133A" w:rsidRDefault="008868DA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6F133A">
              <w:rPr>
                <w:b/>
                <w:sz w:val="20"/>
                <w:szCs w:val="20"/>
              </w:rPr>
              <w:t>319</w:t>
            </w:r>
            <w:r w:rsidR="005B3F6B">
              <w:rPr>
                <w:b/>
                <w:sz w:val="20"/>
                <w:szCs w:val="20"/>
              </w:rPr>
              <w:t xml:space="preserve"> </w:t>
            </w:r>
            <w:r w:rsidRPr="006F133A">
              <w:rPr>
                <w:b/>
                <w:sz w:val="20"/>
                <w:szCs w:val="20"/>
              </w:rPr>
              <w:t>009,0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8DA" w:rsidRPr="006F133A" w:rsidRDefault="008868DA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20865" w:rsidRPr="006F133A" w:rsidRDefault="008868DA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6F133A">
              <w:rPr>
                <w:b/>
                <w:sz w:val="20"/>
                <w:szCs w:val="20"/>
              </w:rPr>
              <w:t>51,8</w:t>
            </w:r>
          </w:p>
        </w:tc>
      </w:tr>
      <w:tr w:rsidR="00220865" w:rsidRPr="00036923" w:rsidTr="005B3F6B">
        <w:trPr>
          <w:gridAfter w:val="1"/>
          <w:wAfter w:w="40" w:type="dxa"/>
          <w:trHeight w:val="446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F36F65" w:rsidRDefault="00220865" w:rsidP="001660EC">
            <w:pPr>
              <w:pStyle w:val="11"/>
              <w:shd w:val="clear" w:color="auto" w:fill="auto"/>
              <w:spacing w:line="209" w:lineRule="exact"/>
              <w:ind w:firstLine="360"/>
              <w:jc w:val="center"/>
              <w:rPr>
                <w:rStyle w:val="85pt0"/>
                <w:b/>
                <w:sz w:val="20"/>
                <w:szCs w:val="20"/>
              </w:rPr>
            </w:pPr>
            <w:r w:rsidRPr="00F36F65">
              <w:rPr>
                <w:rStyle w:val="85pt0"/>
                <w:b/>
                <w:sz w:val="20"/>
                <w:szCs w:val="20"/>
              </w:rPr>
              <w:t>«Развитие служб обеспечения деятельности в образовании»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33A" w:rsidRDefault="006F133A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b/>
                <w:sz w:val="20"/>
                <w:szCs w:val="20"/>
              </w:rPr>
            </w:pPr>
          </w:p>
          <w:p w:rsidR="00220865" w:rsidRPr="00F36F65" w:rsidRDefault="008868DA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b/>
                <w:sz w:val="20"/>
                <w:szCs w:val="20"/>
              </w:rPr>
            </w:pPr>
            <w:r>
              <w:rPr>
                <w:rStyle w:val="85pt0"/>
                <w:b/>
                <w:sz w:val="20"/>
                <w:szCs w:val="20"/>
              </w:rPr>
              <w:t>13</w:t>
            </w:r>
            <w:r w:rsidR="005B3F6B">
              <w:rPr>
                <w:rStyle w:val="85pt0"/>
                <w:b/>
                <w:sz w:val="20"/>
                <w:szCs w:val="20"/>
              </w:rPr>
              <w:t xml:space="preserve"> </w:t>
            </w:r>
            <w:r>
              <w:rPr>
                <w:rStyle w:val="85pt0"/>
                <w:b/>
                <w:sz w:val="20"/>
                <w:szCs w:val="20"/>
              </w:rPr>
              <w:t>850,4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33A" w:rsidRDefault="006F133A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b/>
                <w:sz w:val="20"/>
                <w:szCs w:val="20"/>
              </w:rPr>
            </w:pPr>
          </w:p>
          <w:p w:rsidR="00220865" w:rsidRPr="00F36F65" w:rsidRDefault="008868DA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b/>
                <w:sz w:val="20"/>
                <w:szCs w:val="20"/>
              </w:rPr>
            </w:pPr>
            <w:r>
              <w:rPr>
                <w:rStyle w:val="85pt0"/>
                <w:b/>
                <w:sz w:val="20"/>
                <w:szCs w:val="20"/>
              </w:rPr>
              <w:t>6</w:t>
            </w:r>
            <w:r w:rsidR="005B3F6B">
              <w:rPr>
                <w:rStyle w:val="85pt0"/>
                <w:b/>
                <w:sz w:val="20"/>
                <w:szCs w:val="20"/>
              </w:rPr>
              <w:t xml:space="preserve"> </w:t>
            </w:r>
            <w:r>
              <w:rPr>
                <w:rStyle w:val="85pt0"/>
                <w:b/>
                <w:sz w:val="20"/>
                <w:szCs w:val="20"/>
              </w:rPr>
              <w:t>374,7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3A" w:rsidRDefault="006F133A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b/>
                <w:sz w:val="20"/>
                <w:szCs w:val="20"/>
              </w:rPr>
            </w:pPr>
          </w:p>
          <w:p w:rsidR="00220865" w:rsidRPr="00F36F65" w:rsidRDefault="008868DA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b/>
                <w:sz w:val="20"/>
                <w:szCs w:val="20"/>
              </w:rPr>
            </w:pPr>
            <w:r>
              <w:rPr>
                <w:rStyle w:val="85pt0"/>
                <w:b/>
                <w:sz w:val="20"/>
                <w:szCs w:val="20"/>
              </w:rPr>
              <w:t>46,0</w:t>
            </w:r>
          </w:p>
        </w:tc>
      </w:tr>
      <w:tr w:rsidR="00220865" w:rsidRPr="00036923" w:rsidTr="005B3F6B">
        <w:trPr>
          <w:gridAfter w:val="1"/>
          <w:wAfter w:w="40" w:type="dxa"/>
          <w:trHeight w:val="446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F36F65" w:rsidRDefault="00220865" w:rsidP="001660EC">
            <w:pPr>
              <w:pStyle w:val="11"/>
              <w:shd w:val="clear" w:color="auto" w:fill="auto"/>
              <w:spacing w:line="209" w:lineRule="exact"/>
              <w:ind w:firstLine="360"/>
              <w:jc w:val="center"/>
              <w:rPr>
                <w:b/>
                <w:sz w:val="20"/>
                <w:szCs w:val="20"/>
              </w:rPr>
            </w:pPr>
            <w:r w:rsidRPr="00F36F65">
              <w:rPr>
                <w:rStyle w:val="85pt0"/>
                <w:b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8DA" w:rsidRDefault="008868DA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20865" w:rsidRPr="00F36F65" w:rsidRDefault="008868DA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5B3F6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475,4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8DA" w:rsidRDefault="008868DA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20865" w:rsidRPr="00F36F65" w:rsidRDefault="008868DA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  <w:r w:rsidR="005B3F6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707,6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8DA" w:rsidRDefault="008868DA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20865" w:rsidRPr="00F36F65" w:rsidRDefault="008868DA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</w:t>
            </w:r>
            <w:r w:rsidR="005B3F6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220865" w:rsidRPr="00036923" w:rsidTr="005B3F6B">
        <w:trPr>
          <w:gridAfter w:val="1"/>
          <w:wAfter w:w="40" w:type="dxa"/>
          <w:trHeight w:val="465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5B3F6B">
            <w:pPr>
              <w:pStyle w:val="11"/>
              <w:shd w:val="clear" w:color="auto" w:fill="auto"/>
              <w:spacing w:line="204" w:lineRule="exact"/>
              <w:ind w:firstLine="360"/>
              <w:jc w:val="left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«</w:t>
            </w:r>
            <w:r w:rsidRPr="00036923">
              <w:rPr>
                <w:rStyle w:val="85pt0"/>
                <w:sz w:val="20"/>
                <w:szCs w:val="20"/>
              </w:rPr>
              <w:t>Содержание казенных учреждений в сфере дошкольного образования</w:t>
            </w:r>
            <w:r>
              <w:rPr>
                <w:rStyle w:val="85pt0"/>
                <w:sz w:val="20"/>
                <w:szCs w:val="20"/>
              </w:rPr>
              <w:t>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8DA" w:rsidRDefault="008868DA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20865" w:rsidRPr="00036923" w:rsidRDefault="008868DA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8DA" w:rsidRDefault="008868DA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20865" w:rsidRPr="00036923" w:rsidRDefault="008868DA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8DA" w:rsidRDefault="008868DA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20865" w:rsidRPr="00036923" w:rsidRDefault="008868DA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</w:tr>
      <w:tr w:rsidR="00220865" w:rsidRPr="00036923" w:rsidTr="005B3F6B">
        <w:trPr>
          <w:gridAfter w:val="1"/>
          <w:wAfter w:w="40" w:type="dxa"/>
          <w:trHeight w:val="39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5B3F6B">
            <w:pPr>
              <w:pStyle w:val="11"/>
              <w:shd w:val="clear" w:color="auto" w:fill="auto"/>
              <w:spacing w:line="204" w:lineRule="exact"/>
              <w:ind w:firstLine="360"/>
              <w:jc w:val="left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«</w:t>
            </w:r>
            <w:r w:rsidRPr="00036923">
              <w:rPr>
                <w:rStyle w:val="85pt0"/>
                <w:sz w:val="20"/>
                <w:szCs w:val="20"/>
              </w:rPr>
              <w:t>Содержание казенных учреждений в сфере дошкольного образования (прочее содержание)</w:t>
            </w:r>
            <w:r>
              <w:rPr>
                <w:rStyle w:val="85pt0"/>
                <w:sz w:val="20"/>
                <w:szCs w:val="20"/>
              </w:rPr>
              <w:t>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8DA" w:rsidRDefault="008868DA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20865" w:rsidRPr="00036923" w:rsidRDefault="008868DA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8DA" w:rsidRDefault="008868DA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20865" w:rsidRPr="00036923" w:rsidRDefault="008868DA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8DA" w:rsidRDefault="008868DA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20865" w:rsidRPr="00036923" w:rsidRDefault="008868DA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</w:tr>
      <w:tr w:rsidR="00220865" w:rsidRPr="00036923" w:rsidTr="005B3F6B">
        <w:trPr>
          <w:gridAfter w:val="1"/>
          <w:wAfter w:w="40" w:type="dxa"/>
          <w:trHeight w:val="1136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5B3F6B">
            <w:pPr>
              <w:pStyle w:val="11"/>
              <w:shd w:val="clear" w:color="auto" w:fill="auto"/>
              <w:spacing w:line="204" w:lineRule="exact"/>
              <w:ind w:firstLine="360"/>
              <w:jc w:val="left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«</w:t>
            </w:r>
            <w:r w:rsidRPr="00036923">
              <w:rPr>
                <w:rStyle w:val="85pt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финансовое обеспечение получения дошкольного образования в частных дошкольных образовательных организациях</w:t>
            </w:r>
            <w:r>
              <w:rPr>
                <w:rStyle w:val="85pt0"/>
                <w:sz w:val="20"/>
                <w:szCs w:val="20"/>
              </w:rPr>
              <w:t>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8DA" w:rsidRDefault="008868DA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20865" w:rsidRPr="00036923" w:rsidRDefault="008868DA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109309,4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8DA" w:rsidRDefault="008868DA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20865" w:rsidRPr="00036923" w:rsidRDefault="008868DA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54974,5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218" w:rsidRDefault="00B46218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20865" w:rsidRPr="00036923" w:rsidRDefault="008868DA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</w:tr>
      <w:tr w:rsidR="00220865" w:rsidRPr="00036923" w:rsidTr="005B3F6B">
        <w:trPr>
          <w:gridAfter w:val="1"/>
          <w:wAfter w:w="40" w:type="dxa"/>
          <w:trHeight w:val="45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5B3F6B">
            <w:pPr>
              <w:pStyle w:val="11"/>
              <w:shd w:val="clear" w:color="auto" w:fill="auto"/>
              <w:spacing w:line="206" w:lineRule="exact"/>
              <w:ind w:firstLine="360"/>
              <w:jc w:val="left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«</w:t>
            </w:r>
            <w:r w:rsidRPr="00036923">
              <w:rPr>
                <w:rStyle w:val="85pt0"/>
                <w:sz w:val="20"/>
                <w:szCs w:val="20"/>
              </w:rPr>
              <w:t>Выплата компенсации части родительской платы за присмотр и уход за ребенком</w:t>
            </w:r>
            <w:r>
              <w:rPr>
                <w:rStyle w:val="85pt0"/>
                <w:sz w:val="20"/>
                <w:szCs w:val="20"/>
              </w:rPr>
              <w:t>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8DA" w:rsidRDefault="008868DA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20865" w:rsidRPr="00036923" w:rsidRDefault="008868DA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218" w:rsidRDefault="00B46218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20865" w:rsidRPr="00036923" w:rsidRDefault="008868DA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218" w:rsidRDefault="00B46218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20865" w:rsidRPr="00036923" w:rsidRDefault="008868DA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</w:tr>
      <w:tr w:rsidR="00220865" w:rsidRPr="00036923" w:rsidTr="005B3F6B">
        <w:trPr>
          <w:gridAfter w:val="1"/>
          <w:wAfter w:w="40" w:type="dxa"/>
          <w:trHeight w:val="437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5B3F6B">
            <w:pPr>
              <w:pStyle w:val="11"/>
              <w:shd w:val="clear" w:color="auto" w:fill="auto"/>
              <w:spacing w:line="204" w:lineRule="exact"/>
              <w:ind w:firstLine="360"/>
              <w:jc w:val="left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«Создание условий для осуществления присмотра и ухода за детьми в муниципальных дошкольных образовательных организациях»»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8DA" w:rsidRDefault="008868DA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20865" w:rsidRPr="00036923" w:rsidRDefault="008868DA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27961,2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218" w:rsidRDefault="00B46218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20865" w:rsidRPr="00036923" w:rsidRDefault="008868DA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13298,8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218" w:rsidRDefault="00B46218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20865" w:rsidRPr="00036923" w:rsidRDefault="008868DA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</w:tr>
      <w:tr w:rsidR="00220865" w:rsidRPr="00036923" w:rsidTr="005B3F6B">
        <w:trPr>
          <w:gridAfter w:val="1"/>
          <w:wAfter w:w="40" w:type="dxa"/>
          <w:trHeight w:val="862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220865" w:rsidP="005B3F6B">
            <w:pPr>
              <w:pStyle w:val="11"/>
              <w:shd w:val="clear" w:color="auto" w:fill="auto"/>
              <w:spacing w:line="206" w:lineRule="exact"/>
              <w:ind w:firstLine="360"/>
              <w:jc w:val="left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«Совершенствование образовательной среды дошкольных образовательных организаций для обеспечения качества дошкольного образования» (питание)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DA" w:rsidRDefault="008868DA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B46218" w:rsidRDefault="00B46218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B46218" w:rsidRDefault="00B46218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20865" w:rsidRPr="00036923" w:rsidRDefault="008868DA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29382,7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218" w:rsidRDefault="00B46218" w:rsidP="001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865" w:rsidRPr="00036923" w:rsidRDefault="008868DA" w:rsidP="001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218" w:rsidRDefault="00B46218" w:rsidP="001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865" w:rsidRPr="00036923" w:rsidRDefault="008868DA" w:rsidP="001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</w:tr>
      <w:tr w:rsidR="00220865" w:rsidRPr="00036923" w:rsidTr="005B3F6B">
        <w:trPr>
          <w:gridAfter w:val="1"/>
          <w:wAfter w:w="40" w:type="dxa"/>
          <w:trHeight w:val="199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F36F65" w:rsidRDefault="00220865" w:rsidP="001660EC">
            <w:pPr>
              <w:pStyle w:val="11"/>
              <w:shd w:val="clear" w:color="auto" w:fill="auto"/>
              <w:spacing w:line="206" w:lineRule="exact"/>
              <w:ind w:firstLine="360"/>
              <w:jc w:val="center"/>
              <w:rPr>
                <w:b/>
                <w:sz w:val="20"/>
                <w:szCs w:val="20"/>
              </w:rPr>
            </w:pPr>
            <w:r w:rsidRPr="00F36F65">
              <w:rPr>
                <w:rStyle w:val="85pt0"/>
                <w:b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218" w:rsidRDefault="00B46218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20865" w:rsidRPr="00F36F65" w:rsidRDefault="008868DA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356533,8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218" w:rsidRDefault="00B46218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20865" w:rsidRPr="00F36F65" w:rsidRDefault="008868DA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193115,3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218" w:rsidRDefault="00B46218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20865" w:rsidRPr="00F36F65" w:rsidRDefault="008868DA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54,2</w:t>
            </w:r>
          </w:p>
        </w:tc>
      </w:tr>
      <w:tr w:rsidR="00220865" w:rsidRPr="00036923" w:rsidTr="005B3F6B">
        <w:trPr>
          <w:gridAfter w:val="1"/>
          <w:wAfter w:w="40" w:type="dxa"/>
          <w:trHeight w:val="437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220865" w:rsidP="005B3F6B">
            <w:pPr>
              <w:pStyle w:val="11"/>
              <w:shd w:val="clear" w:color="auto" w:fill="auto"/>
              <w:spacing w:line="206" w:lineRule="exact"/>
              <w:ind w:firstLine="360"/>
              <w:jc w:val="left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«</w:t>
            </w:r>
            <w:r w:rsidRPr="00036923">
              <w:rPr>
                <w:rStyle w:val="85pt0"/>
                <w:sz w:val="20"/>
                <w:szCs w:val="20"/>
              </w:rPr>
              <w:t>Содержание казенных учреждений общего образования</w:t>
            </w:r>
            <w:r>
              <w:rPr>
                <w:rStyle w:val="85pt0"/>
                <w:sz w:val="20"/>
                <w:szCs w:val="20"/>
              </w:rPr>
              <w:t>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148" w:rsidRDefault="00757148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20865" w:rsidRPr="00036923" w:rsidRDefault="00757148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37221,3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148" w:rsidRDefault="00757148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20865" w:rsidRPr="00036923" w:rsidRDefault="00757148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Default="00220865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E62CF2" w:rsidRPr="00036923" w:rsidRDefault="00E62CF2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</w:tr>
      <w:tr w:rsidR="00220865" w:rsidRPr="00036923" w:rsidTr="005B3F6B">
        <w:trPr>
          <w:gridAfter w:val="1"/>
          <w:wAfter w:w="40" w:type="dxa"/>
          <w:trHeight w:val="2488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220865" w:rsidP="005B3F6B">
            <w:pPr>
              <w:pStyle w:val="11"/>
              <w:shd w:val="clear" w:color="auto" w:fill="auto"/>
              <w:spacing w:line="204" w:lineRule="exact"/>
              <w:ind w:firstLine="360"/>
              <w:jc w:val="left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«</w:t>
            </w:r>
            <w:r w:rsidRPr="00036923">
              <w:rPr>
                <w:rStyle w:val="85pt0"/>
                <w:sz w:val="20"/>
                <w:szCs w:val="20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общеобразовательную деятельность по имеющим государственную аккредитацию основным общеобразовательным программам</w:t>
            </w:r>
            <w:r>
              <w:rPr>
                <w:rStyle w:val="85pt0"/>
                <w:sz w:val="20"/>
                <w:szCs w:val="20"/>
              </w:rPr>
              <w:t>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148" w:rsidRDefault="00757148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20865" w:rsidRPr="00036923" w:rsidRDefault="00757148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255365,5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148" w:rsidRDefault="00757148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20865" w:rsidRPr="00036923" w:rsidRDefault="00757148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145034,5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CF2" w:rsidRDefault="00E62CF2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20865" w:rsidRPr="00036923" w:rsidRDefault="00E62CF2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</w:tr>
      <w:tr w:rsidR="00220865" w:rsidRPr="00036923" w:rsidTr="005B3F6B">
        <w:trPr>
          <w:gridAfter w:val="1"/>
          <w:wAfter w:w="40" w:type="dxa"/>
          <w:trHeight w:val="836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220865" w:rsidP="005B3F6B">
            <w:pPr>
              <w:pStyle w:val="11"/>
              <w:shd w:val="clear" w:color="auto" w:fill="auto"/>
              <w:spacing w:line="206" w:lineRule="exact"/>
              <w:ind w:firstLine="360"/>
              <w:jc w:val="left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«</w:t>
            </w:r>
            <w:r w:rsidRPr="00036923">
              <w:rPr>
                <w:rStyle w:val="85pt0"/>
                <w:sz w:val="20"/>
                <w:szCs w:val="20"/>
              </w:rPr>
              <w:t>Осуществление ежемесячных денежных выплат работникам муниципальных общеобразовательных организаций муниципального района «Город Людиново и Людиновский район»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148" w:rsidRDefault="00757148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20865" w:rsidRPr="00036923" w:rsidRDefault="00757148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148" w:rsidRDefault="00757148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20865" w:rsidRPr="00036923" w:rsidRDefault="00757148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Default="00220865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E62CF2" w:rsidRPr="00036923" w:rsidRDefault="00E62CF2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</w:tr>
      <w:tr w:rsidR="00220865" w:rsidRPr="00036923" w:rsidTr="005B3F6B">
        <w:trPr>
          <w:gridAfter w:val="1"/>
          <w:wAfter w:w="40" w:type="dxa"/>
          <w:trHeight w:val="209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220865" w:rsidP="005B3F6B">
            <w:pPr>
              <w:pStyle w:val="11"/>
              <w:shd w:val="clear" w:color="auto" w:fill="auto"/>
              <w:spacing w:line="204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«</w:t>
            </w:r>
            <w:r w:rsidRPr="00036923">
              <w:rPr>
                <w:rStyle w:val="85pt0"/>
                <w:sz w:val="20"/>
                <w:szCs w:val="20"/>
              </w:rPr>
              <w:t>Совершенствование образова</w:t>
            </w:r>
            <w:r w:rsidR="00E62CF2">
              <w:rPr>
                <w:rStyle w:val="85pt0"/>
                <w:sz w:val="20"/>
                <w:szCs w:val="20"/>
              </w:rPr>
              <w:t>тельной среды общеобразовательных организаций для обеспечения качества школьного образования</w:t>
            </w:r>
            <w:r>
              <w:rPr>
                <w:rStyle w:val="85pt0"/>
                <w:sz w:val="20"/>
                <w:szCs w:val="20"/>
              </w:rPr>
              <w:t>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Default="00220865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E62CF2" w:rsidRPr="00036923" w:rsidRDefault="00E62CF2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Default="00220865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E62CF2" w:rsidRPr="00036923" w:rsidRDefault="00E62CF2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Default="00220865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E62CF2" w:rsidRPr="00036923" w:rsidRDefault="00E62CF2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</w:tr>
      <w:tr w:rsidR="00220865" w:rsidRPr="00036923" w:rsidTr="005B3F6B">
        <w:trPr>
          <w:gridAfter w:val="1"/>
          <w:wAfter w:w="40" w:type="dxa"/>
          <w:trHeight w:val="209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220865" w:rsidP="005B3F6B">
            <w:pPr>
              <w:pStyle w:val="11"/>
              <w:shd w:val="clear" w:color="auto" w:fill="auto"/>
              <w:spacing w:line="204" w:lineRule="exact"/>
              <w:ind w:firstLine="0"/>
              <w:jc w:val="left"/>
              <w:rPr>
                <w:rStyle w:val="85pt0"/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«Поддержка одаренных детей и их наставников»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148" w:rsidRDefault="00757148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</w:p>
          <w:p w:rsidR="00220865" w:rsidRDefault="00757148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148" w:rsidRDefault="00757148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</w:p>
          <w:p w:rsidR="00220865" w:rsidRDefault="00757148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Default="00220865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</w:p>
          <w:p w:rsidR="00E62CF2" w:rsidRDefault="00E62CF2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0</w:t>
            </w:r>
          </w:p>
        </w:tc>
      </w:tr>
      <w:tr w:rsidR="00220865" w:rsidRPr="00036923" w:rsidTr="005B3F6B">
        <w:trPr>
          <w:gridAfter w:val="1"/>
          <w:wAfter w:w="40" w:type="dxa"/>
          <w:trHeight w:val="209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Default="00220865" w:rsidP="005B3F6B">
            <w:pPr>
              <w:pStyle w:val="11"/>
              <w:shd w:val="clear" w:color="auto" w:fill="auto"/>
              <w:spacing w:line="204" w:lineRule="exact"/>
              <w:ind w:firstLine="0"/>
              <w:jc w:val="left"/>
              <w:rPr>
                <w:rStyle w:val="85pt0"/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«Поддержка молодых специалистов-педагогических работников»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148" w:rsidRDefault="00757148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</w:p>
          <w:p w:rsidR="00220865" w:rsidRDefault="00757148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281,0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148" w:rsidRDefault="00757148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</w:p>
          <w:p w:rsidR="00220865" w:rsidRDefault="00757148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117,5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Default="00220865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</w:p>
          <w:p w:rsidR="00E62CF2" w:rsidRDefault="00E62CF2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41,8</w:t>
            </w:r>
          </w:p>
        </w:tc>
      </w:tr>
      <w:tr w:rsidR="00220865" w:rsidRPr="00036923" w:rsidTr="005B3F6B">
        <w:trPr>
          <w:gridAfter w:val="1"/>
          <w:wAfter w:w="40" w:type="dxa"/>
          <w:trHeight w:val="44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Default="00220865" w:rsidP="005B3F6B">
            <w:pPr>
              <w:pStyle w:val="11"/>
              <w:shd w:val="clear" w:color="auto" w:fill="auto"/>
              <w:spacing w:line="204" w:lineRule="exact"/>
              <w:ind w:firstLine="0"/>
              <w:jc w:val="left"/>
              <w:rPr>
                <w:rStyle w:val="85pt0"/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«Развитие системы воспитания и специализации обучающихся»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CF2" w:rsidRDefault="00E62CF2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</w:p>
          <w:p w:rsidR="00220865" w:rsidRDefault="00E62CF2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Default="00220865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</w:p>
          <w:p w:rsidR="00E62CF2" w:rsidRDefault="00E62CF2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Default="00220865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</w:p>
          <w:p w:rsidR="00E62CF2" w:rsidRDefault="00E62CF2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0</w:t>
            </w:r>
          </w:p>
        </w:tc>
      </w:tr>
      <w:tr w:rsidR="00757148" w:rsidRPr="00036923" w:rsidTr="005B3F6B">
        <w:trPr>
          <w:gridAfter w:val="1"/>
          <w:wAfter w:w="40" w:type="dxa"/>
          <w:trHeight w:val="478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148" w:rsidRDefault="00757148" w:rsidP="005B3F6B">
            <w:pPr>
              <w:pStyle w:val="11"/>
              <w:spacing w:line="204" w:lineRule="exact"/>
              <w:ind w:firstLine="0"/>
              <w:jc w:val="left"/>
              <w:rPr>
                <w:rStyle w:val="85pt0"/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lastRenderedPageBreak/>
              <w:t>«Создание условий получения</w:t>
            </w:r>
          </w:p>
          <w:p w:rsidR="00757148" w:rsidRDefault="00757148" w:rsidP="005B3F6B">
            <w:pPr>
              <w:pStyle w:val="11"/>
              <w:spacing w:line="204" w:lineRule="exact"/>
              <w:ind w:firstLine="360"/>
              <w:jc w:val="left"/>
              <w:rPr>
                <w:rStyle w:val="85pt0"/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качественного образования» (питание)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148" w:rsidRDefault="00757148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</w:p>
          <w:p w:rsidR="00757148" w:rsidRDefault="00757148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18725,5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148" w:rsidRDefault="00757148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</w:p>
          <w:p w:rsidR="00757148" w:rsidRDefault="00757148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3817,8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148" w:rsidRDefault="00757148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</w:p>
          <w:p w:rsidR="00E62CF2" w:rsidRDefault="00E62CF2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20,4</w:t>
            </w:r>
          </w:p>
        </w:tc>
      </w:tr>
      <w:tr w:rsidR="001D447D" w:rsidRPr="00036923" w:rsidTr="005B3F6B">
        <w:trPr>
          <w:gridAfter w:val="1"/>
          <w:wAfter w:w="40" w:type="dxa"/>
          <w:trHeight w:val="427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47D" w:rsidRPr="001D447D" w:rsidRDefault="001D447D" w:rsidP="005B3F6B">
            <w:pPr>
              <w:pStyle w:val="11"/>
              <w:shd w:val="clear" w:color="auto" w:fill="auto"/>
              <w:spacing w:line="204" w:lineRule="exact"/>
              <w:ind w:firstLine="0"/>
              <w:jc w:val="left"/>
              <w:rPr>
                <w:rStyle w:val="85pt0"/>
                <w:sz w:val="20"/>
                <w:szCs w:val="20"/>
              </w:rPr>
            </w:pPr>
            <w:r w:rsidRPr="001D447D">
              <w:rPr>
                <w:rStyle w:val="85pt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 работникам государственных и </w:t>
            </w:r>
            <w:r>
              <w:rPr>
                <w:rStyle w:val="85pt0"/>
                <w:sz w:val="20"/>
                <w:szCs w:val="20"/>
              </w:rPr>
              <w:t>муниципальных общеобразовательных организаций»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47D" w:rsidRDefault="001D447D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D447D" w:rsidRPr="001D447D" w:rsidRDefault="001D447D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1D447D">
              <w:rPr>
                <w:sz w:val="20"/>
                <w:szCs w:val="20"/>
              </w:rPr>
              <w:t>17342,6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47D" w:rsidRDefault="001D447D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D447D" w:rsidRPr="001D447D" w:rsidRDefault="001D447D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1D447D">
              <w:rPr>
                <w:sz w:val="20"/>
                <w:szCs w:val="20"/>
              </w:rPr>
              <w:t>11033,4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47D" w:rsidRDefault="001D447D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D447D" w:rsidRPr="001D447D" w:rsidRDefault="001D447D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1D447D">
              <w:rPr>
                <w:sz w:val="20"/>
                <w:szCs w:val="20"/>
              </w:rPr>
              <w:t>69,3</w:t>
            </w:r>
          </w:p>
        </w:tc>
      </w:tr>
      <w:tr w:rsidR="00220865" w:rsidRPr="00036923" w:rsidTr="005B3F6B">
        <w:trPr>
          <w:gridAfter w:val="1"/>
          <w:wAfter w:w="40" w:type="dxa"/>
          <w:trHeight w:val="427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F36F65" w:rsidRDefault="00220865" w:rsidP="001660EC">
            <w:pPr>
              <w:pStyle w:val="11"/>
              <w:shd w:val="clear" w:color="auto" w:fill="auto"/>
              <w:spacing w:line="204" w:lineRule="exact"/>
              <w:ind w:firstLine="360"/>
              <w:jc w:val="center"/>
              <w:rPr>
                <w:b/>
                <w:sz w:val="20"/>
                <w:szCs w:val="20"/>
              </w:rPr>
            </w:pPr>
            <w:r w:rsidRPr="00F36F65">
              <w:rPr>
                <w:rStyle w:val="85pt0"/>
                <w:b/>
                <w:sz w:val="20"/>
                <w:szCs w:val="20"/>
              </w:rPr>
              <w:t>Подпрограмма «Развитие дополнительного образования детей»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A61" w:rsidRDefault="00BF5A61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20865" w:rsidRPr="00F36F65" w:rsidRDefault="00757148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42756,7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A61" w:rsidRDefault="00BF5A61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20865" w:rsidRPr="00F36F65" w:rsidRDefault="00757148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23811,3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A61" w:rsidRDefault="00BF5A61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20865" w:rsidRPr="00F36F65" w:rsidRDefault="00757148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55,7</w:t>
            </w:r>
          </w:p>
        </w:tc>
      </w:tr>
      <w:tr w:rsidR="00220865" w:rsidRPr="00036923" w:rsidTr="005B3F6B">
        <w:trPr>
          <w:gridAfter w:val="1"/>
          <w:wAfter w:w="40" w:type="dxa"/>
          <w:trHeight w:val="466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220865" w:rsidP="001660EC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>2. Муниципальная программа «Социальная поддержка граждан в Людиновском районе»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A61" w:rsidRPr="00177CC2" w:rsidRDefault="00BF5A61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20865" w:rsidRPr="00177CC2" w:rsidRDefault="00BF5A61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77CC2">
              <w:rPr>
                <w:b/>
                <w:sz w:val="20"/>
                <w:szCs w:val="20"/>
              </w:rPr>
              <w:t>410460,9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A61" w:rsidRPr="00177CC2" w:rsidRDefault="00BF5A61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20865" w:rsidRPr="00177CC2" w:rsidRDefault="00BF5A61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77CC2">
              <w:rPr>
                <w:b/>
                <w:sz w:val="20"/>
                <w:szCs w:val="20"/>
              </w:rPr>
              <w:t>187376,2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A61" w:rsidRPr="00177CC2" w:rsidRDefault="00BF5A61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20865" w:rsidRPr="00177CC2" w:rsidRDefault="00BF5A61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77CC2">
              <w:rPr>
                <w:b/>
                <w:sz w:val="20"/>
                <w:szCs w:val="20"/>
              </w:rPr>
              <w:t>45,7</w:t>
            </w:r>
          </w:p>
        </w:tc>
      </w:tr>
      <w:tr w:rsidR="00220865" w:rsidRPr="00036923" w:rsidTr="005B3F6B">
        <w:trPr>
          <w:gridAfter w:val="1"/>
          <w:wAfter w:w="40" w:type="dxa"/>
          <w:trHeight w:val="60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1660EC">
            <w:pPr>
              <w:pStyle w:val="11"/>
              <w:shd w:val="clear" w:color="auto" w:fill="auto"/>
              <w:spacing w:line="204" w:lineRule="exact"/>
              <w:ind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социальных выплат, пособий, компенсации детям, семьям с детьми»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A61" w:rsidRDefault="00BF5A61" w:rsidP="001660E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20865" w:rsidRPr="00036923" w:rsidRDefault="00BF5A61" w:rsidP="001660E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A61" w:rsidRDefault="00BF5A61" w:rsidP="001660E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20865" w:rsidRPr="00036923" w:rsidRDefault="00BF5A61" w:rsidP="001660E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61" w:rsidRDefault="00BF5A61" w:rsidP="001660E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20865" w:rsidRPr="00036923" w:rsidRDefault="00BF5A61" w:rsidP="001660E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20865" w:rsidRPr="00036923" w:rsidTr="005B3F6B">
        <w:trPr>
          <w:gridAfter w:val="1"/>
          <w:wAfter w:w="40" w:type="dxa"/>
          <w:trHeight w:val="432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220865" w:rsidP="001660EC">
            <w:pPr>
              <w:pStyle w:val="11"/>
              <w:shd w:val="clear" w:color="auto" w:fill="auto"/>
              <w:spacing w:line="206" w:lineRule="exact"/>
              <w:ind w:firstLine="360"/>
              <w:jc w:val="center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«Предоставление мер социальной поддержки гражданам, находящимся в трудной жизненной ситуации 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A61" w:rsidRDefault="00BF5A61" w:rsidP="001660E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20865" w:rsidRPr="00036923" w:rsidRDefault="00BF5A61" w:rsidP="001660E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408531,6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A61" w:rsidRDefault="00BF5A61" w:rsidP="001660E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20865" w:rsidRPr="00036923" w:rsidRDefault="00BF5A61" w:rsidP="001660E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186404,8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A61" w:rsidRDefault="00BF5A61" w:rsidP="001660E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20865" w:rsidRPr="00036923" w:rsidRDefault="00BF5A61" w:rsidP="001660E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</w:tr>
      <w:tr w:rsidR="00220865" w:rsidRPr="00036923" w:rsidTr="005B3F6B">
        <w:trPr>
          <w:gridAfter w:val="1"/>
          <w:wAfter w:w="40" w:type="dxa"/>
          <w:trHeight w:val="459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220865" w:rsidP="001660EC">
            <w:pPr>
              <w:pStyle w:val="11"/>
              <w:shd w:val="clear" w:color="auto" w:fill="auto"/>
              <w:spacing w:line="204" w:lineRule="exact"/>
              <w:ind w:firstLine="360"/>
              <w:jc w:val="center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«Социальная поддержка общественным объединениям ветеранов и инвалидов»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A61" w:rsidRDefault="00BF5A61" w:rsidP="001660E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20865" w:rsidRPr="00036923" w:rsidRDefault="00BF5A61" w:rsidP="001660E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A61" w:rsidRDefault="00BF5A61" w:rsidP="001660E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20865" w:rsidRPr="00036923" w:rsidRDefault="00BF5A61" w:rsidP="001660E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A61" w:rsidRDefault="00BF5A61" w:rsidP="001660E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20865" w:rsidRPr="00036923" w:rsidRDefault="00BF5A61" w:rsidP="001660E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</w:tr>
      <w:tr w:rsidR="00220865" w:rsidRPr="00036923" w:rsidTr="005B3F6B">
        <w:trPr>
          <w:gridAfter w:val="1"/>
          <w:wAfter w:w="40" w:type="dxa"/>
          <w:trHeight w:val="409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BF5A61" w:rsidP="001660EC">
            <w:pPr>
              <w:pStyle w:val="11"/>
              <w:shd w:val="clear" w:color="auto" w:fill="auto"/>
              <w:spacing w:line="20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A61" w:rsidRDefault="00BF5A61" w:rsidP="001660E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20865" w:rsidRPr="00036923" w:rsidRDefault="00BF5A61" w:rsidP="001660E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A61" w:rsidRDefault="00BF5A61" w:rsidP="001660E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20865" w:rsidRPr="00036923" w:rsidRDefault="00BF5A61" w:rsidP="001660E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A61" w:rsidRDefault="00BF5A61" w:rsidP="001660E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20865" w:rsidRPr="00036923" w:rsidRDefault="00BF5A61" w:rsidP="001660E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0865" w:rsidRPr="00036923" w:rsidTr="005B3F6B">
        <w:trPr>
          <w:gridAfter w:val="1"/>
          <w:wAfter w:w="40" w:type="dxa"/>
          <w:trHeight w:val="525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220865" w:rsidP="001660EC">
            <w:pPr>
              <w:pStyle w:val="11"/>
              <w:shd w:val="clear" w:color="auto" w:fill="auto"/>
              <w:spacing w:line="204" w:lineRule="exact"/>
              <w:ind w:firstLine="360"/>
              <w:jc w:val="center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«Социальная поддержка работников культуры проживающих и работающих в сельской местности 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Default="00220865" w:rsidP="001660E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D35A3A" w:rsidRPr="00036923" w:rsidRDefault="00D35A3A" w:rsidP="001660E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Default="00220865" w:rsidP="001660E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D35A3A" w:rsidRPr="00036923" w:rsidRDefault="00D35A3A" w:rsidP="001660E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Default="00220865" w:rsidP="001660E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D35A3A" w:rsidRPr="00036923" w:rsidRDefault="00D35A3A" w:rsidP="001660E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</w:tr>
      <w:tr w:rsidR="00220865" w:rsidRPr="00036923" w:rsidTr="005B3F6B">
        <w:trPr>
          <w:gridAfter w:val="1"/>
          <w:wAfter w:w="40" w:type="dxa"/>
          <w:trHeight w:val="427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1660EC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>3. Муниципальная программа «Доступная среда в Людиновском районе»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A3A" w:rsidRPr="00177CC2" w:rsidRDefault="00D35A3A" w:rsidP="001660EC">
            <w:pPr>
              <w:pStyle w:val="11"/>
              <w:shd w:val="clear" w:color="auto" w:fill="auto"/>
              <w:spacing w:line="170" w:lineRule="exact"/>
              <w:ind w:firstLine="281"/>
              <w:jc w:val="center"/>
              <w:rPr>
                <w:b/>
                <w:sz w:val="20"/>
                <w:szCs w:val="20"/>
              </w:rPr>
            </w:pPr>
          </w:p>
          <w:p w:rsidR="00220865" w:rsidRPr="00177CC2" w:rsidRDefault="00D35A3A" w:rsidP="001660EC">
            <w:pPr>
              <w:pStyle w:val="11"/>
              <w:shd w:val="clear" w:color="auto" w:fill="auto"/>
              <w:spacing w:line="170" w:lineRule="exact"/>
              <w:ind w:firstLine="281"/>
              <w:jc w:val="center"/>
              <w:rPr>
                <w:b/>
                <w:sz w:val="20"/>
                <w:szCs w:val="20"/>
              </w:rPr>
            </w:pPr>
            <w:r w:rsidRPr="00177CC2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A3A" w:rsidRPr="00177CC2" w:rsidRDefault="00D35A3A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b/>
                <w:sz w:val="20"/>
                <w:szCs w:val="20"/>
              </w:rPr>
            </w:pPr>
          </w:p>
          <w:p w:rsidR="00220865" w:rsidRPr="00177CC2" w:rsidRDefault="00D35A3A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177C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A3A" w:rsidRPr="00177CC2" w:rsidRDefault="00D35A3A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b/>
                <w:sz w:val="20"/>
                <w:szCs w:val="20"/>
              </w:rPr>
            </w:pPr>
          </w:p>
          <w:p w:rsidR="00220865" w:rsidRPr="00177CC2" w:rsidRDefault="00D35A3A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177CC2">
              <w:rPr>
                <w:b/>
                <w:sz w:val="20"/>
                <w:szCs w:val="20"/>
              </w:rPr>
              <w:t>0</w:t>
            </w:r>
          </w:p>
        </w:tc>
      </w:tr>
      <w:tr w:rsidR="00220865" w:rsidRPr="00036923" w:rsidTr="005B3F6B">
        <w:trPr>
          <w:gridAfter w:val="1"/>
          <w:wAfter w:w="40" w:type="dxa"/>
          <w:trHeight w:val="332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1660EC">
            <w:pPr>
              <w:pStyle w:val="11"/>
              <w:shd w:val="clear" w:color="auto" w:fill="auto"/>
              <w:spacing w:line="204" w:lineRule="exact"/>
              <w:ind w:firstLine="360"/>
              <w:jc w:val="center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«</w:t>
            </w:r>
            <w:r w:rsidRPr="00036923">
              <w:rPr>
                <w:rStyle w:val="9pt"/>
                <w:sz w:val="20"/>
                <w:szCs w:val="20"/>
              </w:rPr>
              <w:t>Формирование доступной среды для инвалидов и маломобильных групп населения</w:t>
            </w:r>
            <w:r>
              <w:rPr>
                <w:rStyle w:val="9pt"/>
                <w:sz w:val="20"/>
                <w:szCs w:val="20"/>
              </w:rPr>
              <w:t>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A3A" w:rsidRDefault="00D35A3A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D35A3A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A3A" w:rsidRDefault="00D35A3A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D35A3A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A3A" w:rsidRDefault="00D35A3A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D35A3A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0865" w:rsidRPr="00036923" w:rsidTr="005B3F6B">
        <w:trPr>
          <w:gridAfter w:val="1"/>
          <w:wAfter w:w="40" w:type="dxa"/>
          <w:trHeight w:val="556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220865" w:rsidP="001660EC">
            <w:pPr>
              <w:pStyle w:val="11"/>
              <w:shd w:val="clear" w:color="auto" w:fill="auto"/>
              <w:spacing w:line="204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>4. Муниципальная программа «Обеспечение доступным и комфортным жильем и коммунальными услугами населения Людиновского района»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D1F" w:rsidRPr="00177CC2" w:rsidRDefault="00E85D1F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</w:p>
          <w:p w:rsidR="00220865" w:rsidRPr="00177CC2" w:rsidRDefault="00D35A3A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  <w:r w:rsidRPr="00177CC2">
              <w:rPr>
                <w:b/>
                <w:sz w:val="20"/>
                <w:szCs w:val="20"/>
              </w:rPr>
              <w:t>41818,4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D1F" w:rsidRPr="00177CC2" w:rsidRDefault="00E85D1F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</w:p>
          <w:p w:rsidR="00220865" w:rsidRPr="00177CC2" w:rsidRDefault="00D35A3A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  <w:r w:rsidRPr="00177CC2">
              <w:rPr>
                <w:b/>
                <w:sz w:val="20"/>
                <w:szCs w:val="20"/>
              </w:rPr>
              <w:t>20712,7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D1F" w:rsidRPr="00177CC2" w:rsidRDefault="00E85D1F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</w:p>
          <w:p w:rsidR="00220865" w:rsidRPr="00177CC2" w:rsidRDefault="00D35A3A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  <w:r w:rsidRPr="00177CC2">
              <w:rPr>
                <w:b/>
                <w:sz w:val="20"/>
                <w:szCs w:val="20"/>
              </w:rPr>
              <w:t>49,5</w:t>
            </w:r>
          </w:p>
        </w:tc>
      </w:tr>
      <w:tr w:rsidR="00220865" w:rsidRPr="00036923" w:rsidTr="005B3F6B">
        <w:trPr>
          <w:gridAfter w:val="1"/>
          <w:wAfter w:w="40" w:type="dxa"/>
          <w:trHeight w:val="422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220865" w:rsidP="005B3F6B">
            <w:pPr>
              <w:pStyle w:val="11"/>
              <w:shd w:val="clear" w:color="auto" w:fill="auto"/>
              <w:spacing w:line="209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«Разработка, с</w:t>
            </w:r>
            <w:r w:rsidRPr="00036923">
              <w:rPr>
                <w:rStyle w:val="9pt"/>
                <w:sz w:val="20"/>
                <w:szCs w:val="20"/>
              </w:rPr>
              <w:t>троительство, капитальный ремонт, содержание водопроводных сетей</w:t>
            </w:r>
            <w:r>
              <w:rPr>
                <w:rStyle w:val="9pt"/>
                <w:sz w:val="20"/>
                <w:szCs w:val="20"/>
              </w:rPr>
              <w:t>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D1F" w:rsidRDefault="00E85D1F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D35A3A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D1F" w:rsidRDefault="00E85D1F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D35A3A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D1F" w:rsidRDefault="00E85D1F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D35A3A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0865" w:rsidRPr="00036923" w:rsidTr="005B3F6B">
        <w:trPr>
          <w:gridAfter w:val="1"/>
          <w:wAfter w:w="40" w:type="dxa"/>
          <w:trHeight w:val="399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220865" w:rsidP="005B3F6B">
            <w:pPr>
              <w:pStyle w:val="11"/>
              <w:shd w:val="clear" w:color="auto" w:fill="auto"/>
              <w:spacing w:line="204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«Проведение мероприятий по нормативному содержанию источников водоснабжения в поселениях»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D1F" w:rsidRDefault="00E85D1F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D35A3A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D1F" w:rsidRDefault="00E85D1F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D35A3A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D1F" w:rsidRDefault="00E85D1F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D35A3A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35A3A" w:rsidRPr="00036923" w:rsidTr="005B3F6B">
        <w:trPr>
          <w:gridAfter w:val="1"/>
          <w:wAfter w:w="40" w:type="dxa"/>
          <w:trHeight w:val="399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A3A" w:rsidRDefault="00D35A3A" w:rsidP="005B3F6B">
            <w:pPr>
              <w:pStyle w:val="11"/>
              <w:shd w:val="clear" w:color="auto" w:fill="auto"/>
              <w:spacing w:line="204" w:lineRule="exact"/>
              <w:ind w:firstLine="0"/>
              <w:jc w:val="lef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Взносы в Фонд капитального ремонта МКД Калужской области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D1F" w:rsidRDefault="00E85D1F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</w:p>
          <w:p w:rsidR="00D35A3A" w:rsidRPr="00036923" w:rsidRDefault="00D35A3A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140,0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D1F" w:rsidRDefault="00E85D1F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</w:p>
          <w:p w:rsidR="00D35A3A" w:rsidRPr="00036923" w:rsidRDefault="00D35A3A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130,1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D1F" w:rsidRDefault="00E85D1F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</w:p>
          <w:p w:rsidR="00D35A3A" w:rsidRPr="00036923" w:rsidRDefault="00D35A3A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92,9</w:t>
            </w:r>
          </w:p>
        </w:tc>
      </w:tr>
      <w:tr w:rsidR="00220865" w:rsidRPr="00036923" w:rsidTr="005B3F6B">
        <w:trPr>
          <w:gridAfter w:val="1"/>
          <w:wAfter w:w="40" w:type="dxa"/>
          <w:trHeight w:val="399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220865" w:rsidP="005B3F6B">
            <w:pPr>
              <w:pStyle w:val="11"/>
              <w:shd w:val="clear" w:color="auto" w:fill="auto"/>
              <w:spacing w:line="204" w:lineRule="exact"/>
              <w:ind w:firstLine="0"/>
              <w:jc w:val="lef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«Развитие инфраструктуры для обеспечения природным газом потребителей Людиновского района 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D1F" w:rsidRDefault="00E85D1F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</w:p>
          <w:p w:rsidR="00220865" w:rsidRPr="00036923" w:rsidRDefault="00D35A3A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1050,0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D1F" w:rsidRDefault="00E85D1F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</w:p>
          <w:p w:rsidR="00220865" w:rsidRPr="00036923" w:rsidRDefault="00D35A3A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D1F" w:rsidRDefault="00E85D1F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</w:p>
          <w:p w:rsidR="00220865" w:rsidRPr="00036923" w:rsidRDefault="00D35A3A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0</w:t>
            </w:r>
          </w:p>
        </w:tc>
      </w:tr>
      <w:tr w:rsidR="00220865" w:rsidRPr="00036923" w:rsidTr="005B3F6B">
        <w:trPr>
          <w:gridAfter w:val="1"/>
          <w:wAfter w:w="40" w:type="dxa"/>
          <w:trHeight w:val="399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220865" w:rsidP="005B3F6B">
            <w:pPr>
              <w:pStyle w:val="11"/>
              <w:shd w:val="clear" w:color="auto" w:fill="auto"/>
              <w:spacing w:line="204" w:lineRule="exact"/>
              <w:ind w:firstLine="0"/>
              <w:jc w:val="lef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«Развитие объектов коммунальной инфраструктуры (строительство сетей водоснабжения, водоотведения, электроснабжения для обеспечения земельных участков многодетных семей»,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D1F" w:rsidRDefault="00E85D1F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</w:p>
          <w:p w:rsidR="00220865" w:rsidRPr="00036923" w:rsidRDefault="00D35A3A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823,9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D1F" w:rsidRDefault="00E85D1F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</w:p>
          <w:p w:rsidR="00220865" w:rsidRPr="00036923" w:rsidRDefault="00D35A3A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D1F" w:rsidRDefault="00E85D1F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</w:p>
          <w:p w:rsidR="00220865" w:rsidRPr="00036923" w:rsidRDefault="00D35A3A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0</w:t>
            </w:r>
          </w:p>
        </w:tc>
      </w:tr>
      <w:tr w:rsidR="00220865" w:rsidRPr="00036923" w:rsidTr="005B3F6B">
        <w:trPr>
          <w:gridAfter w:val="1"/>
          <w:wAfter w:w="40" w:type="dxa"/>
          <w:trHeight w:val="399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5B3F6B" w:rsidP="005B3F6B">
            <w:pPr>
              <w:pStyle w:val="11"/>
              <w:shd w:val="clear" w:color="auto" w:fill="auto"/>
              <w:spacing w:line="204" w:lineRule="exact"/>
              <w:ind w:firstLine="0"/>
              <w:jc w:val="lef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«</w:t>
            </w:r>
            <w:r w:rsidR="00D35A3A">
              <w:rPr>
                <w:rStyle w:val="9pt"/>
                <w:sz w:val="20"/>
                <w:szCs w:val="20"/>
              </w:rPr>
              <w:t>Благоустройство территорий муниципального района</w:t>
            </w:r>
            <w:r>
              <w:rPr>
                <w:rStyle w:val="9pt"/>
                <w:sz w:val="20"/>
                <w:szCs w:val="20"/>
              </w:rPr>
              <w:t>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D1F" w:rsidRDefault="00E85D1F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</w:p>
          <w:p w:rsidR="00220865" w:rsidRPr="00036923" w:rsidRDefault="00D35A3A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39078,4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D1F" w:rsidRDefault="00E85D1F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</w:p>
          <w:p w:rsidR="00220865" w:rsidRPr="00036923" w:rsidRDefault="00D35A3A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20182,6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D1F" w:rsidRDefault="00E85D1F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</w:p>
          <w:p w:rsidR="00220865" w:rsidRPr="00036923" w:rsidRDefault="00D35A3A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49,1</w:t>
            </w:r>
          </w:p>
        </w:tc>
      </w:tr>
      <w:tr w:rsidR="00220865" w:rsidRPr="00036923" w:rsidTr="005B3F6B">
        <w:trPr>
          <w:gridAfter w:val="1"/>
          <w:wAfter w:w="40" w:type="dxa"/>
          <w:trHeight w:val="427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220865" w:rsidP="001660EC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>5. Муниципальная программа «Развитие рынка труда в Людиновском районе»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251" w:rsidRPr="00177CC2" w:rsidRDefault="00F31251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</w:p>
          <w:p w:rsidR="00220865" w:rsidRPr="00177CC2" w:rsidRDefault="00F31251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  <w:r w:rsidRPr="00177CC2">
              <w:rPr>
                <w:b/>
                <w:sz w:val="20"/>
                <w:szCs w:val="20"/>
              </w:rPr>
              <w:t>910,0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251" w:rsidRPr="00177CC2" w:rsidRDefault="00F31251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</w:p>
          <w:p w:rsidR="00220865" w:rsidRPr="00177CC2" w:rsidRDefault="00F31251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  <w:r w:rsidRPr="00177CC2">
              <w:rPr>
                <w:b/>
                <w:sz w:val="20"/>
                <w:szCs w:val="20"/>
              </w:rPr>
              <w:t>375,5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251" w:rsidRPr="00177CC2" w:rsidRDefault="00F31251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</w:p>
          <w:p w:rsidR="00220865" w:rsidRPr="00177CC2" w:rsidRDefault="00F31251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  <w:r w:rsidRPr="00177CC2">
              <w:rPr>
                <w:b/>
                <w:sz w:val="20"/>
                <w:szCs w:val="20"/>
              </w:rPr>
              <w:t>41,3</w:t>
            </w:r>
          </w:p>
        </w:tc>
      </w:tr>
      <w:tr w:rsidR="00220865" w:rsidRPr="00036923" w:rsidTr="005B3F6B">
        <w:trPr>
          <w:gridAfter w:val="1"/>
          <w:wAfter w:w="40" w:type="dxa"/>
          <w:trHeight w:val="84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5B3F6B">
            <w:pPr>
              <w:pStyle w:val="11"/>
              <w:shd w:val="clear" w:color="auto" w:fill="auto"/>
              <w:spacing w:line="204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«</w:t>
            </w:r>
            <w:r w:rsidRPr="00036923">
              <w:rPr>
                <w:rStyle w:val="9pt"/>
                <w:sz w:val="20"/>
                <w:szCs w:val="20"/>
              </w:rPr>
              <w:t>Мероприятия, направленные на координацию работы по организации временного трудоустройства безработных граждан и контроль за использованием бюджетных средств, выделенных на эти цели</w:t>
            </w:r>
            <w:r>
              <w:rPr>
                <w:rStyle w:val="9pt"/>
                <w:sz w:val="20"/>
                <w:szCs w:val="20"/>
              </w:rPr>
              <w:t>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F31251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F31251" w:rsidP="001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Pr="00036923" w:rsidRDefault="00F31251" w:rsidP="001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220865" w:rsidRPr="00036923" w:rsidTr="005B3F6B">
        <w:trPr>
          <w:gridAfter w:val="1"/>
          <w:wAfter w:w="40" w:type="dxa"/>
          <w:trHeight w:val="773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5B3F6B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«</w:t>
            </w:r>
            <w:r w:rsidRPr="00036923">
              <w:rPr>
                <w:rStyle w:val="9pt"/>
                <w:sz w:val="20"/>
                <w:szCs w:val="20"/>
              </w:rPr>
              <w:t>Организация занятости несовершеннолетних в сельской местности, в летних пришкольных лагерях, на работах по благоустройству территории города, памятников, зон отдыха</w:t>
            </w:r>
            <w:r>
              <w:rPr>
                <w:rStyle w:val="9pt"/>
                <w:sz w:val="20"/>
                <w:szCs w:val="20"/>
              </w:rPr>
              <w:t>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251" w:rsidRDefault="00F31251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F31251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251" w:rsidRDefault="00F31251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F31251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251" w:rsidRDefault="00F31251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F31251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220865" w:rsidRPr="00036923" w:rsidTr="005B3F6B">
        <w:trPr>
          <w:gridAfter w:val="1"/>
          <w:wAfter w:w="40" w:type="dxa"/>
          <w:trHeight w:val="718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1660EC">
            <w:pPr>
              <w:pStyle w:val="11"/>
              <w:shd w:val="clear" w:color="auto" w:fill="auto"/>
              <w:spacing w:line="204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>6. Муниципальная программа «Обеспечение безопасности жизнедеятельности населения муниципального района ’’Город Людиново и Людиновский район»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251" w:rsidRPr="00177CC2" w:rsidRDefault="00F31251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</w:p>
          <w:p w:rsidR="00220865" w:rsidRPr="00177CC2" w:rsidRDefault="00F31251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  <w:r w:rsidRPr="00177CC2">
              <w:rPr>
                <w:b/>
                <w:sz w:val="20"/>
                <w:szCs w:val="20"/>
              </w:rPr>
              <w:t>5687,3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251" w:rsidRPr="00177CC2" w:rsidRDefault="00F31251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</w:p>
          <w:p w:rsidR="00220865" w:rsidRPr="00177CC2" w:rsidRDefault="00F31251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  <w:r w:rsidRPr="00177CC2">
              <w:rPr>
                <w:b/>
                <w:sz w:val="20"/>
                <w:szCs w:val="20"/>
              </w:rPr>
              <w:t>2249,4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251" w:rsidRPr="00177CC2" w:rsidRDefault="00F31251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</w:p>
          <w:p w:rsidR="00220865" w:rsidRPr="00177CC2" w:rsidRDefault="00F31251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  <w:r w:rsidRPr="00177CC2">
              <w:rPr>
                <w:b/>
                <w:sz w:val="20"/>
                <w:szCs w:val="20"/>
              </w:rPr>
              <w:t>39,6</w:t>
            </w:r>
          </w:p>
        </w:tc>
      </w:tr>
      <w:tr w:rsidR="00220865" w:rsidRPr="00036923" w:rsidTr="005B3F6B">
        <w:trPr>
          <w:gridAfter w:val="1"/>
          <w:wAfter w:w="40" w:type="dxa"/>
          <w:trHeight w:val="645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5B3F6B">
            <w:pPr>
              <w:pStyle w:val="11"/>
              <w:shd w:val="clear" w:color="auto" w:fill="auto"/>
              <w:spacing w:line="206" w:lineRule="exact"/>
              <w:ind w:firstLine="360"/>
              <w:jc w:val="lef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Подпрограмма «</w:t>
            </w:r>
            <w:r w:rsidRPr="00036923">
              <w:rPr>
                <w:rStyle w:val="9pt"/>
                <w:sz w:val="20"/>
                <w:szCs w:val="20"/>
              </w:rPr>
              <w:t>Обеспечение безопасности жизнедеятельности населения муниципального района «Город Людиново и Людиновский район»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251" w:rsidRDefault="00F31251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F31251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251" w:rsidRDefault="00F31251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F31251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251" w:rsidRDefault="00F31251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F31251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220865" w:rsidRPr="00036923" w:rsidTr="005B3F6B">
        <w:trPr>
          <w:gridAfter w:val="1"/>
          <w:wAfter w:w="40" w:type="dxa"/>
          <w:trHeight w:val="422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220865" w:rsidP="005B3F6B">
            <w:pPr>
              <w:pStyle w:val="11"/>
              <w:shd w:val="clear" w:color="auto" w:fill="auto"/>
              <w:spacing w:line="204" w:lineRule="exact"/>
              <w:ind w:firstLine="360"/>
              <w:jc w:val="lef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lastRenderedPageBreak/>
              <w:t>Основное мероприятие «</w:t>
            </w:r>
            <w:r w:rsidRPr="00036923">
              <w:rPr>
                <w:rStyle w:val="9pt"/>
                <w:sz w:val="20"/>
                <w:szCs w:val="20"/>
              </w:rPr>
              <w:t>Предупреждение и ликвидация последствий чрезвычайных ситуаций</w:t>
            </w:r>
            <w:r>
              <w:rPr>
                <w:rStyle w:val="9pt"/>
                <w:sz w:val="20"/>
                <w:szCs w:val="20"/>
              </w:rPr>
              <w:t>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251" w:rsidRDefault="00F31251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F31251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251" w:rsidRDefault="00F31251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F31251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251" w:rsidRDefault="00F31251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F31251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</w:tr>
      <w:tr w:rsidR="00220865" w:rsidRPr="00036923" w:rsidTr="005B3F6B">
        <w:trPr>
          <w:gridAfter w:val="1"/>
          <w:wAfter w:w="40" w:type="dxa"/>
          <w:trHeight w:val="216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220865" w:rsidP="005B3F6B">
            <w:pPr>
              <w:pStyle w:val="11"/>
              <w:shd w:val="clear" w:color="auto" w:fill="auto"/>
              <w:spacing w:line="180" w:lineRule="exact"/>
              <w:ind w:firstLine="360"/>
              <w:jc w:val="lef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«</w:t>
            </w:r>
            <w:r w:rsidRPr="00036923">
              <w:rPr>
                <w:rStyle w:val="9pt"/>
                <w:sz w:val="20"/>
                <w:szCs w:val="20"/>
              </w:rPr>
              <w:t>Гражданская оборона</w:t>
            </w:r>
            <w:r>
              <w:rPr>
                <w:rStyle w:val="9pt"/>
                <w:sz w:val="20"/>
                <w:szCs w:val="20"/>
              </w:rPr>
              <w:t>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607B51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607B51" w:rsidP="001660EC">
            <w:pPr>
              <w:pStyle w:val="11"/>
              <w:shd w:val="clear" w:color="auto" w:fill="auto"/>
              <w:spacing w:line="240" w:lineRule="atLeast"/>
              <w:ind w:firstLine="5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Pr="00036923" w:rsidRDefault="00607B51" w:rsidP="001660EC">
            <w:pPr>
              <w:pStyle w:val="11"/>
              <w:shd w:val="clear" w:color="auto" w:fill="auto"/>
              <w:spacing w:line="240" w:lineRule="atLeast"/>
              <w:ind w:firstLine="5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0865" w:rsidRPr="00036923" w:rsidTr="005B3F6B">
        <w:trPr>
          <w:gridAfter w:val="1"/>
          <w:wAfter w:w="40" w:type="dxa"/>
          <w:trHeight w:val="418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220865" w:rsidP="005B3F6B">
            <w:pPr>
              <w:pStyle w:val="11"/>
              <w:shd w:val="clear" w:color="auto" w:fill="auto"/>
              <w:spacing w:line="202" w:lineRule="exact"/>
              <w:ind w:firstLine="360"/>
              <w:jc w:val="lef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Обеспечение безопасности людей на водных объектах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607B51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607B51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Pr="00036923" w:rsidRDefault="00607B51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0865" w:rsidRPr="00036923" w:rsidTr="005B3F6B">
        <w:trPr>
          <w:gridAfter w:val="1"/>
          <w:wAfter w:w="40" w:type="dxa"/>
          <w:trHeight w:val="448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607B51" w:rsidP="005B3F6B">
            <w:pPr>
              <w:pStyle w:val="11"/>
              <w:shd w:val="clear" w:color="auto" w:fill="auto"/>
              <w:spacing w:line="180" w:lineRule="exact"/>
              <w:ind w:firstLine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Антитеррористические мероприятия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F6B" w:rsidRDefault="005B3F6B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607B51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F6B" w:rsidRDefault="005B3F6B" w:rsidP="001660EC">
            <w:pPr>
              <w:pStyle w:val="11"/>
              <w:shd w:val="clear" w:color="auto" w:fill="auto"/>
              <w:spacing w:line="90" w:lineRule="exact"/>
              <w:jc w:val="center"/>
              <w:rPr>
                <w:sz w:val="20"/>
                <w:szCs w:val="20"/>
              </w:rPr>
            </w:pPr>
          </w:p>
          <w:p w:rsidR="005B3F6B" w:rsidRDefault="005B3F6B" w:rsidP="001660EC">
            <w:pPr>
              <w:pStyle w:val="11"/>
              <w:shd w:val="clear" w:color="auto" w:fill="auto"/>
              <w:spacing w:line="90" w:lineRule="exact"/>
              <w:jc w:val="center"/>
              <w:rPr>
                <w:sz w:val="20"/>
                <w:szCs w:val="20"/>
              </w:rPr>
            </w:pPr>
          </w:p>
          <w:p w:rsidR="005B3F6B" w:rsidRDefault="005B3F6B" w:rsidP="005B3F6B">
            <w:pPr>
              <w:pStyle w:val="11"/>
              <w:shd w:val="clear" w:color="auto" w:fill="auto"/>
              <w:spacing w:line="9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20865" w:rsidRPr="00036923" w:rsidRDefault="00607B51" w:rsidP="005B3F6B">
            <w:pPr>
              <w:pStyle w:val="11"/>
              <w:shd w:val="clear" w:color="auto" w:fill="auto"/>
              <w:spacing w:line="9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F6B" w:rsidRDefault="005B3F6B" w:rsidP="001660EC">
            <w:pPr>
              <w:pStyle w:val="11"/>
              <w:shd w:val="clear" w:color="auto" w:fill="auto"/>
              <w:spacing w:line="90" w:lineRule="exact"/>
              <w:jc w:val="center"/>
              <w:rPr>
                <w:sz w:val="20"/>
                <w:szCs w:val="20"/>
              </w:rPr>
            </w:pPr>
          </w:p>
          <w:p w:rsidR="005B3F6B" w:rsidRDefault="005B3F6B" w:rsidP="001660EC">
            <w:pPr>
              <w:pStyle w:val="11"/>
              <w:shd w:val="clear" w:color="auto" w:fill="auto"/>
              <w:spacing w:line="9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607B51" w:rsidP="005B3F6B">
            <w:pPr>
              <w:pStyle w:val="11"/>
              <w:shd w:val="clear" w:color="auto" w:fill="auto"/>
              <w:spacing w:line="9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0865" w:rsidRPr="00036923" w:rsidTr="005B3F6B">
        <w:trPr>
          <w:gridAfter w:val="1"/>
          <w:wAfter w:w="40" w:type="dxa"/>
          <w:trHeight w:val="48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5B3F6B">
            <w:pPr>
              <w:pStyle w:val="11"/>
              <w:shd w:val="clear" w:color="auto" w:fill="auto"/>
              <w:spacing w:line="206" w:lineRule="exact"/>
              <w:ind w:firstLine="360"/>
              <w:jc w:val="lef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Подпрограмма «Организация деятельности МКУ «Единая дежурная диспетчерская служба»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0A0" w:rsidRDefault="000B40A0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607B51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0EC" w:rsidRDefault="001660EC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607B51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0A0" w:rsidRDefault="000B40A0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607B51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</w:tr>
      <w:tr w:rsidR="00220865" w:rsidRPr="00036923" w:rsidTr="005B3F6B">
        <w:trPr>
          <w:gridAfter w:val="1"/>
          <w:wAfter w:w="40" w:type="dxa"/>
          <w:trHeight w:val="357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1660EC">
            <w:pPr>
              <w:pStyle w:val="11"/>
              <w:shd w:val="clear" w:color="auto" w:fill="auto"/>
              <w:spacing w:line="209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>7. Муниципальная программа «»Развитие культуры Людиновского района»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0A0" w:rsidRPr="00177CC2" w:rsidRDefault="000B40A0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</w:p>
          <w:p w:rsidR="00220865" w:rsidRPr="00177CC2" w:rsidRDefault="00607B51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  <w:r w:rsidRPr="00177CC2">
              <w:rPr>
                <w:b/>
                <w:sz w:val="20"/>
                <w:szCs w:val="20"/>
              </w:rPr>
              <w:t>118011,2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0A0" w:rsidRPr="00177CC2" w:rsidRDefault="000B40A0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</w:p>
          <w:p w:rsidR="00220865" w:rsidRPr="00177CC2" w:rsidRDefault="00607B51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  <w:r w:rsidRPr="00177CC2">
              <w:rPr>
                <w:b/>
                <w:sz w:val="20"/>
                <w:szCs w:val="20"/>
              </w:rPr>
              <w:t>44923,9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0A0" w:rsidRPr="00177CC2" w:rsidRDefault="000B40A0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</w:p>
          <w:p w:rsidR="00220865" w:rsidRPr="00177CC2" w:rsidRDefault="00607B51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  <w:r w:rsidRPr="00177CC2">
              <w:rPr>
                <w:b/>
                <w:sz w:val="20"/>
                <w:szCs w:val="20"/>
              </w:rPr>
              <w:t>38,1</w:t>
            </w:r>
          </w:p>
        </w:tc>
      </w:tr>
      <w:tr w:rsidR="00220865" w:rsidRPr="00036923" w:rsidTr="005B3F6B">
        <w:trPr>
          <w:gridAfter w:val="1"/>
          <w:wAfter w:w="40" w:type="dxa"/>
          <w:trHeight w:val="422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220865" w:rsidP="001660EC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>8. Муниципальная программа «Охрана окружающей среды в Людиновском районе»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0A0" w:rsidRPr="00177CC2" w:rsidRDefault="000B40A0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</w:p>
          <w:p w:rsidR="00220865" w:rsidRPr="00177CC2" w:rsidRDefault="00607B51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  <w:r w:rsidRPr="00177CC2">
              <w:rPr>
                <w:b/>
                <w:sz w:val="20"/>
                <w:szCs w:val="20"/>
              </w:rPr>
              <w:t>19573,8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0A0" w:rsidRPr="00177CC2" w:rsidRDefault="000B40A0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</w:p>
          <w:p w:rsidR="00220865" w:rsidRPr="00177CC2" w:rsidRDefault="00607B51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  <w:r w:rsidRPr="00177CC2">
              <w:rPr>
                <w:b/>
                <w:sz w:val="20"/>
                <w:szCs w:val="20"/>
              </w:rPr>
              <w:t>46,3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0A0" w:rsidRPr="00177CC2" w:rsidRDefault="000B40A0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</w:p>
          <w:p w:rsidR="00220865" w:rsidRPr="00177CC2" w:rsidRDefault="00607B51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  <w:r w:rsidRPr="00177CC2">
              <w:rPr>
                <w:b/>
                <w:sz w:val="20"/>
                <w:szCs w:val="20"/>
              </w:rPr>
              <w:t>0,2</w:t>
            </w:r>
          </w:p>
        </w:tc>
      </w:tr>
      <w:tr w:rsidR="00220865" w:rsidRPr="00036923" w:rsidTr="005B3F6B">
        <w:trPr>
          <w:gridAfter w:val="1"/>
          <w:wAfter w:w="40" w:type="dxa"/>
          <w:trHeight w:val="144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D01194">
            <w:pPr>
              <w:pStyle w:val="11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«</w:t>
            </w:r>
            <w:r w:rsidRPr="00036923">
              <w:rPr>
                <w:rStyle w:val="9pt"/>
                <w:sz w:val="20"/>
                <w:szCs w:val="20"/>
              </w:rPr>
              <w:t>Поддержание сводного тома ПДВ</w:t>
            </w:r>
            <w:r>
              <w:rPr>
                <w:rStyle w:val="9pt"/>
                <w:sz w:val="20"/>
                <w:szCs w:val="20"/>
              </w:rPr>
              <w:t>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607B51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607B51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Pr="00036923" w:rsidRDefault="00607B51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0865" w:rsidRPr="00036923" w:rsidTr="005B3F6B">
        <w:trPr>
          <w:gridAfter w:val="1"/>
          <w:wAfter w:w="40" w:type="dxa"/>
          <w:trHeight w:val="422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220865" w:rsidP="00D01194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«</w:t>
            </w:r>
            <w:r w:rsidR="00607B51">
              <w:rPr>
                <w:rStyle w:val="9pt"/>
                <w:sz w:val="20"/>
                <w:szCs w:val="20"/>
              </w:rPr>
              <w:t xml:space="preserve">Содержание полигона </w:t>
            </w:r>
            <w:r w:rsidRPr="00036923">
              <w:rPr>
                <w:rStyle w:val="9pt"/>
                <w:sz w:val="20"/>
                <w:szCs w:val="20"/>
              </w:rPr>
              <w:t>ТБО</w:t>
            </w:r>
            <w:r>
              <w:rPr>
                <w:rStyle w:val="9pt"/>
                <w:sz w:val="20"/>
                <w:szCs w:val="20"/>
              </w:rPr>
              <w:t>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0A0" w:rsidRDefault="000B40A0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</w:p>
          <w:p w:rsidR="00220865" w:rsidRPr="00036923" w:rsidRDefault="00607B51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20878,0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607B51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Pr="00036923" w:rsidRDefault="00607B51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0</w:t>
            </w:r>
          </w:p>
        </w:tc>
      </w:tr>
      <w:tr w:rsidR="00220865" w:rsidRPr="00036923" w:rsidTr="005B3F6B">
        <w:trPr>
          <w:gridAfter w:val="1"/>
          <w:wAfter w:w="40" w:type="dxa"/>
          <w:trHeight w:val="212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220865" w:rsidP="00D01194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«Ликвидация несанкционированных свалок на территории муниципального района 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0A0" w:rsidRDefault="000B40A0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</w:p>
          <w:p w:rsidR="00220865" w:rsidRPr="00036923" w:rsidRDefault="00607B51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1188,0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607B51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Pr="00036923" w:rsidRDefault="00607B51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0</w:t>
            </w:r>
          </w:p>
        </w:tc>
      </w:tr>
      <w:tr w:rsidR="00220865" w:rsidRPr="00036923" w:rsidTr="005B3F6B">
        <w:trPr>
          <w:gridAfter w:val="1"/>
          <w:wAfter w:w="40" w:type="dxa"/>
          <w:trHeight w:val="341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607B51" w:rsidP="00D01194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«Мониторинг состояния окружающей среды»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0A0" w:rsidRDefault="000B40A0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</w:p>
          <w:p w:rsidR="00220865" w:rsidRPr="00036923" w:rsidRDefault="00607B51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181,0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607B51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Pr="00036923" w:rsidRDefault="00607B51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0</w:t>
            </w:r>
          </w:p>
        </w:tc>
      </w:tr>
      <w:tr w:rsidR="00607B51" w:rsidRPr="00036923" w:rsidTr="005B3F6B">
        <w:trPr>
          <w:gridAfter w:val="1"/>
          <w:wAfter w:w="40" w:type="dxa"/>
          <w:trHeight w:val="48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B51" w:rsidRPr="00036923" w:rsidRDefault="00607B51" w:rsidP="00D01194">
            <w:pPr>
              <w:pStyle w:val="11"/>
              <w:shd w:val="clear" w:color="auto" w:fill="auto"/>
              <w:spacing w:line="202" w:lineRule="exact"/>
              <w:ind w:firstLine="0"/>
              <w:jc w:val="left"/>
              <w:rPr>
                <w:rStyle w:val="85pt0"/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«Учёт численности животных, проведение мероприятий ипо организации конкурсов-смотров животных»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0A0" w:rsidRDefault="000B40A0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607B51" w:rsidRPr="00036923" w:rsidRDefault="00607B51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0A0" w:rsidRDefault="000B40A0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607B51" w:rsidRPr="00036923" w:rsidRDefault="00607B51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0A0" w:rsidRDefault="000B40A0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607B51" w:rsidRPr="00036923" w:rsidRDefault="00607B51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</w:tc>
      </w:tr>
      <w:tr w:rsidR="00220865" w:rsidRPr="00036923" w:rsidTr="005B3F6B">
        <w:trPr>
          <w:gridAfter w:val="1"/>
          <w:wAfter w:w="40" w:type="dxa"/>
          <w:trHeight w:val="48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607B51" w:rsidP="00D01194">
            <w:pPr>
              <w:pStyle w:val="11"/>
              <w:shd w:val="clear" w:color="auto" w:fill="auto"/>
              <w:spacing w:line="202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экологической реабилитации Людиновского водохранилища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0A0" w:rsidRDefault="000B40A0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607B51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0A0" w:rsidRDefault="000B40A0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607B51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0A0" w:rsidRDefault="000B40A0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607B51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0865" w:rsidRPr="00036923" w:rsidTr="005B3F6B">
        <w:trPr>
          <w:gridAfter w:val="1"/>
          <w:wAfter w:w="40" w:type="dxa"/>
          <w:trHeight w:val="66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1660EC">
            <w:pPr>
              <w:pStyle w:val="11"/>
              <w:shd w:val="clear" w:color="auto" w:fill="auto"/>
              <w:spacing w:line="209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>9. Муниципальная программа «Развитие физической культуры и спорта в Людиновском районе»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EBF" w:rsidRPr="00177CC2" w:rsidRDefault="00DB7EBF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</w:p>
          <w:p w:rsidR="00220865" w:rsidRPr="00177CC2" w:rsidRDefault="00DB7EBF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  <w:r w:rsidRPr="00177CC2">
              <w:rPr>
                <w:b/>
                <w:sz w:val="20"/>
                <w:szCs w:val="20"/>
              </w:rPr>
              <w:t>39699,3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EBF" w:rsidRPr="00177CC2" w:rsidRDefault="00DB7EBF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</w:p>
          <w:p w:rsidR="00220865" w:rsidRPr="00177CC2" w:rsidRDefault="00DB7EBF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  <w:r w:rsidRPr="00177CC2">
              <w:rPr>
                <w:b/>
                <w:sz w:val="20"/>
                <w:szCs w:val="20"/>
              </w:rPr>
              <w:t>18705,7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EBF" w:rsidRPr="00177CC2" w:rsidRDefault="00DB7EBF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</w:p>
          <w:p w:rsidR="00220865" w:rsidRPr="00177CC2" w:rsidRDefault="00DB7EBF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  <w:r w:rsidRPr="00177CC2">
              <w:rPr>
                <w:b/>
                <w:sz w:val="20"/>
                <w:szCs w:val="20"/>
              </w:rPr>
              <w:t>47,1</w:t>
            </w:r>
          </w:p>
        </w:tc>
      </w:tr>
      <w:tr w:rsidR="00220865" w:rsidRPr="00036923" w:rsidTr="005B3F6B">
        <w:trPr>
          <w:gridAfter w:val="1"/>
          <w:wAfter w:w="40" w:type="dxa"/>
          <w:trHeight w:val="585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D01194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Основное мероприятие «Организация и проведение официальных физкультурных и спортивных мероприятий»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EBF" w:rsidRDefault="00DB7EBF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DB7EBF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EBF" w:rsidRDefault="00DB7EBF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DB7EBF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EBF" w:rsidRDefault="00DB7EBF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DB7EBF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</w:tr>
      <w:tr w:rsidR="00220865" w:rsidRPr="00036923" w:rsidTr="005B3F6B">
        <w:trPr>
          <w:gridAfter w:val="1"/>
          <w:wAfter w:w="40" w:type="dxa"/>
          <w:trHeight w:val="435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220865" w:rsidP="00D01194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Основное мероприятие «Мероприятия по развитию учреждений в области физической культуры и спорта»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EBF" w:rsidRDefault="00DB7EBF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DB7EBF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36600,2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EBF" w:rsidRDefault="00DB7EBF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DB7EBF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EBF" w:rsidRDefault="00DB7EBF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DB7EBF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</w:tr>
      <w:tr w:rsidR="00220865" w:rsidRPr="00036923" w:rsidTr="005B3F6B">
        <w:trPr>
          <w:gridAfter w:val="1"/>
          <w:wAfter w:w="40" w:type="dxa"/>
          <w:trHeight w:val="329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220865" w:rsidP="00D01194">
            <w:pPr>
              <w:pStyle w:val="11"/>
              <w:shd w:val="clear" w:color="auto" w:fill="auto"/>
              <w:spacing w:line="209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Основное мероприятие «Строительство реконструкция спортивных объектов и приобретение спортивного инвентаря для спортивного объекта 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EBF" w:rsidRDefault="00DB7EBF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DB7EBF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EBF" w:rsidRDefault="00DB7EBF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DB7EBF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EBF" w:rsidRDefault="00DB7EBF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DB7EBF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0865" w:rsidRPr="00036923" w:rsidTr="005B3F6B">
        <w:trPr>
          <w:gridAfter w:val="1"/>
          <w:wAfter w:w="40" w:type="dxa"/>
          <w:trHeight w:val="418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220865" w:rsidP="00D01194">
            <w:pPr>
              <w:pStyle w:val="11"/>
              <w:shd w:val="clear" w:color="auto" w:fill="auto"/>
              <w:spacing w:line="209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«Обеспечение безопасности и антитеррористической защищенности объектов спорта»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EBF" w:rsidRDefault="00DB7EBF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DB7EBF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EBF" w:rsidRDefault="00DB7EBF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DB7EBF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EBF" w:rsidRDefault="00DB7EBF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DB7EBF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</w:tr>
      <w:tr w:rsidR="00220865" w:rsidRPr="00036923" w:rsidTr="005B3F6B">
        <w:trPr>
          <w:gridAfter w:val="1"/>
          <w:wAfter w:w="40" w:type="dxa"/>
          <w:trHeight w:val="431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220865" w:rsidP="001660EC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>10. Муниципальная программа «Экономическое развитие Людиновского района»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68D" w:rsidRPr="00177CC2" w:rsidRDefault="005A768D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</w:p>
          <w:p w:rsidR="00220865" w:rsidRPr="00177CC2" w:rsidRDefault="005A768D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  <w:r w:rsidRPr="00177CC2">
              <w:rPr>
                <w:b/>
                <w:sz w:val="20"/>
                <w:szCs w:val="20"/>
              </w:rPr>
              <w:t>6500,0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68D" w:rsidRPr="00177CC2" w:rsidRDefault="005A768D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</w:p>
          <w:p w:rsidR="00220865" w:rsidRPr="00177CC2" w:rsidRDefault="005A768D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  <w:r w:rsidRPr="00177CC2">
              <w:rPr>
                <w:b/>
                <w:sz w:val="20"/>
                <w:szCs w:val="20"/>
              </w:rPr>
              <w:t>2599,0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68D" w:rsidRPr="00177CC2" w:rsidRDefault="005A768D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</w:p>
          <w:p w:rsidR="00220865" w:rsidRPr="00177CC2" w:rsidRDefault="005A768D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  <w:r w:rsidRPr="00177CC2">
              <w:rPr>
                <w:b/>
                <w:sz w:val="20"/>
                <w:szCs w:val="20"/>
              </w:rPr>
              <w:t>40,0</w:t>
            </w:r>
          </w:p>
        </w:tc>
      </w:tr>
      <w:tr w:rsidR="00220865" w:rsidRPr="00036923" w:rsidTr="005B3F6B">
        <w:trPr>
          <w:gridAfter w:val="1"/>
          <w:wAfter w:w="40" w:type="dxa"/>
          <w:trHeight w:val="1042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D01194">
            <w:pPr>
              <w:pStyle w:val="11"/>
              <w:shd w:val="clear" w:color="auto" w:fill="auto"/>
              <w:spacing w:line="204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«</w:t>
            </w:r>
            <w:r>
              <w:rPr>
                <w:rStyle w:val="85pt0"/>
                <w:sz w:val="20"/>
                <w:szCs w:val="20"/>
              </w:rPr>
              <w:t>Направление средств бюджета на возмещение части затрат и на оплату выполнения работ, связанных с осуществлением регулярных перевозок пассажиров автомобильным транспортом»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68D" w:rsidRDefault="005A768D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5A768D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68D" w:rsidRDefault="005A768D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5A768D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68D" w:rsidRDefault="005A768D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5A768D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220865" w:rsidRPr="00036923" w:rsidTr="005B3F6B">
        <w:trPr>
          <w:gridAfter w:val="1"/>
          <w:wAfter w:w="40" w:type="dxa"/>
          <w:trHeight w:val="83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1660EC">
            <w:pPr>
              <w:pStyle w:val="11"/>
              <w:shd w:val="clear" w:color="auto" w:fill="auto"/>
              <w:spacing w:line="204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>11. Муниципальная программа «Развитие и деятельность печатного средства массовой информации МАУ «Редакция газеты «Людиновский рабочий»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0EC" w:rsidRPr="006F133A" w:rsidRDefault="001660EC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</w:p>
          <w:p w:rsidR="00220865" w:rsidRPr="006F133A" w:rsidRDefault="001660EC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  <w:r w:rsidRPr="006F133A">
              <w:rPr>
                <w:b/>
                <w:sz w:val="20"/>
                <w:szCs w:val="20"/>
              </w:rPr>
              <w:t>3798,4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0EC" w:rsidRPr="006F133A" w:rsidRDefault="001660EC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</w:p>
          <w:p w:rsidR="00220865" w:rsidRPr="006F133A" w:rsidRDefault="001660EC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  <w:r w:rsidRPr="006F133A">
              <w:rPr>
                <w:b/>
                <w:sz w:val="20"/>
                <w:szCs w:val="20"/>
              </w:rPr>
              <w:t>1999,2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EC" w:rsidRPr="006F133A" w:rsidRDefault="001660EC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</w:p>
          <w:p w:rsidR="00220865" w:rsidRPr="006F133A" w:rsidRDefault="001660EC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  <w:r w:rsidRPr="006F133A">
              <w:rPr>
                <w:b/>
                <w:sz w:val="20"/>
                <w:szCs w:val="20"/>
              </w:rPr>
              <w:t>52,6</w:t>
            </w:r>
          </w:p>
        </w:tc>
      </w:tr>
      <w:tr w:rsidR="00220865" w:rsidRPr="00036923" w:rsidTr="005B3F6B">
        <w:trPr>
          <w:gridAfter w:val="1"/>
          <w:wAfter w:w="40" w:type="dxa"/>
          <w:trHeight w:val="66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D01194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«</w:t>
            </w:r>
            <w:r w:rsidRPr="00036923">
              <w:rPr>
                <w:rStyle w:val="85pt0"/>
                <w:sz w:val="20"/>
                <w:szCs w:val="20"/>
              </w:rPr>
              <w:t>Оказание финансовой поддержки муниципальному автономному учреждению «Редакция газеты «Людиновский рабочий»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0EC" w:rsidRDefault="001660EC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1660EC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0EC" w:rsidRDefault="001660EC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1660EC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EC" w:rsidRDefault="001660EC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1660EC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</w:tr>
      <w:tr w:rsidR="00220865" w:rsidRPr="00036923" w:rsidTr="005B3F6B">
        <w:trPr>
          <w:gridAfter w:val="1"/>
          <w:wAfter w:w="40" w:type="dxa"/>
          <w:trHeight w:val="427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220865" w:rsidP="001660EC">
            <w:pPr>
              <w:pStyle w:val="11"/>
              <w:shd w:val="clear" w:color="auto" w:fill="auto"/>
              <w:spacing w:line="209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>12. Муниципальная программа «Развитие дорожного хозяйства в Людиновском районе»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CC2" w:rsidRPr="006F133A" w:rsidRDefault="00177CC2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</w:p>
          <w:p w:rsidR="00220865" w:rsidRPr="006F133A" w:rsidRDefault="00177CC2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  <w:r w:rsidRPr="006F133A">
              <w:rPr>
                <w:b/>
                <w:sz w:val="20"/>
                <w:szCs w:val="20"/>
              </w:rPr>
              <w:t>13471,1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CC2" w:rsidRPr="006F133A" w:rsidRDefault="00177CC2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</w:p>
          <w:p w:rsidR="00220865" w:rsidRPr="006F133A" w:rsidRDefault="00177CC2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  <w:r w:rsidRPr="006F133A">
              <w:rPr>
                <w:b/>
                <w:sz w:val="20"/>
                <w:szCs w:val="20"/>
              </w:rPr>
              <w:t>2514,5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CC2" w:rsidRPr="006F133A" w:rsidRDefault="00177CC2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</w:p>
          <w:p w:rsidR="00220865" w:rsidRPr="006F133A" w:rsidRDefault="00177CC2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  <w:r w:rsidRPr="006F133A">
              <w:rPr>
                <w:b/>
                <w:sz w:val="20"/>
                <w:szCs w:val="20"/>
              </w:rPr>
              <w:t>18,7</w:t>
            </w:r>
          </w:p>
        </w:tc>
      </w:tr>
      <w:tr w:rsidR="00220865" w:rsidRPr="00036923" w:rsidTr="005B3F6B">
        <w:trPr>
          <w:gridAfter w:val="1"/>
          <w:wAfter w:w="40" w:type="dxa"/>
          <w:trHeight w:val="318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D01194">
            <w:pPr>
              <w:pStyle w:val="11"/>
              <w:shd w:val="clear" w:color="auto" w:fill="auto"/>
              <w:spacing w:line="206" w:lineRule="exact"/>
              <w:ind w:firstLine="360"/>
              <w:jc w:val="left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«</w:t>
            </w:r>
            <w:r w:rsidRPr="00036923">
              <w:rPr>
                <w:rStyle w:val="85pt0"/>
                <w:sz w:val="20"/>
                <w:szCs w:val="20"/>
              </w:rPr>
              <w:t>Строительство, реконструкция и капитальный ремонт и ремонт автомобильных дорог общего пользования местного значения</w:t>
            </w:r>
            <w:r>
              <w:rPr>
                <w:rStyle w:val="85pt0"/>
                <w:sz w:val="20"/>
                <w:szCs w:val="20"/>
              </w:rPr>
              <w:t>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CC2" w:rsidRDefault="00177CC2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177CC2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177CC2" w:rsidP="001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Pr="00036923" w:rsidRDefault="00177CC2" w:rsidP="001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0865" w:rsidRPr="00036923" w:rsidTr="005B3F6B">
        <w:trPr>
          <w:gridAfter w:val="1"/>
          <w:wAfter w:w="40" w:type="dxa"/>
          <w:trHeight w:val="543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D01194">
            <w:pPr>
              <w:pStyle w:val="11"/>
              <w:shd w:val="clear" w:color="auto" w:fill="auto"/>
              <w:spacing w:line="206" w:lineRule="exact"/>
              <w:ind w:firstLine="360"/>
              <w:jc w:val="left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«</w:t>
            </w:r>
            <w:r w:rsidRPr="00036923">
              <w:rPr>
                <w:rStyle w:val="85pt0"/>
                <w:sz w:val="20"/>
                <w:szCs w:val="20"/>
              </w:rPr>
              <w:t>Текущий ремонт и содержание автомобильных дорог общего пользования местного значения и искусственных дорожных сооружений</w:t>
            </w:r>
            <w:r>
              <w:rPr>
                <w:rStyle w:val="85pt0"/>
                <w:sz w:val="20"/>
                <w:szCs w:val="20"/>
              </w:rPr>
              <w:t>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194" w:rsidRDefault="00D01194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177CC2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194" w:rsidRDefault="00D01194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177CC2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194" w:rsidRDefault="00D01194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177CC2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</w:tr>
      <w:tr w:rsidR="00220865" w:rsidRPr="00036923" w:rsidTr="005B3F6B">
        <w:trPr>
          <w:gridAfter w:val="1"/>
          <w:wAfter w:w="40" w:type="dxa"/>
          <w:trHeight w:val="85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1660EC">
            <w:pPr>
              <w:pStyle w:val="11"/>
              <w:shd w:val="clear" w:color="auto" w:fill="auto"/>
              <w:spacing w:line="204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lastRenderedPageBreak/>
              <w:t>13. Муниципальная программа «Развитие сельского хозяйства и регулирование рынков сельскохозяйственной продукции в Людиновском районе»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177CC2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177CC2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Pr="00036923" w:rsidRDefault="00177CC2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21,0</w:t>
            </w:r>
          </w:p>
        </w:tc>
      </w:tr>
      <w:tr w:rsidR="00220865" w:rsidRPr="00036923" w:rsidTr="005B3F6B">
        <w:trPr>
          <w:gridAfter w:val="1"/>
          <w:wAfter w:w="40" w:type="dxa"/>
          <w:trHeight w:val="421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D01194">
            <w:pPr>
              <w:pStyle w:val="11"/>
              <w:shd w:val="clear" w:color="auto" w:fill="auto"/>
              <w:spacing w:line="204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  <w:r w:rsidRPr="00036923">
              <w:rPr>
                <w:rStyle w:val="85pt"/>
                <w:b w:val="0"/>
                <w:sz w:val="20"/>
                <w:szCs w:val="20"/>
              </w:rPr>
              <w:t>«Развитие  сельского хозяйства</w:t>
            </w:r>
            <w:r w:rsidR="00111186">
              <w:rPr>
                <w:rStyle w:val="85pt"/>
                <w:b w:val="0"/>
                <w:sz w:val="20"/>
                <w:szCs w:val="20"/>
              </w:rPr>
              <w:t xml:space="preserve"> и рынков сельскохозяйственной продукции в Людиновском районе</w:t>
            </w:r>
            <w:r w:rsidRPr="00036923">
              <w:rPr>
                <w:rStyle w:val="85pt"/>
                <w:b w:val="0"/>
                <w:sz w:val="20"/>
                <w:szCs w:val="20"/>
              </w:rPr>
              <w:t>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111186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550,0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111186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75,0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Pr="00036923" w:rsidRDefault="00111186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13,6</w:t>
            </w:r>
          </w:p>
        </w:tc>
      </w:tr>
      <w:tr w:rsidR="00220865" w:rsidRPr="00036923" w:rsidTr="005B3F6B">
        <w:trPr>
          <w:gridAfter w:val="1"/>
          <w:wAfter w:w="40" w:type="dxa"/>
          <w:trHeight w:val="216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220865" w:rsidP="00D01194">
            <w:pPr>
              <w:pStyle w:val="11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 xml:space="preserve">«Развитие </w:t>
            </w:r>
            <w:r w:rsidR="00111186">
              <w:rPr>
                <w:rStyle w:val="9pt"/>
                <w:sz w:val="20"/>
                <w:szCs w:val="20"/>
              </w:rPr>
              <w:t>потребительской кооперации»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111186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111186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Pr="00036923" w:rsidRDefault="00111186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220865" w:rsidRPr="00036923" w:rsidTr="005B3F6B">
        <w:trPr>
          <w:gridAfter w:val="1"/>
          <w:wAfter w:w="40" w:type="dxa"/>
          <w:trHeight w:val="607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1660EC">
            <w:pPr>
              <w:pStyle w:val="11"/>
              <w:shd w:val="clear" w:color="auto" w:fill="auto"/>
              <w:spacing w:line="204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>14. Муниципальная программа «Совершенствование системы гидротехнических сооружений на территории Людиновского района»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781088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781088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Pr="00036923" w:rsidRDefault="00781088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2,9</w:t>
            </w:r>
          </w:p>
        </w:tc>
      </w:tr>
      <w:tr w:rsidR="00220865" w:rsidRPr="00036923" w:rsidTr="005B3F6B">
        <w:trPr>
          <w:gridAfter w:val="1"/>
          <w:wAfter w:w="40" w:type="dxa"/>
          <w:trHeight w:val="1046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220865" w:rsidP="00636A9F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«Обеспечение непрерывности эксплуатации, технического обслуживания и безопасности ГТС путем выполнения комплекса мероприятий по содержанию и поддержанию ГТС в нормальном состоянии»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781088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781088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Pr="00036923" w:rsidRDefault="00781088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</w:tr>
      <w:tr w:rsidR="00220865" w:rsidRPr="00036923" w:rsidTr="005B3F6B">
        <w:trPr>
          <w:gridAfter w:val="1"/>
          <w:wAfter w:w="40" w:type="dxa"/>
          <w:trHeight w:val="624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220865" w:rsidP="00636A9F">
            <w:pPr>
              <w:pStyle w:val="11"/>
              <w:shd w:val="clear" w:color="auto" w:fill="auto"/>
              <w:spacing w:line="204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«Создание материальных запасов для ликвидации возможных последствий чрезвычайных ситуаций на ГТС»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781088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781088" w:rsidP="001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Pr="00036923" w:rsidRDefault="00781088" w:rsidP="001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0865" w:rsidRPr="00036923" w:rsidTr="005B3F6B">
        <w:trPr>
          <w:gridAfter w:val="1"/>
          <w:wAfter w:w="40" w:type="dxa"/>
          <w:trHeight w:val="432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220865" w:rsidP="00636A9F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«Выполнение работ по замечаниям, предписаниям декларации безопасности ГТС»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781088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781088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Pr="00036923" w:rsidRDefault="00781088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220865" w:rsidRPr="00036923" w:rsidTr="005B3F6B">
        <w:trPr>
          <w:gridAfter w:val="1"/>
          <w:wAfter w:w="40" w:type="dxa"/>
          <w:trHeight w:val="195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Default="00220865" w:rsidP="00636A9F">
            <w:pPr>
              <w:pStyle w:val="11"/>
              <w:shd w:val="clear" w:color="auto" w:fill="auto"/>
              <w:spacing w:line="204" w:lineRule="exact"/>
              <w:ind w:firstLine="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«Реконструкция гидротехнического сооружения,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Default="00781088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27800,0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Default="00781088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Default="00781088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0</w:t>
            </w:r>
          </w:p>
        </w:tc>
      </w:tr>
      <w:tr w:rsidR="00220865" w:rsidRPr="00036923" w:rsidTr="005B3F6B">
        <w:trPr>
          <w:gridAfter w:val="1"/>
          <w:wAfter w:w="40" w:type="dxa"/>
          <w:trHeight w:val="686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220865" w:rsidP="001660EC">
            <w:pPr>
              <w:pStyle w:val="11"/>
              <w:shd w:val="clear" w:color="auto" w:fill="auto"/>
              <w:spacing w:line="204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>15. Муниципальная программа «Повышение эффективности использования топливно- энергетических ресурсов в Людиновском районе»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516378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516378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Pr="00036923" w:rsidRDefault="00516378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74,6</w:t>
            </w:r>
          </w:p>
        </w:tc>
      </w:tr>
      <w:tr w:rsidR="00220865" w:rsidRPr="00036923" w:rsidTr="005B3F6B">
        <w:trPr>
          <w:gridAfter w:val="1"/>
          <w:wAfter w:w="40" w:type="dxa"/>
          <w:trHeight w:val="282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220865" w:rsidP="00636A9F">
            <w:pPr>
              <w:pStyle w:val="11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«Энергосбережение в сфере ЖКХ»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516378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516378" w:rsidP="005B3F6B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Pr="00036923" w:rsidRDefault="00516378" w:rsidP="005B3F6B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</w:tr>
      <w:tr w:rsidR="00220865" w:rsidRPr="00036923" w:rsidTr="005B3F6B">
        <w:trPr>
          <w:gridAfter w:val="1"/>
          <w:wAfter w:w="40" w:type="dxa"/>
          <w:trHeight w:val="573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1660EC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 xml:space="preserve">16. Муниципальная программа «Управление </w:t>
            </w:r>
            <w:r>
              <w:rPr>
                <w:rStyle w:val="85pt"/>
                <w:sz w:val="20"/>
                <w:szCs w:val="20"/>
              </w:rPr>
              <w:t>земельными и муниципальными ресурсами Людиновского района»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9B28A9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8F1FA5" w:rsidP="00166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9B28A9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Pr="00036923" w:rsidRDefault="009B28A9" w:rsidP="00166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</w:p>
        </w:tc>
      </w:tr>
      <w:tr w:rsidR="00220865" w:rsidRPr="00036923" w:rsidTr="005B3F6B">
        <w:trPr>
          <w:gridAfter w:val="1"/>
          <w:wAfter w:w="40" w:type="dxa"/>
          <w:trHeight w:val="855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636A9F">
            <w:pPr>
              <w:pStyle w:val="11"/>
              <w:shd w:val="clear" w:color="auto" w:fill="auto"/>
              <w:spacing w:line="209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«Формирование базы данных о муниципальном имуществе и земельных участках (автоматизированный учет: использование программных продуктов:ПП «БАРС-Аренда»)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9B28A9" w:rsidP="009B28A9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9B28A9" w:rsidP="009B2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Pr="00036923" w:rsidRDefault="009B28A9" w:rsidP="009B2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0865" w:rsidRPr="00036923" w:rsidTr="005B3F6B">
        <w:trPr>
          <w:gridAfter w:val="1"/>
          <w:wAfter w:w="40" w:type="dxa"/>
          <w:trHeight w:val="105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636A9F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«Работы по межеванию и постановке на государственный кадастровый учет земельных участков, с целью последующего предоставления гражданам, имеющим трех и более детей, на территории сельских поселений»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9B28A9" w:rsidP="009B28A9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9B28A9" w:rsidP="009B2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Pr="00036923" w:rsidRDefault="009B28A9" w:rsidP="009B2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0865" w:rsidRPr="00036923" w:rsidTr="005B3F6B">
        <w:trPr>
          <w:gridAfter w:val="1"/>
          <w:wAfter w:w="40" w:type="dxa"/>
          <w:trHeight w:val="874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636A9F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«Работы по межеванию и постановке на государственный кадастровый учет земельных участков, расположенных на территории сельских поселений с целью выставления на торги»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F6B" w:rsidRDefault="005B3F6B" w:rsidP="009B28A9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9B28A9" w:rsidP="009B28A9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9B28A9" w:rsidP="009B2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Pr="00036923" w:rsidRDefault="009B28A9" w:rsidP="009B2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8A9" w:rsidRPr="00036923" w:rsidTr="005B3F6B">
        <w:trPr>
          <w:gridAfter w:val="1"/>
          <w:wAfter w:w="40" w:type="dxa"/>
          <w:trHeight w:val="1168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8A9" w:rsidRPr="00036923" w:rsidRDefault="009B28A9" w:rsidP="00636A9F">
            <w:pPr>
              <w:pStyle w:val="11"/>
              <w:spacing w:line="204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"</w:t>
            </w:r>
            <w:r w:rsidRPr="00036923">
              <w:rPr>
                <w:rStyle w:val="85pt0"/>
                <w:sz w:val="20"/>
                <w:szCs w:val="20"/>
              </w:rPr>
              <w:t>Реализация Прогнозного плана (программы) приватизации муниципального имущества муниципального района «Город Людиново и Людиновский район» - расходы на</w:t>
            </w:r>
          </w:p>
          <w:p w:rsidR="009B28A9" w:rsidRPr="00036923" w:rsidRDefault="009B28A9" w:rsidP="00636A9F">
            <w:pPr>
              <w:pStyle w:val="11"/>
              <w:spacing w:line="204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оценку объектов»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8A9" w:rsidRDefault="009B28A9" w:rsidP="009B28A9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20"/>
                <w:szCs w:val="20"/>
              </w:rPr>
            </w:pPr>
          </w:p>
          <w:p w:rsidR="009B28A9" w:rsidRPr="00036923" w:rsidRDefault="009B28A9" w:rsidP="009B28A9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8A9" w:rsidRPr="00036923" w:rsidRDefault="009B28A9" w:rsidP="009B2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8A9" w:rsidRPr="00036923" w:rsidRDefault="009B28A9" w:rsidP="009B2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0865" w:rsidRPr="00036923" w:rsidTr="005B3F6B">
        <w:trPr>
          <w:gridAfter w:val="1"/>
          <w:wAfter w:w="40" w:type="dxa"/>
          <w:trHeight w:val="629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220865" w:rsidP="001660EC">
            <w:pPr>
              <w:pStyle w:val="11"/>
              <w:shd w:val="clear" w:color="auto" w:fill="auto"/>
              <w:spacing w:line="206" w:lineRule="exact"/>
              <w:ind w:firstLine="360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«Изготовление технической документации на объекты муниципального и выявленного бесхозного имущества»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8A9" w:rsidRDefault="009B28A9" w:rsidP="009B28A9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20"/>
                <w:szCs w:val="20"/>
              </w:rPr>
            </w:pPr>
          </w:p>
          <w:p w:rsidR="00220865" w:rsidRPr="00036923" w:rsidRDefault="009B28A9" w:rsidP="009B28A9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9B28A9" w:rsidP="009B2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Pr="00036923" w:rsidRDefault="009B28A9" w:rsidP="009B2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0865" w:rsidRPr="00036923" w:rsidTr="005B3F6B">
        <w:trPr>
          <w:gridAfter w:val="1"/>
          <w:wAfter w:w="40" w:type="dxa"/>
          <w:trHeight w:val="485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636A9F">
            <w:pPr>
              <w:pStyle w:val="11"/>
              <w:shd w:val="clear" w:color="auto" w:fill="auto"/>
              <w:spacing w:line="204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«</w:t>
            </w:r>
            <w:r w:rsidR="009B28A9">
              <w:rPr>
                <w:rStyle w:val="85pt0"/>
                <w:sz w:val="20"/>
                <w:szCs w:val="20"/>
              </w:rPr>
              <w:t>Реализация мероприятий в области комплексных кадастровых работ»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8A9" w:rsidRDefault="009B28A9" w:rsidP="009B28A9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20"/>
                <w:szCs w:val="20"/>
              </w:rPr>
            </w:pPr>
          </w:p>
          <w:p w:rsidR="00220865" w:rsidRPr="00036923" w:rsidRDefault="009B28A9" w:rsidP="009B28A9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9B28A9" w:rsidP="009B2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Pr="00036923" w:rsidRDefault="009B28A9" w:rsidP="009B2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0865" w:rsidRPr="00036923" w:rsidTr="005B3F6B">
        <w:trPr>
          <w:gridAfter w:val="1"/>
          <w:wAfter w:w="40" w:type="dxa"/>
          <w:trHeight w:val="408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220865" w:rsidP="00636A9F">
            <w:pPr>
              <w:pStyle w:val="11"/>
              <w:shd w:val="clear" w:color="auto" w:fill="auto"/>
              <w:spacing w:line="204" w:lineRule="exact"/>
              <w:ind w:firstLine="0"/>
              <w:jc w:val="left"/>
              <w:rPr>
                <w:rStyle w:val="85pt0"/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«</w:t>
            </w:r>
            <w:r>
              <w:rPr>
                <w:rStyle w:val="85pt0"/>
                <w:sz w:val="20"/>
                <w:szCs w:val="20"/>
              </w:rPr>
              <w:t>Оплата участия кадастрового инженера в проверках, проводимых в рамках осуществления муниципального земельного контроля»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8A9" w:rsidRDefault="009B28A9" w:rsidP="009B28A9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rStyle w:val="85pt0"/>
                <w:sz w:val="20"/>
                <w:szCs w:val="20"/>
              </w:rPr>
            </w:pPr>
          </w:p>
          <w:p w:rsidR="00220865" w:rsidRPr="00036923" w:rsidRDefault="009B28A9" w:rsidP="009B28A9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rStyle w:val="85pt0"/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9B28A9" w:rsidP="009B2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Pr="00036923" w:rsidRDefault="009B28A9" w:rsidP="009B2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220865" w:rsidRPr="00036923" w:rsidTr="005B3F6B">
        <w:trPr>
          <w:gridAfter w:val="1"/>
          <w:wAfter w:w="40" w:type="dxa"/>
          <w:trHeight w:val="414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220865" w:rsidP="00636A9F">
            <w:pPr>
              <w:pStyle w:val="11"/>
              <w:shd w:val="clear" w:color="auto" w:fill="auto"/>
              <w:spacing w:line="204" w:lineRule="exact"/>
              <w:ind w:firstLine="0"/>
              <w:jc w:val="left"/>
              <w:rPr>
                <w:rStyle w:val="85pt0"/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«</w:t>
            </w:r>
            <w:r>
              <w:rPr>
                <w:rStyle w:val="85pt0"/>
                <w:sz w:val="20"/>
                <w:szCs w:val="20"/>
              </w:rPr>
              <w:t>Проведение кадастровых работ по образованию земельных участков из земель сельскохозяйственного назначения, государственная собственность на которые не разграничена для дальнейшего перевода их в земли запаса»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8A9" w:rsidRDefault="009B28A9" w:rsidP="009B28A9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rStyle w:val="85pt0"/>
                <w:sz w:val="20"/>
                <w:szCs w:val="20"/>
              </w:rPr>
            </w:pPr>
          </w:p>
          <w:p w:rsidR="00220865" w:rsidRPr="00036923" w:rsidRDefault="009B28A9" w:rsidP="009B28A9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rStyle w:val="85pt0"/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9B28A9" w:rsidP="009B2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Pr="00036923" w:rsidRDefault="009B28A9" w:rsidP="009B2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519F" w:rsidRPr="00036923" w:rsidTr="005B3F6B">
        <w:trPr>
          <w:gridAfter w:val="1"/>
          <w:wAfter w:w="40" w:type="dxa"/>
          <w:trHeight w:val="435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19F" w:rsidRPr="00036923" w:rsidRDefault="003C519F" w:rsidP="006F133A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1</w:t>
            </w:r>
            <w:r w:rsidR="006F133A">
              <w:rPr>
                <w:rStyle w:val="85pt"/>
                <w:sz w:val="20"/>
                <w:szCs w:val="20"/>
              </w:rPr>
              <w:t>7</w:t>
            </w:r>
            <w:r>
              <w:rPr>
                <w:rStyle w:val="85pt"/>
                <w:sz w:val="20"/>
                <w:szCs w:val="20"/>
              </w:rPr>
              <w:t>.Муниципальная программа «Укрепление здоровья населения муниципального района»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19F" w:rsidRDefault="003C519F" w:rsidP="001660EC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19F" w:rsidRDefault="003C519F" w:rsidP="008F1FA5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19F" w:rsidRDefault="003C519F" w:rsidP="00166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26,4</w:t>
            </w:r>
          </w:p>
        </w:tc>
      </w:tr>
      <w:tr w:rsidR="00220865" w:rsidRPr="00036923" w:rsidTr="005B3F6B">
        <w:trPr>
          <w:gridAfter w:val="1"/>
          <w:wAfter w:w="40" w:type="dxa"/>
          <w:trHeight w:val="435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6F133A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lastRenderedPageBreak/>
              <w:t>1</w:t>
            </w:r>
            <w:r w:rsidR="006F133A">
              <w:rPr>
                <w:rStyle w:val="85pt"/>
                <w:sz w:val="20"/>
                <w:szCs w:val="20"/>
              </w:rPr>
              <w:t>8</w:t>
            </w:r>
            <w:r w:rsidRPr="00036923">
              <w:rPr>
                <w:rStyle w:val="85pt"/>
                <w:sz w:val="20"/>
                <w:szCs w:val="20"/>
              </w:rPr>
              <w:t>. Муниципальная программа «Развитие туризма в Людиновском районе»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A7E" w:rsidRDefault="00705A7E" w:rsidP="001660EC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b/>
                <w:sz w:val="20"/>
                <w:szCs w:val="20"/>
              </w:rPr>
            </w:pPr>
          </w:p>
          <w:p w:rsidR="00220865" w:rsidRPr="00705A7E" w:rsidRDefault="00781D3D" w:rsidP="001660EC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b/>
                <w:sz w:val="20"/>
                <w:szCs w:val="20"/>
              </w:rPr>
            </w:pPr>
            <w:r w:rsidRPr="00705A7E">
              <w:rPr>
                <w:b/>
                <w:sz w:val="20"/>
                <w:szCs w:val="20"/>
              </w:rPr>
              <w:t>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A7E" w:rsidRDefault="00705A7E" w:rsidP="008F1FA5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20865" w:rsidRPr="00705A7E" w:rsidRDefault="00781D3D" w:rsidP="008F1FA5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705A7E">
              <w:rPr>
                <w:b/>
                <w:sz w:val="20"/>
                <w:szCs w:val="20"/>
              </w:rPr>
              <w:t>54,5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Pr="00036923" w:rsidRDefault="00781D3D" w:rsidP="00166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12,1</w:t>
            </w:r>
          </w:p>
        </w:tc>
      </w:tr>
      <w:tr w:rsidR="00220865" w:rsidRPr="00036923" w:rsidTr="005B3F6B">
        <w:trPr>
          <w:gridAfter w:val="1"/>
          <w:wAfter w:w="40" w:type="dxa"/>
          <w:trHeight w:val="1208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220865" w:rsidP="00636A9F">
            <w:pPr>
              <w:pStyle w:val="11"/>
              <w:shd w:val="clear" w:color="auto" w:fill="auto"/>
              <w:spacing w:line="204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Финансирование издания методической, справочной литературы по вопросам развития туризма, организация гостиничного и ресторанного обслуживания, выступлений творческих коллективов Людиновского района на ярмарках и иных мероприятиях событийного культурно-</w:t>
            </w:r>
            <w:r w:rsidRPr="00036923">
              <w:rPr>
                <w:rStyle w:val="85pt0"/>
                <w:sz w:val="20"/>
                <w:szCs w:val="20"/>
              </w:rPr>
              <w:softHyphen/>
              <w:t>познавательного туризма"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781D3D" w:rsidP="001660EC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781D3D" w:rsidP="001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Pr="00036923" w:rsidRDefault="00781D3D" w:rsidP="001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781D3D" w:rsidRPr="00036923" w:rsidTr="005B3F6B">
        <w:trPr>
          <w:gridAfter w:val="1"/>
          <w:wAfter w:w="40" w:type="dxa"/>
          <w:trHeight w:val="451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3D" w:rsidRPr="00781D3D" w:rsidRDefault="00781D3D" w:rsidP="00636A9F">
            <w:pPr>
              <w:pStyle w:val="11"/>
              <w:shd w:val="clear" w:color="auto" w:fill="auto"/>
              <w:spacing w:line="204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  <w:r w:rsidRPr="00781D3D">
              <w:rPr>
                <w:rStyle w:val="85pt"/>
                <w:b w:val="0"/>
                <w:sz w:val="20"/>
                <w:szCs w:val="20"/>
              </w:rPr>
              <w:t>Участие в выставках, форумах с целью рекламы туристского потенциала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3D" w:rsidRPr="00036923" w:rsidRDefault="00781D3D" w:rsidP="001660EC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3D" w:rsidRPr="00036923" w:rsidRDefault="00781D3D" w:rsidP="008F1FA5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3D" w:rsidRPr="00036923" w:rsidRDefault="00781D3D" w:rsidP="008F1FA5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0865" w:rsidRPr="00036923" w:rsidTr="005B3F6B">
        <w:trPr>
          <w:gridAfter w:val="1"/>
          <w:wAfter w:w="40" w:type="dxa"/>
          <w:trHeight w:val="845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220865" w:rsidP="006F133A">
            <w:pPr>
              <w:pStyle w:val="11"/>
              <w:shd w:val="clear" w:color="auto" w:fill="auto"/>
              <w:spacing w:line="204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>1</w:t>
            </w:r>
            <w:r w:rsidR="006F133A">
              <w:rPr>
                <w:rStyle w:val="85pt"/>
                <w:sz w:val="20"/>
                <w:szCs w:val="20"/>
              </w:rPr>
              <w:t>9</w:t>
            </w:r>
            <w:r w:rsidRPr="00036923">
              <w:rPr>
                <w:rStyle w:val="85pt"/>
                <w:sz w:val="20"/>
                <w:szCs w:val="20"/>
              </w:rPr>
              <w:t>. Муниципальная программа «Развитие предпринимательства на территории муниципального района «Город Людиново и Людиновский район»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B08" w:rsidRPr="00705A7E" w:rsidRDefault="00AE7B08" w:rsidP="001660EC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b/>
                <w:sz w:val="20"/>
                <w:szCs w:val="20"/>
              </w:rPr>
            </w:pPr>
          </w:p>
          <w:p w:rsidR="00220865" w:rsidRPr="00705A7E" w:rsidRDefault="00AE7B08" w:rsidP="001660EC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b/>
                <w:sz w:val="20"/>
                <w:szCs w:val="20"/>
              </w:rPr>
            </w:pPr>
            <w:r w:rsidRPr="00705A7E">
              <w:rPr>
                <w:b/>
                <w:sz w:val="20"/>
                <w:szCs w:val="20"/>
              </w:rPr>
              <w:t>1479,1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A7E" w:rsidRDefault="00705A7E" w:rsidP="008F1FA5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20865" w:rsidRPr="00705A7E" w:rsidRDefault="00AE7B08" w:rsidP="008F1FA5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705A7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A7E" w:rsidRDefault="00705A7E" w:rsidP="008F1FA5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20865" w:rsidRPr="00705A7E" w:rsidRDefault="00AE7B08" w:rsidP="008F1FA5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705A7E">
              <w:rPr>
                <w:b/>
                <w:sz w:val="20"/>
                <w:szCs w:val="20"/>
              </w:rPr>
              <w:t>0</w:t>
            </w:r>
          </w:p>
        </w:tc>
      </w:tr>
      <w:tr w:rsidR="00220865" w:rsidRPr="00036923" w:rsidTr="005B3F6B">
        <w:trPr>
          <w:gridAfter w:val="1"/>
          <w:wAfter w:w="40" w:type="dxa"/>
          <w:trHeight w:val="629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636A9F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Предоставление финансовой и имущественной поддержки субъектам малого и среднего предпринимательства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B08" w:rsidRDefault="00AE7B08" w:rsidP="001660EC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20"/>
                <w:szCs w:val="20"/>
              </w:rPr>
            </w:pPr>
          </w:p>
          <w:p w:rsidR="00220865" w:rsidRPr="00036923" w:rsidRDefault="00AE7B08" w:rsidP="001660EC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AE7B08" w:rsidP="008F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Pr="00036923" w:rsidRDefault="00AE7B08" w:rsidP="008F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B08" w:rsidRPr="00036923" w:rsidTr="005B3F6B">
        <w:trPr>
          <w:gridAfter w:val="1"/>
          <w:wAfter w:w="40" w:type="dxa"/>
          <w:trHeight w:val="342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B08" w:rsidRPr="00AE7B08" w:rsidRDefault="00AE7B08" w:rsidP="00636A9F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  <w:r w:rsidRPr="00AE7B08">
              <w:rPr>
                <w:rStyle w:val="85pt"/>
                <w:b w:val="0"/>
                <w:sz w:val="20"/>
                <w:szCs w:val="20"/>
              </w:rPr>
              <w:t>Организация и проведение конкурса на лучшее художественное и световое оформление</w:t>
            </w:r>
            <w:r>
              <w:rPr>
                <w:rStyle w:val="85pt"/>
                <w:b w:val="0"/>
                <w:sz w:val="20"/>
                <w:szCs w:val="20"/>
              </w:rPr>
              <w:t xml:space="preserve"> </w:t>
            </w:r>
            <w:r w:rsidRPr="00AE7B08">
              <w:rPr>
                <w:rStyle w:val="85pt"/>
                <w:b w:val="0"/>
                <w:sz w:val="20"/>
                <w:szCs w:val="20"/>
              </w:rPr>
              <w:t>предприятий потребительского рынка к праздничным датам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B08" w:rsidRDefault="00AE7B08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AE7B08" w:rsidRPr="00036923" w:rsidRDefault="00AE7B08" w:rsidP="008F1FA5">
            <w:pPr>
              <w:pStyle w:val="11"/>
              <w:shd w:val="clear" w:color="auto" w:fill="auto"/>
              <w:spacing w:line="170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F6B" w:rsidRDefault="005B3F6B" w:rsidP="008F1FA5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E7B08" w:rsidRPr="00036923" w:rsidRDefault="00AE7B08" w:rsidP="008F1FA5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6B" w:rsidRDefault="005B3F6B" w:rsidP="008F1FA5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E7B08" w:rsidRPr="00036923" w:rsidRDefault="00AE7B08" w:rsidP="008F1FA5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0865" w:rsidRPr="00036923" w:rsidTr="005B3F6B">
        <w:trPr>
          <w:gridAfter w:val="1"/>
          <w:wAfter w:w="40" w:type="dxa"/>
          <w:trHeight w:val="342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6F133A" w:rsidP="001660EC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20</w:t>
            </w:r>
            <w:r w:rsidR="00220865" w:rsidRPr="00036923">
              <w:rPr>
                <w:rStyle w:val="85pt"/>
                <w:sz w:val="20"/>
                <w:szCs w:val="20"/>
              </w:rPr>
              <w:t>. Муниципальная</w:t>
            </w:r>
            <w:r w:rsidR="00705A7E">
              <w:rPr>
                <w:rStyle w:val="85pt"/>
                <w:sz w:val="20"/>
                <w:szCs w:val="20"/>
              </w:rPr>
              <w:t xml:space="preserve"> программа </w:t>
            </w:r>
            <w:r w:rsidR="00220865">
              <w:rPr>
                <w:rStyle w:val="85pt"/>
                <w:sz w:val="20"/>
                <w:szCs w:val="20"/>
              </w:rPr>
              <w:t>«Повышение эффективности реализации молодежной политики, развитие волонтерского движения, системы оздоровления и отдыха детей в Людиновском районе»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A7E" w:rsidRDefault="00705A7E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</w:p>
          <w:p w:rsidR="00220865" w:rsidRPr="00705A7E" w:rsidRDefault="00705A7E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  <w:r w:rsidRPr="00705A7E">
              <w:rPr>
                <w:b/>
                <w:sz w:val="20"/>
                <w:szCs w:val="20"/>
              </w:rPr>
              <w:t>5387,1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A7E" w:rsidRDefault="00705A7E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</w:p>
          <w:p w:rsidR="00220865" w:rsidRPr="00705A7E" w:rsidRDefault="00705A7E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  <w:r w:rsidRPr="00705A7E">
              <w:rPr>
                <w:b/>
                <w:sz w:val="20"/>
                <w:szCs w:val="20"/>
              </w:rPr>
              <w:t>912,1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A7E" w:rsidRDefault="00705A7E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</w:p>
          <w:p w:rsidR="00220865" w:rsidRPr="00705A7E" w:rsidRDefault="00705A7E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  <w:r w:rsidRPr="00705A7E">
              <w:rPr>
                <w:b/>
                <w:sz w:val="20"/>
                <w:szCs w:val="20"/>
              </w:rPr>
              <w:t>16,9</w:t>
            </w:r>
          </w:p>
        </w:tc>
      </w:tr>
      <w:tr w:rsidR="00220865" w:rsidRPr="00036923" w:rsidTr="005B3F6B">
        <w:trPr>
          <w:gridAfter w:val="1"/>
          <w:wAfter w:w="40" w:type="dxa"/>
          <w:trHeight w:val="629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636A9F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«Комплексные меры противодействия злоупотреблению наркотиками и их незаконному обороту в муниципальном районе «Город Людиново и Людиновский район»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F6B" w:rsidRDefault="005B3F6B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705A7E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F6B" w:rsidRDefault="005B3F6B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705A7E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6B" w:rsidRDefault="005B3F6B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705A7E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0865" w:rsidRPr="00036923" w:rsidTr="005B3F6B">
        <w:trPr>
          <w:gridAfter w:val="1"/>
          <w:wAfter w:w="40" w:type="dxa"/>
          <w:trHeight w:val="374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636A9F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Подпрограмма «Молодежь Людиновского района»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F6B" w:rsidRDefault="005B3F6B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705A7E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F6B" w:rsidRDefault="005B3F6B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705A7E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6B" w:rsidRDefault="005B3F6B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705A7E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</w:tr>
      <w:tr w:rsidR="00220865" w:rsidRPr="00036923" w:rsidTr="005B3F6B">
        <w:trPr>
          <w:gridAfter w:val="1"/>
          <w:wAfter w:w="40" w:type="dxa"/>
          <w:trHeight w:val="374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Default="00220865" w:rsidP="00636A9F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«Реализация мероприятий в сфере государственной молодежной политики»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F6B" w:rsidRDefault="005B3F6B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705A7E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F6B" w:rsidRDefault="005B3F6B" w:rsidP="00705A7E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705A7E" w:rsidP="00705A7E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6B" w:rsidRDefault="005B3F6B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705A7E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</w:tr>
      <w:tr w:rsidR="00220865" w:rsidRPr="00036923" w:rsidTr="005B3F6B">
        <w:trPr>
          <w:gridAfter w:val="1"/>
          <w:wAfter w:w="40" w:type="dxa"/>
          <w:trHeight w:val="352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636A9F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«Развитие добровольческой деятельности молодежи»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705A7E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705A7E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Pr="00036923" w:rsidRDefault="00705A7E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</w:tc>
      </w:tr>
      <w:tr w:rsidR="00220865" w:rsidRPr="00036923" w:rsidTr="005B3F6B">
        <w:trPr>
          <w:gridAfter w:val="1"/>
          <w:wAfter w:w="40" w:type="dxa"/>
          <w:trHeight w:val="215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636A9F">
            <w:pPr>
              <w:pStyle w:val="11"/>
              <w:shd w:val="clear" w:color="auto" w:fill="auto"/>
              <w:spacing w:line="209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«</w:t>
            </w:r>
            <w:r w:rsidRPr="00036923">
              <w:rPr>
                <w:rStyle w:val="9pt"/>
                <w:sz w:val="20"/>
                <w:szCs w:val="20"/>
              </w:rPr>
              <w:t>Поддержка талантливой и одаренной молодежи</w:t>
            </w:r>
            <w:r>
              <w:rPr>
                <w:rStyle w:val="9pt"/>
                <w:sz w:val="20"/>
                <w:szCs w:val="20"/>
              </w:rPr>
              <w:t>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705A7E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705A7E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Pr="00036923" w:rsidRDefault="00705A7E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</w:tr>
      <w:tr w:rsidR="00220865" w:rsidRPr="00036923" w:rsidTr="005B3F6B">
        <w:trPr>
          <w:gridAfter w:val="1"/>
          <w:wAfter w:w="40" w:type="dxa"/>
          <w:trHeight w:val="276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636A9F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«</w:t>
            </w:r>
            <w:r w:rsidRPr="00036923">
              <w:rPr>
                <w:rStyle w:val="9pt"/>
                <w:sz w:val="20"/>
                <w:szCs w:val="20"/>
              </w:rPr>
              <w:t>Профилактика правонарушений, асоциального поведения молодежи</w:t>
            </w:r>
            <w:r>
              <w:rPr>
                <w:rStyle w:val="9pt"/>
                <w:sz w:val="20"/>
                <w:szCs w:val="20"/>
              </w:rPr>
              <w:t>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705A7E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705A7E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Pr="00036923" w:rsidRDefault="00705A7E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</w:tr>
      <w:tr w:rsidR="00220865" w:rsidRPr="00036923" w:rsidTr="005B3F6B">
        <w:trPr>
          <w:gridAfter w:val="1"/>
          <w:wAfter w:w="40" w:type="dxa"/>
          <w:trHeight w:val="276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636A9F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Подпрограмма «Развитие системы отдыха и оздоровление детей Людиновского района»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Default="00705A7E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4307,1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705A7E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470,6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Default="00705A7E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10,9</w:t>
            </w:r>
          </w:p>
        </w:tc>
      </w:tr>
      <w:tr w:rsidR="00220865" w:rsidRPr="00036923" w:rsidTr="005B3F6B">
        <w:trPr>
          <w:gridAfter w:val="1"/>
          <w:wAfter w:w="40" w:type="dxa"/>
          <w:trHeight w:val="276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C56A21" w:rsidRDefault="00220865" w:rsidP="001660EC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rStyle w:val="9pt"/>
                <w:b/>
                <w:sz w:val="20"/>
                <w:szCs w:val="20"/>
              </w:rPr>
            </w:pPr>
            <w:r w:rsidRPr="00C56A21">
              <w:rPr>
                <w:rStyle w:val="9pt"/>
                <w:b/>
                <w:sz w:val="20"/>
                <w:szCs w:val="20"/>
              </w:rPr>
              <w:t>21. Муниципальная программа «Кадровая политика муниципального района «Город Людиново и Людиновский район»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F6B" w:rsidRDefault="005B3F6B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b/>
                <w:sz w:val="20"/>
                <w:szCs w:val="20"/>
              </w:rPr>
            </w:pPr>
          </w:p>
          <w:p w:rsidR="00220865" w:rsidRPr="00C56A21" w:rsidRDefault="002C09D9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b/>
                <w:sz w:val="20"/>
                <w:szCs w:val="20"/>
              </w:rPr>
            </w:pPr>
            <w:r>
              <w:rPr>
                <w:rStyle w:val="9pt"/>
                <w:b/>
                <w:sz w:val="20"/>
                <w:szCs w:val="20"/>
              </w:rPr>
              <w:t>5529,0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F6B" w:rsidRDefault="005B3F6B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b/>
                <w:sz w:val="20"/>
                <w:szCs w:val="20"/>
              </w:rPr>
            </w:pPr>
          </w:p>
          <w:p w:rsidR="00220865" w:rsidRPr="00C56A21" w:rsidRDefault="002C09D9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b/>
                <w:sz w:val="20"/>
                <w:szCs w:val="20"/>
              </w:rPr>
            </w:pPr>
            <w:r>
              <w:rPr>
                <w:rStyle w:val="9pt"/>
                <w:b/>
                <w:sz w:val="20"/>
                <w:szCs w:val="20"/>
              </w:rPr>
              <w:t>3197,2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6B" w:rsidRDefault="005B3F6B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b/>
                <w:sz w:val="20"/>
                <w:szCs w:val="20"/>
              </w:rPr>
            </w:pPr>
          </w:p>
          <w:p w:rsidR="00220865" w:rsidRPr="00C56A21" w:rsidRDefault="002C09D9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b/>
                <w:sz w:val="20"/>
                <w:szCs w:val="20"/>
              </w:rPr>
            </w:pPr>
            <w:r>
              <w:rPr>
                <w:rStyle w:val="9pt"/>
                <w:b/>
                <w:sz w:val="20"/>
                <w:szCs w:val="20"/>
              </w:rPr>
              <w:t>57,8</w:t>
            </w:r>
          </w:p>
        </w:tc>
      </w:tr>
      <w:tr w:rsidR="00220865" w:rsidRPr="00036923" w:rsidTr="005B3F6B">
        <w:trPr>
          <w:gridAfter w:val="1"/>
          <w:wAfter w:w="40" w:type="dxa"/>
          <w:trHeight w:val="276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Default="00220865" w:rsidP="00636A9F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«Кадровый потенциал учреждений и повышение заинтересованности муниципальных служащих, работников замещающих должности, не являющихся должностями муниципальной службы и работников, осуществляющих профессиональную деятельность по профессиям рабочих в качестве оказываемых услуг населению»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F6B" w:rsidRDefault="005B3F6B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</w:p>
          <w:p w:rsidR="00220865" w:rsidRDefault="002C09D9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3110,6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F6B" w:rsidRDefault="005B3F6B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</w:p>
          <w:p w:rsidR="00220865" w:rsidRDefault="002C09D9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2328,2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6B" w:rsidRDefault="005B3F6B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</w:p>
          <w:p w:rsidR="00220865" w:rsidRDefault="002C09D9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74,9</w:t>
            </w:r>
          </w:p>
        </w:tc>
      </w:tr>
      <w:tr w:rsidR="00220865" w:rsidRPr="00036923" w:rsidTr="005B3F6B">
        <w:trPr>
          <w:gridAfter w:val="1"/>
          <w:wAfter w:w="40" w:type="dxa"/>
          <w:trHeight w:val="276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Default="00220865" w:rsidP="00636A9F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 xml:space="preserve">«Стимулирование </w:t>
            </w:r>
            <w:r w:rsidR="002C09D9">
              <w:rPr>
                <w:rStyle w:val="9pt"/>
                <w:sz w:val="20"/>
                <w:szCs w:val="20"/>
              </w:rPr>
              <w:t>кадрового потенциала</w:t>
            </w:r>
            <w:r>
              <w:rPr>
                <w:rStyle w:val="9pt"/>
                <w:sz w:val="20"/>
                <w:szCs w:val="20"/>
              </w:rPr>
              <w:t>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Default="002C09D9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235,0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Default="002C09D9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170,5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Default="002C09D9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72,6</w:t>
            </w:r>
          </w:p>
        </w:tc>
      </w:tr>
      <w:tr w:rsidR="00220865" w:rsidRPr="00036923" w:rsidTr="005B3F6B">
        <w:trPr>
          <w:gridAfter w:val="1"/>
          <w:wAfter w:w="40" w:type="dxa"/>
          <w:trHeight w:val="276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Default="00220865" w:rsidP="00636A9F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«Социальные выплаты»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Default="002C09D9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2183,4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Default="002C09D9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698,4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Default="002C09D9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32,0</w:t>
            </w:r>
          </w:p>
        </w:tc>
      </w:tr>
      <w:tr w:rsidR="00220865" w:rsidRPr="00036923" w:rsidTr="00636A9F">
        <w:trPr>
          <w:gridAfter w:val="1"/>
          <w:wAfter w:w="40" w:type="dxa"/>
          <w:trHeight w:val="389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913C0B" w:rsidP="00913C0B">
            <w:pPr>
              <w:pStyle w:val="11"/>
              <w:shd w:val="clear" w:color="auto" w:fill="auto"/>
              <w:spacing w:line="206" w:lineRule="exact"/>
              <w:ind w:firstLine="360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 xml:space="preserve">22.Муниципальная программа  </w:t>
            </w:r>
            <w:r w:rsidR="00220865" w:rsidRPr="00036923">
              <w:rPr>
                <w:rStyle w:val="85pt"/>
                <w:sz w:val="20"/>
                <w:szCs w:val="20"/>
              </w:rPr>
              <w:t xml:space="preserve">«Семья и дети </w:t>
            </w:r>
            <w:r>
              <w:rPr>
                <w:rStyle w:val="85pt"/>
                <w:sz w:val="20"/>
                <w:szCs w:val="20"/>
              </w:rPr>
              <w:t>в Людиновском районе</w:t>
            </w:r>
            <w:r w:rsidR="00220865" w:rsidRPr="00036923">
              <w:rPr>
                <w:rStyle w:val="85pt"/>
                <w:sz w:val="20"/>
                <w:szCs w:val="20"/>
              </w:rPr>
              <w:t>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C0B" w:rsidRDefault="00913C0B" w:rsidP="001660EC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b/>
                <w:sz w:val="20"/>
                <w:szCs w:val="20"/>
              </w:rPr>
            </w:pPr>
          </w:p>
          <w:p w:rsidR="00220865" w:rsidRPr="00913C0B" w:rsidRDefault="00913C0B" w:rsidP="001660EC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913C0B">
              <w:rPr>
                <w:b/>
                <w:sz w:val="20"/>
                <w:szCs w:val="20"/>
              </w:rPr>
              <w:t>224</w:t>
            </w:r>
            <w:r w:rsidR="005B3F6B">
              <w:rPr>
                <w:b/>
                <w:sz w:val="20"/>
                <w:szCs w:val="20"/>
              </w:rPr>
              <w:t xml:space="preserve"> </w:t>
            </w:r>
            <w:r w:rsidRPr="00913C0B">
              <w:rPr>
                <w:b/>
                <w:sz w:val="20"/>
                <w:szCs w:val="20"/>
              </w:rPr>
              <w:t>136,9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C0B" w:rsidRDefault="00913C0B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</w:p>
          <w:p w:rsidR="00220865" w:rsidRPr="00913C0B" w:rsidRDefault="00913C0B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  <w:r w:rsidRPr="00913C0B">
              <w:rPr>
                <w:b/>
                <w:sz w:val="20"/>
                <w:szCs w:val="20"/>
              </w:rPr>
              <w:t>130436,9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C0B" w:rsidRDefault="00913C0B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</w:p>
          <w:p w:rsidR="00220865" w:rsidRPr="00913C0B" w:rsidRDefault="00913C0B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  <w:r w:rsidRPr="00913C0B">
              <w:rPr>
                <w:b/>
                <w:sz w:val="20"/>
                <w:szCs w:val="20"/>
              </w:rPr>
              <w:t>58,2</w:t>
            </w:r>
          </w:p>
        </w:tc>
      </w:tr>
      <w:tr w:rsidR="00220865" w:rsidRPr="00036923" w:rsidTr="005B3F6B">
        <w:trPr>
          <w:gridAfter w:val="1"/>
          <w:wAfter w:w="40" w:type="dxa"/>
          <w:trHeight w:val="285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636A9F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Обеспечение социальных выплат, пособий, компенсации детям, семьям с детьми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C0B" w:rsidRDefault="00913C0B" w:rsidP="001660EC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20"/>
                <w:szCs w:val="20"/>
              </w:rPr>
            </w:pPr>
          </w:p>
          <w:p w:rsidR="00220865" w:rsidRPr="00036923" w:rsidRDefault="00913C0B" w:rsidP="001660EC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107582,9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C0B" w:rsidRDefault="00913C0B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913C0B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C0B" w:rsidRDefault="00913C0B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913C0B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</w:tr>
      <w:tr w:rsidR="00220865" w:rsidRPr="00036923" w:rsidTr="005B3F6B">
        <w:trPr>
          <w:gridAfter w:val="1"/>
          <w:wAfter w:w="40" w:type="dxa"/>
          <w:trHeight w:val="465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636A9F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C0B" w:rsidRDefault="00913C0B" w:rsidP="001660EC">
            <w:pPr>
              <w:pStyle w:val="11"/>
              <w:shd w:val="clear" w:color="auto" w:fill="auto"/>
              <w:spacing w:line="170" w:lineRule="exact"/>
              <w:ind w:firstLine="423"/>
              <w:jc w:val="center"/>
              <w:rPr>
                <w:sz w:val="20"/>
                <w:szCs w:val="20"/>
              </w:rPr>
            </w:pPr>
          </w:p>
          <w:p w:rsidR="00220865" w:rsidRPr="00036923" w:rsidRDefault="00913C0B" w:rsidP="001660EC">
            <w:pPr>
              <w:pStyle w:val="11"/>
              <w:shd w:val="clear" w:color="auto" w:fill="auto"/>
              <w:spacing w:line="170" w:lineRule="exact"/>
              <w:ind w:firstLine="4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95076,8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C0B" w:rsidRDefault="00913C0B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913C0B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46104,9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C0B" w:rsidRDefault="00913C0B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913C0B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</w:tr>
      <w:tr w:rsidR="00220865" w:rsidRPr="00036923" w:rsidTr="005B3F6B">
        <w:trPr>
          <w:gridAfter w:val="1"/>
          <w:wAfter w:w="40" w:type="dxa"/>
          <w:trHeight w:val="826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636A9F">
            <w:pPr>
              <w:pStyle w:val="11"/>
              <w:shd w:val="clear" w:color="auto" w:fill="auto"/>
              <w:spacing w:line="204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деятельности центров социальной помощи семье и детям и центров по профилактики безнадзорности и правонарушений несовершеннолетних»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C0B" w:rsidRDefault="00913C0B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913C0B" w:rsidP="00913C0B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C0B" w:rsidRDefault="00913C0B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913C0B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C0B" w:rsidRDefault="00913C0B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913C0B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</w:tr>
      <w:tr w:rsidR="00220865" w:rsidRPr="00036923" w:rsidTr="005B3F6B">
        <w:trPr>
          <w:trHeight w:val="446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Pr="00036923" w:rsidRDefault="00913C0B" w:rsidP="00636A9F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Социальная поддержка многодетных семей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C0B" w:rsidRDefault="00913C0B" w:rsidP="00913C0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20865" w:rsidRPr="00036923" w:rsidRDefault="00913C0B" w:rsidP="00913C0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C0B" w:rsidRDefault="00913C0B" w:rsidP="00913C0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20865" w:rsidRPr="00036923" w:rsidRDefault="00913C0B" w:rsidP="00913C0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C0B" w:rsidRDefault="00913C0B" w:rsidP="00913C0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20865" w:rsidRPr="00036923" w:rsidRDefault="00913C0B" w:rsidP="00913C0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40" w:type="dxa"/>
          </w:tcPr>
          <w:p w:rsidR="00220865" w:rsidRPr="00036923" w:rsidRDefault="00220865" w:rsidP="00913C0B">
            <w:pPr>
              <w:pStyle w:val="11"/>
              <w:shd w:val="clear" w:color="auto" w:fill="auto"/>
              <w:spacing w:line="170" w:lineRule="exact"/>
              <w:ind w:firstLine="0"/>
              <w:rPr>
                <w:sz w:val="20"/>
                <w:szCs w:val="20"/>
              </w:rPr>
            </w:pPr>
          </w:p>
        </w:tc>
      </w:tr>
      <w:tr w:rsidR="00913C0B" w:rsidRPr="00036923" w:rsidTr="005B3F6B">
        <w:trPr>
          <w:gridAfter w:val="1"/>
          <w:wAfter w:w="40" w:type="dxa"/>
          <w:trHeight w:val="825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C0B" w:rsidRPr="00036923" w:rsidRDefault="002E7EAE" w:rsidP="00636A9F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23. Муниципальная программа «Поддержка развития российского казачества на территории муниципального района»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C0B" w:rsidRPr="002E7EAE" w:rsidRDefault="002E7EAE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E7EAE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C0B" w:rsidRPr="002E7EAE" w:rsidRDefault="002E7EAE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E7EA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C0B" w:rsidRPr="002E7EAE" w:rsidRDefault="002E7EAE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E7EAE">
              <w:rPr>
                <w:b/>
                <w:sz w:val="20"/>
                <w:szCs w:val="20"/>
              </w:rPr>
              <w:t>0</w:t>
            </w:r>
          </w:p>
        </w:tc>
      </w:tr>
      <w:tr w:rsidR="002E7EAE" w:rsidRPr="00036923" w:rsidTr="005B3F6B">
        <w:trPr>
          <w:gridAfter w:val="1"/>
          <w:wAfter w:w="40" w:type="dxa"/>
          <w:trHeight w:val="825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EAE" w:rsidRPr="00036923" w:rsidRDefault="002E7EAE" w:rsidP="00636A9F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24. Муниципальная программа «Профилактика правонарушений в Людиновском районе»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EAE" w:rsidRPr="002E7EAE" w:rsidRDefault="002E7EAE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E7EAE" w:rsidRPr="002E7EAE" w:rsidRDefault="002E7EAE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E7EAE">
              <w:rPr>
                <w:b/>
                <w:sz w:val="20"/>
                <w:szCs w:val="20"/>
              </w:rPr>
              <w:t>530,0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EAE" w:rsidRPr="002E7EAE" w:rsidRDefault="002E7EAE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E7EAE" w:rsidRPr="002E7EAE" w:rsidRDefault="002E7EAE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E7EAE">
              <w:rPr>
                <w:b/>
                <w:sz w:val="20"/>
                <w:szCs w:val="20"/>
              </w:rPr>
              <w:t>127,0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AE" w:rsidRPr="002E7EAE" w:rsidRDefault="002E7EAE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E7EAE" w:rsidRPr="002E7EAE" w:rsidRDefault="002E7EAE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E7EAE">
              <w:rPr>
                <w:b/>
                <w:sz w:val="20"/>
                <w:szCs w:val="20"/>
              </w:rPr>
              <w:t>23,9</w:t>
            </w:r>
          </w:p>
        </w:tc>
      </w:tr>
      <w:tr w:rsidR="002E7EAE" w:rsidRPr="00036923" w:rsidTr="005B3F6B">
        <w:trPr>
          <w:gridAfter w:val="1"/>
          <w:wAfter w:w="40" w:type="dxa"/>
          <w:trHeight w:val="825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EAE" w:rsidRPr="00036923" w:rsidRDefault="002E7EAE" w:rsidP="00636A9F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25. Муниципальная программа «Комплексное развитие сельских территорий в Людиновском районе»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EAE" w:rsidRPr="002E7EAE" w:rsidRDefault="002E7EAE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E7EAE" w:rsidRPr="002E7EAE" w:rsidRDefault="002E7EAE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E7EAE">
              <w:rPr>
                <w:b/>
                <w:sz w:val="20"/>
                <w:szCs w:val="20"/>
              </w:rPr>
              <w:t>3500,1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EAE" w:rsidRPr="002E7EAE" w:rsidRDefault="002E7EAE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E7EAE" w:rsidRPr="002E7EAE" w:rsidRDefault="002E7EAE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E7EA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AE" w:rsidRPr="002E7EAE" w:rsidRDefault="002E7EAE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E7EAE" w:rsidRPr="002E7EAE" w:rsidRDefault="002E7EAE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E7EAE">
              <w:rPr>
                <w:b/>
                <w:sz w:val="20"/>
                <w:szCs w:val="20"/>
              </w:rPr>
              <w:t>0</w:t>
            </w:r>
          </w:p>
        </w:tc>
      </w:tr>
      <w:tr w:rsidR="002E7EAE" w:rsidRPr="00036923" w:rsidTr="005B3F6B">
        <w:trPr>
          <w:gridAfter w:val="1"/>
          <w:wAfter w:w="40" w:type="dxa"/>
          <w:trHeight w:val="486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EAE" w:rsidRPr="00036923" w:rsidRDefault="002E7EAE" w:rsidP="00636A9F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rStyle w:val="85pt"/>
                <w:sz w:val="20"/>
                <w:szCs w:val="20"/>
              </w:rPr>
            </w:pPr>
            <w:r w:rsidRPr="002E7EAE">
              <w:rPr>
                <w:rStyle w:val="85pt"/>
                <w:b w:val="0"/>
                <w:sz w:val="20"/>
                <w:szCs w:val="2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EAE" w:rsidRDefault="002E7EAE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E7EAE" w:rsidRPr="00036923" w:rsidRDefault="002E7EAE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EAE" w:rsidRDefault="002E7EAE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E7EAE" w:rsidRPr="00036923" w:rsidRDefault="002E7EAE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AE" w:rsidRDefault="002E7EAE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E7EAE" w:rsidRPr="00036923" w:rsidRDefault="002E7EAE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7EAE" w:rsidRPr="00036923" w:rsidTr="005B3F6B">
        <w:trPr>
          <w:gridAfter w:val="1"/>
          <w:wAfter w:w="40" w:type="dxa"/>
          <w:trHeight w:val="422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EAE" w:rsidRPr="002E7EAE" w:rsidRDefault="002E7EAE" w:rsidP="00636A9F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  <w:r w:rsidRPr="002E7EAE">
              <w:rPr>
                <w:rStyle w:val="85pt"/>
                <w:b w:val="0"/>
                <w:sz w:val="20"/>
                <w:szCs w:val="20"/>
              </w:rPr>
              <w:t>Создание современного облика сельских территорий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EAE" w:rsidRDefault="002E7EAE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E7EAE" w:rsidRPr="00036923" w:rsidRDefault="002E7EAE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EAE" w:rsidRDefault="002E7EAE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E7EAE" w:rsidRPr="00036923" w:rsidRDefault="002E7EAE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AE" w:rsidRDefault="002E7EAE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E7EAE" w:rsidRPr="00036923" w:rsidRDefault="002E7EAE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C519F" w:rsidRPr="00036923" w:rsidTr="005B3F6B">
        <w:trPr>
          <w:gridAfter w:val="1"/>
          <w:wAfter w:w="40" w:type="dxa"/>
          <w:trHeight w:val="825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19F" w:rsidRPr="00036923" w:rsidRDefault="003C519F" w:rsidP="00636A9F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26 .Муниципальная программа «Повышение правовой культуры населения, совершенствование и развитиеизбирательных технологийв Людиновском районе»»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19F" w:rsidRPr="003C519F" w:rsidRDefault="003C519F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3C519F">
              <w:rPr>
                <w:b/>
                <w:sz w:val="20"/>
                <w:szCs w:val="20"/>
              </w:rPr>
              <w:t>1453,0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19F" w:rsidRPr="003C519F" w:rsidRDefault="003C519F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3C519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19F" w:rsidRPr="003C519F" w:rsidRDefault="003C519F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3C519F">
              <w:rPr>
                <w:b/>
                <w:sz w:val="20"/>
                <w:szCs w:val="20"/>
              </w:rPr>
              <w:t>0</w:t>
            </w:r>
          </w:p>
        </w:tc>
      </w:tr>
      <w:tr w:rsidR="004270E7" w:rsidRPr="00036923" w:rsidTr="005B3F6B">
        <w:trPr>
          <w:gridAfter w:val="1"/>
          <w:wAfter w:w="40" w:type="dxa"/>
          <w:trHeight w:val="825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8BC" w:rsidRDefault="00C078BC" w:rsidP="00636A9F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rStyle w:val="85pt"/>
                <w:sz w:val="20"/>
                <w:szCs w:val="20"/>
              </w:rPr>
            </w:pPr>
          </w:p>
          <w:p w:rsidR="004270E7" w:rsidRPr="00036923" w:rsidRDefault="004270E7" w:rsidP="00636A9F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A9F" w:rsidRDefault="00636A9F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4270E7" w:rsidRPr="00636A9F" w:rsidRDefault="00636A9F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636A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Pr="00636A9F">
              <w:rPr>
                <w:b/>
                <w:sz w:val="20"/>
                <w:szCs w:val="20"/>
              </w:rPr>
              <w:t>560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36A9F">
              <w:rPr>
                <w:b/>
                <w:sz w:val="20"/>
                <w:szCs w:val="20"/>
              </w:rPr>
              <w:t>992,8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0E7" w:rsidRPr="00636A9F" w:rsidRDefault="004270E7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636A9F" w:rsidRPr="00636A9F" w:rsidRDefault="00636A9F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636A9F">
              <w:rPr>
                <w:b/>
                <w:sz w:val="20"/>
                <w:szCs w:val="20"/>
              </w:rPr>
              <w:t>742337,4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0E7" w:rsidRPr="00636A9F" w:rsidRDefault="004270E7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636A9F" w:rsidRPr="00636A9F" w:rsidRDefault="00636A9F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636A9F">
              <w:rPr>
                <w:b/>
                <w:sz w:val="20"/>
                <w:szCs w:val="20"/>
              </w:rPr>
              <w:t>47,6</w:t>
            </w:r>
          </w:p>
        </w:tc>
      </w:tr>
      <w:tr w:rsidR="00220865" w:rsidRPr="00036923" w:rsidTr="005B3F6B">
        <w:trPr>
          <w:gridAfter w:val="1"/>
          <w:wAfter w:w="40" w:type="dxa"/>
          <w:trHeight w:val="825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636A9F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>Ведомственная целевая программа ’’Совершенствование системы управления органами местного самоуправления МР «Город Людиново и Людиновский район»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96C" w:rsidRDefault="0085496C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20865" w:rsidRPr="0085496C" w:rsidRDefault="0085496C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85496C">
              <w:rPr>
                <w:b/>
                <w:sz w:val="20"/>
                <w:szCs w:val="20"/>
              </w:rPr>
              <w:t>197705,1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96C" w:rsidRDefault="0085496C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20865" w:rsidRPr="0085496C" w:rsidRDefault="0085496C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85496C">
              <w:rPr>
                <w:b/>
                <w:sz w:val="20"/>
                <w:szCs w:val="20"/>
              </w:rPr>
              <w:t>52855,6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96C" w:rsidRDefault="0085496C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20865" w:rsidRPr="0085496C" w:rsidRDefault="0085496C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85496C">
              <w:rPr>
                <w:b/>
                <w:sz w:val="20"/>
                <w:szCs w:val="20"/>
              </w:rPr>
              <w:t>26,7</w:t>
            </w:r>
          </w:p>
        </w:tc>
      </w:tr>
      <w:tr w:rsidR="00220865" w:rsidRPr="00036923" w:rsidTr="005B3F6B">
        <w:trPr>
          <w:gridAfter w:val="1"/>
          <w:wAfter w:w="40" w:type="dxa"/>
          <w:trHeight w:val="706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220865" w:rsidP="00636A9F">
            <w:pPr>
              <w:pStyle w:val="11"/>
              <w:shd w:val="clear" w:color="auto" w:fill="auto"/>
              <w:spacing w:line="204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Основное мероприятие «Функционирование законодательных (представительных) органов государственной власти и представительных органов муниципальных образований»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85496C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85496C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Pr="00036923" w:rsidRDefault="0085496C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0865" w:rsidRPr="00036923" w:rsidTr="005B3F6B">
        <w:trPr>
          <w:gridAfter w:val="1"/>
          <w:wAfter w:w="40" w:type="dxa"/>
          <w:trHeight w:val="525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636A9F">
            <w:pPr>
              <w:pStyle w:val="11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Основное мероприятие «Функционирование исполнительно- распорядительных органов местного самоуправления (администрация МР)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85496C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85496C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Pr="00036923" w:rsidRDefault="0085496C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</w:tr>
      <w:tr w:rsidR="00220865" w:rsidRPr="00036923" w:rsidTr="005B3F6B">
        <w:trPr>
          <w:gridAfter w:val="1"/>
          <w:wAfter w:w="40" w:type="dxa"/>
          <w:trHeight w:val="451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636A9F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Основное мероприятие « Функционирование исполнительных органов местного самоуправления»</w:t>
            </w:r>
            <w:r w:rsidR="0085496C">
              <w:rPr>
                <w:rStyle w:val="9pt"/>
                <w:sz w:val="20"/>
                <w:szCs w:val="20"/>
              </w:rPr>
              <w:t>(отдел финансов)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85496C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49070,9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85496C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23762,9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Pr="00036923" w:rsidRDefault="0085496C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220865" w:rsidRPr="00036923" w:rsidTr="005B3F6B">
        <w:trPr>
          <w:gridAfter w:val="1"/>
          <w:wAfter w:w="40" w:type="dxa"/>
          <w:trHeight w:val="58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636A9F">
            <w:pPr>
              <w:pStyle w:val="11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Основное мероприятие «Функционирование исполнительно- распорядительных органов местного самоуправления  (отдел образования)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85496C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85496C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Pr="00036923" w:rsidRDefault="0085496C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220865" w:rsidRPr="00036923" w:rsidTr="005B3F6B">
        <w:trPr>
          <w:gridAfter w:val="1"/>
          <w:wAfter w:w="40" w:type="dxa"/>
          <w:trHeight w:val="266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220865" w:rsidP="00636A9F">
            <w:pPr>
              <w:pStyle w:val="11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Основное мероприятие «Функционирование исполнительно- распорядительных органов местного самоуправления  (отдел культуры)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85496C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85496C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Pr="00036923" w:rsidRDefault="0085496C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</w:tr>
      <w:tr w:rsidR="00220865" w:rsidRPr="00036923" w:rsidTr="005B3F6B">
        <w:trPr>
          <w:gridAfter w:val="1"/>
          <w:wAfter w:w="40" w:type="dxa"/>
          <w:trHeight w:val="26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636A9F">
            <w:pPr>
              <w:pStyle w:val="11"/>
              <w:shd w:val="clear" w:color="auto" w:fill="auto"/>
              <w:spacing w:line="180" w:lineRule="exact"/>
              <w:ind w:firstLine="0"/>
              <w:jc w:val="left"/>
              <w:rPr>
                <w:rStyle w:val="9pt"/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Основное мероприятие «Функционирование контрольно-счетной палаты»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85496C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2028,2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85496C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831,2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Pr="00036923" w:rsidRDefault="0085496C" w:rsidP="001660EC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41,0</w:t>
            </w:r>
          </w:p>
        </w:tc>
      </w:tr>
      <w:tr w:rsidR="00220865" w:rsidRPr="00036923" w:rsidTr="005B3F6B">
        <w:trPr>
          <w:gridAfter w:val="1"/>
          <w:wAfter w:w="40" w:type="dxa"/>
          <w:trHeight w:val="289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85496C" w:rsidP="00636A9F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инвеститационный паспорт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85496C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85496C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Pr="00036923" w:rsidRDefault="0085496C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0865" w:rsidRPr="00036923" w:rsidTr="005B3F6B">
        <w:trPr>
          <w:gridAfter w:val="1"/>
          <w:wAfter w:w="40" w:type="dxa"/>
          <w:trHeight w:val="488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636A9F">
            <w:pPr>
              <w:pStyle w:val="11"/>
              <w:shd w:val="clear" w:color="auto" w:fill="auto"/>
              <w:spacing w:line="204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Основное мероприятие «Реализация государственных функций, связанных с общегосударственными вопросами (представительские расходы)»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A9F" w:rsidRDefault="00636A9F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85496C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A9F" w:rsidRDefault="00636A9F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85496C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9F" w:rsidRDefault="00636A9F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85496C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</w:tr>
      <w:tr w:rsidR="00220865" w:rsidRPr="00036923" w:rsidTr="005B3F6B">
        <w:trPr>
          <w:gridAfter w:val="1"/>
          <w:wAfter w:w="40" w:type="dxa"/>
          <w:trHeight w:val="571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636A9F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Основное мероприятие «Реализация государственных функций, связанных с общегосударственными вопросами (членские взносы в совет муниципальных образований)»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A9F" w:rsidRDefault="00636A9F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85496C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A9F" w:rsidRDefault="00636A9F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85496C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9F" w:rsidRDefault="00636A9F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85496C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20865" w:rsidRPr="00036923" w:rsidTr="005B3F6B">
        <w:trPr>
          <w:gridAfter w:val="1"/>
          <w:wAfter w:w="40" w:type="dxa"/>
          <w:trHeight w:val="623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636A9F">
            <w:pPr>
              <w:pStyle w:val="11"/>
              <w:shd w:val="clear" w:color="auto" w:fill="auto"/>
              <w:spacing w:line="204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Стимулирование руководителей исполнительно-распорядительных органов муниципальных образований области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A9F" w:rsidRDefault="00636A9F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85496C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A9F" w:rsidRDefault="00636A9F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85496C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9F" w:rsidRDefault="00636A9F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85496C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</w:tr>
      <w:tr w:rsidR="00220865" w:rsidRPr="00036923" w:rsidTr="005B3F6B">
        <w:trPr>
          <w:gridAfter w:val="1"/>
          <w:wAfter w:w="40" w:type="dxa"/>
          <w:trHeight w:val="857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636A9F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Реализация государственных функций, связанных с общегосударственными вопросами (расходы на проведение праздничных мероприятий, направленных на повышение жизненного уровня ветеранов ВОВ)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96C" w:rsidRDefault="0085496C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85496C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A9F" w:rsidRDefault="00636A9F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85496C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9F" w:rsidRDefault="00636A9F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85496C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0865" w:rsidRPr="00036923" w:rsidTr="005B3F6B">
        <w:trPr>
          <w:gridAfter w:val="1"/>
          <w:wAfter w:w="40" w:type="dxa"/>
          <w:trHeight w:val="645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636A9F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lastRenderedPageBreak/>
              <w:t>Реализация государственных функций, связанных с общегосударственными вопросами (расходы по содержанию муниципального имущества)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96C" w:rsidRDefault="0085496C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85496C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85496C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Pr="00036923" w:rsidRDefault="0085496C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0865" w:rsidRPr="00036923" w:rsidTr="005B3F6B">
        <w:trPr>
          <w:gridAfter w:val="1"/>
          <w:wAfter w:w="40" w:type="dxa"/>
          <w:trHeight w:val="645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636A9F">
            <w:pPr>
              <w:pStyle w:val="11"/>
              <w:shd w:val="clear" w:color="auto" w:fill="auto"/>
              <w:spacing w:line="204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Реализация государственных функций, связанных с общегосударственными вопросами (расходы по шефской помощи «Самум»)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85496C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85496C" w:rsidP="001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Pr="00036923" w:rsidRDefault="0085496C" w:rsidP="001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0865" w:rsidRPr="00036923" w:rsidTr="005B3F6B">
        <w:trPr>
          <w:gridAfter w:val="1"/>
          <w:wAfter w:w="40" w:type="dxa"/>
          <w:trHeight w:val="209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220865" w:rsidP="00636A9F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96C" w:rsidRDefault="0085496C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85496C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85496C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Pr="00036923" w:rsidRDefault="0085496C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0865" w:rsidRPr="00036923" w:rsidTr="005B3F6B">
        <w:trPr>
          <w:gridAfter w:val="1"/>
          <w:wAfter w:w="40" w:type="dxa"/>
          <w:trHeight w:val="529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220865" w:rsidP="00636A9F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Функционирование исполнительно распорядительных органов местного самоуправления (глава администрации МР)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96C" w:rsidRDefault="0085496C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85496C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96C" w:rsidRDefault="0085496C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85496C" w:rsidP="000139F3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9F3" w:rsidRDefault="000139F3" w:rsidP="000139F3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20865" w:rsidRPr="00036923" w:rsidRDefault="0085496C" w:rsidP="000139F3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</w:tr>
      <w:tr w:rsidR="00220865" w:rsidRPr="00036923" w:rsidTr="005B3F6B">
        <w:trPr>
          <w:gridAfter w:val="1"/>
          <w:wAfter w:w="40" w:type="dxa"/>
          <w:trHeight w:val="371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85496C" w:rsidP="00636A9F">
            <w:pPr>
              <w:pStyle w:val="11"/>
              <w:shd w:val="clear" w:color="auto" w:fill="auto"/>
              <w:spacing w:line="202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развитию социально-экономического потенциала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96C" w:rsidRDefault="0085496C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220865" w:rsidRPr="00036923" w:rsidRDefault="0085496C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85496C" w:rsidP="001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Pr="00036923" w:rsidRDefault="0085496C" w:rsidP="001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0865" w:rsidRPr="00036923" w:rsidTr="005B3F6B">
        <w:trPr>
          <w:gridAfter w:val="1"/>
          <w:wAfter w:w="40" w:type="dxa"/>
          <w:trHeight w:val="371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220865" w:rsidP="00636A9F">
            <w:pPr>
              <w:pStyle w:val="11"/>
              <w:shd w:val="clear" w:color="auto" w:fill="auto"/>
              <w:spacing w:line="202" w:lineRule="exact"/>
              <w:ind w:firstLine="0"/>
              <w:jc w:val="left"/>
              <w:rPr>
                <w:rStyle w:val="85pt0"/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Реализация проектов развития общественной инфраструктуры муниципальных образований Людиновского района, основанных на местных инициативах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96C" w:rsidRDefault="0085496C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rStyle w:val="85pt0"/>
                <w:sz w:val="20"/>
                <w:szCs w:val="20"/>
              </w:rPr>
            </w:pPr>
          </w:p>
          <w:p w:rsidR="00220865" w:rsidRDefault="0085496C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rStyle w:val="85pt0"/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865" w:rsidRPr="00036923" w:rsidRDefault="0085496C" w:rsidP="001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865" w:rsidRPr="00036923" w:rsidRDefault="0085496C" w:rsidP="001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39F3" w:rsidRPr="00036923" w:rsidTr="005B3F6B">
        <w:trPr>
          <w:gridAfter w:val="1"/>
          <w:wAfter w:w="40" w:type="dxa"/>
          <w:trHeight w:val="106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9F3" w:rsidRPr="00895470" w:rsidRDefault="000139F3" w:rsidP="001660EC">
            <w:pPr>
              <w:pStyle w:val="11"/>
              <w:shd w:val="clear" w:color="auto" w:fill="auto"/>
              <w:spacing w:line="202" w:lineRule="exact"/>
              <w:ind w:firstLine="360"/>
              <w:jc w:val="center"/>
              <w:rPr>
                <w:rStyle w:val="85pt0"/>
                <w:b/>
                <w:sz w:val="20"/>
                <w:szCs w:val="20"/>
              </w:rPr>
            </w:pPr>
            <w:r>
              <w:rPr>
                <w:rStyle w:val="85pt0"/>
                <w:b/>
                <w:sz w:val="20"/>
                <w:szCs w:val="20"/>
              </w:rPr>
              <w:t>Ведомственная целевая программа «Совершенствование системы градостроительного регулирования на территории муниципального района»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68C" w:rsidRDefault="00C5068C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rStyle w:val="85pt0"/>
                <w:b/>
                <w:sz w:val="20"/>
                <w:szCs w:val="20"/>
              </w:rPr>
            </w:pPr>
          </w:p>
          <w:p w:rsidR="00C5068C" w:rsidRDefault="00C5068C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rStyle w:val="85pt0"/>
                <w:b/>
                <w:sz w:val="20"/>
                <w:szCs w:val="20"/>
              </w:rPr>
            </w:pPr>
          </w:p>
          <w:p w:rsidR="000139F3" w:rsidRPr="00895470" w:rsidRDefault="000139F3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rStyle w:val="85pt0"/>
                <w:b/>
                <w:sz w:val="20"/>
                <w:szCs w:val="20"/>
              </w:rPr>
            </w:pPr>
            <w:r>
              <w:rPr>
                <w:rStyle w:val="85pt0"/>
                <w:b/>
                <w:sz w:val="20"/>
                <w:szCs w:val="20"/>
              </w:rPr>
              <w:t>2515,1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68C" w:rsidRDefault="00C5068C" w:rsidP="00166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39F3" w:rsidRPr="00895470" w:rsidRDefault="000139F3" w:rsidP="00166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68C" w:rsidRDefault="00C5068C" w:rsidP="00166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39F3" w:rsidRPr="00895470" w:rsidRDefault="000139F3" w:rsidP="00166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20865" w:rsidRPr="00036923" w:rsidTr="005B3F6B">
        <w:trPr>
          <w:gridAfter w:val="1"/>
          <w:wAfter w:w="40" w:type="dxa"/>
          <w:trHeight w:val="282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20"/>
                <w:szCs w:val="20"/>
              </w:rPr>
            </w:pPr>
            <w:r w:rsidRPr="00036923">
              <w:rPr>
                <w:rStyle w:val="85pt0"/>
                <w:b/>
                <w:sz w:val="20"/>
                <w:szCs w:val="20"/>
              </w:rPr>
              <w:t>Всего расходы</w:t>
            </w:r>
            <w:r>
              <w:rPr>
                <w:rStyle w:val="85pt0"/>
                <w:b/>
                <w:sz w:val="20"/>
                <w:szCs w:val="20"/>
              </w:rPr>
              <w:t xml:space="preserve"> по муниципальным и ведомственным программам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8BC" w:rsidRDefault="00C078BC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20865" w:rsidRPr="00E17F03" w:rsidRDefault="00C5068C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1761213,0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8BC" w:rsidRDefault="00C078BC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20865" w:rsidRPr="00E17F03" w:rsidRDefault="00C5068C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795193,0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8BC" w:rsidRDefault="00C078BC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20865" w:rsidRPr="00E17F03" w:rsidRDefault="00C5068C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45,1</w:t>
            </w:r>
          </w:p>
        </w:tc>
      </w:tr>
      <w:tr w:rsidR="00220865" w:rsidRPr="00036923" w:rsidTr="005B3F6B">
        <w:trPr>
          <w:gridAfter w:val="1"/>
          <w:wAfter w:w="40" w:type="dxa"/>
          <w:trHeight w:val="282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865" w:rsidRPr="00036923" w:rsidRDefault="00220865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rStyle w:val="85pt0"/>
                <w:b/>
                <w:sz w:val="20"/>
                <w:szCs w:val="20"/>
              </w:rPr>
            </w:pPr>
            <w:r>
              <w:rPr>
                <w:rStyle w:val="85pt0"/>
                <w:b/>
                <w:sz w:val="20"/>
                <w:szCs w:val="20"/>
              </w:rPr>
              <w:t>Непрограммные расходы в рамках переданных полномочий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8BC" w:rsidRDefault="00C078BC" w:rsidP="00C5068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20865" w:rsidRPr="00036923" w:rsidRDefault="000139F3" w:rsidP="00C5068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5068C">
              <w:rPr>
                <w:b/>
                <w:sz w:val="20"/>
                <w:szCs w:val="20"/>
              </w:rPr>
              <w:t>735,4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8BC" w:rsidRDefault="00C078BC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20865" w:rsidRPr="00036923" w:rsidRDefault="000139F3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8BC" w:rsidRDefault="00C078BC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20865" w:rsidRPr="00036923" w:rsidRDefault="00C5068C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32,7</w:t>
            </w:r>
          </w:p>
        </w:tc>
      </w:tr>
      <w:tr w:rsidR="00220865" w:rsidRPr="00036923" w:rsidTr="005B3F6B">
        <w:trPr>
          <w:gridAfter w:val="1"/>
          <w:wAfter w:w="40" w:type="dxa"/>
          <w:trHeight w:val="282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33A" w:rsidRDefault="006F133A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rStyle w:val="85pt0"/>
                <w:b/>
                <w:sz w:val="20"/>
                <w:szCs w:val="20"/>
              </w:rPr>
            </w:pPr>
          </w:p>
          <w:p w:rsidR="00220865" w:rsidRDefault="00220865" w:rsidP="001660EC">
            <w:pPr>
              <w:pStyle w:val="11"/>
              <w:shd w:val="clear" w:color="auto" w:fill="auto"/>
              <w:spacing w:line="170" w:lineRule="exact"/>
              <w:jc w:val="center"/>
              <w:rPr>
                <w:rStyle w:val="85pt0"/>
                <w:b/>
                <w:sz w:val="20"/>
                <w:szCs w:val="20"/>
              </w:rPr>
            </w:pPr>
            <w:r>
              <w:rPr>
                <w:rStyle w:val="85pt0"/>
                <w:b/>
                <w:sz w:val="20"/>
                <w:szCs w:val="20"/>
              </w:rPr>
              <w:t>Всего расходы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33A" w:rsidRDefault="006F133A" w:rsidP="000139F3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20865" w:rsidRDefault="000139F3" w:rsidP="000139F3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1763948,4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33A" w:rsidRDefault="006F133A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20865" w:rsidRDefault="000139F3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796086,3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3A" w:rsidRDefault="006F133A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20865" w:rsidRDefault="000139F3" w:rsidP="001660E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45,1</w:t>
            </w:r>
          </w:p>
        </w:tc>
      </w:tr>
    </w:tbl>
    <w:p w:rsidR="00E17F03" w:rsidRPr="00036923" w:rsidRDefault="00E17F03" w:rsidP="001660EC">
      <w:pPr>
        <w:pStyle w:val="11"/>
        <w:shd w:val="clear" w:color="auto" w:fill="auto"/>
        <w:ind w:firstLine="360"/>
        <w:jc w:val="center"/>
        <w:rPr>
          <w:b/>
          <w:sz w:val="24"/>
          <w:szCs w:val="24"/>
        </w:rPr>
      </w:pPr>
      <w:r w:rsidRPr="00036923">
        <w:rPr>
          <w:b/>
          <w:sz w:val="24"/>
          <w:szCs w:val="24"/>
        </w:rPr>
        <w:t>Резервный фонд местной администрации</w:t>
      </w:r>
    </w:p>
    <w:p w:rsidR="00E17F03" w:rsidRDefault="00E17F03" w:rsidP="006F133A">
      <w:pPr>
        <w:pStyle w:val="11"/>
        <w:shd w:val="clear" w:color="auto" w:fill="auto"/>
        <w:ind w:firstLine="360"/>
        <w:rPr>
          <w:rStyle w:val="a6"/>
        </w:rPr>
      </w:pPr>
      <w:r w:rsidRPr="00036923">
        <w:rPr>
          <w:sz w:val="24"/>
          <w:szCs w:val="24"/>
        </w:rPr>
        <w:t>Решением ЛРС от 25.12.20</w:t>
      </w:r>
      <w:r w:rsidR="006F133A">
        <w:rPr>
          <w:sz w:val="24"/>
          <w:szCs w:val="24"/>
        </w:rPr>
        <w:t>20</w:t>
      </w:r>
      <w:r w:rsidRPr="00036923">
        <w:rPr>
          <w:sz w:val="24"/>
          <w:szCs w:val="24"/>
        </w:rPr>
        <w:t xml:space="preserve"> № </w:t>
      </w:r>
      <w:r w:rsidR="006F133A">
        <w:rPr>
          <w:sz w:val="24"/>
          <w:szCs w:val="24"/>
        </w:rPr>
        <w:t>3</w:t>
      </w:r>
      <w:r w:rsidR="00F64599">
        <w:rPr>
          <w:sz w:val="24"/>
          <w:szCs w:val="24"/>
        </w:rPr>
        <w:t>2</w:t>
      </w:r>
      <w:r w:rsidRPr="00036923">
        <w:rPr>
          <w:sz w:val="24"/>
          <w:szCs w:val="24"/>
        </w:rPr>
        <w:t xml:space="preserve"> резервный фонд на 20</w:t>
      </w:r>
      <w:r>
        <w:rPr>
          <w:sz w:val="24"/>
          <w:szCs w:val="24"/>
        </w:rPr>
        <w:t>21</w:t>
      </w:r>
      <w:r w:rsidRPr="00036923">
        <w:rPr>
          <w:sz w:val="24"/>
          <w:szCs w:val="24"/>
        </w:rPr>
        <w:t xml:space="preserve">  год предусмотрен в сумме </w:t>
      </w:r>
      <w:r w:rsidRPr="00036923">
        <w:rPr>
          <w:rStyle w:val="a6"/>
        </w:rPr>
        <w:t>1</w:t>
      </w:r>
      <w:r w:rsidR="006F133A">
        <w:rPr>
          <w:rStyle w:val="a6"/>
        </w:rPr>
        <w:t>3</w:t>
      </w:r>
      <w:r w:rsidRPr="00036923">
        <w:rPr>
          <w:rStyle w:val="a6"/>
        </w:rPr>
        <w:t>0,0 тыс. рублей.</w:t>
      </w:r>
    </w:p>
    <w:p w:rsidR="00E17F03" w:rsidRPr="00036923" w:rsidRDefault="00E17F03" w:rsidP="006F133A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>Согласно представленного отчета в 1 полугодии 20</w:t>
      </w:r>
      <w:r>
        <w:rPr>
          <w:sz w:val="24"/>
          <w:szCs w:val="24"/>
        </w:rPr>
        <w:t>21</w:t>
      </w:r>
      <w:r w:rsidRPr="00036923">
        <w:rPr>
          <w:sz w:val="24"/>
          <w:szCs w:val="24"/>
        </w:rPr>
        <w:t xml:space="preserve"> года расходы из средств резервного фонда не производились.</w:t>
      </w:r>
    </w:p>
    <w:p w:rsidR="004F3010" w:rsidRPr="00153851" w:rsidRDefault="004F3010" w:rsidP="004F3010">
      <w:pPr>
        <w:pStyle w:val="11"/>
        <w:shd w:val="clear" w:color="auto" w:fill="auto"/>
        <w:ind w:firstLine="360"/>
        <w:rPr>
          <w:b/>
          <w:sz w:val="24"/>
          <w:szCs w:val="24"/>
        </w:rPr>
      </w:pPr>
      <w:r w:rsidRPr="00153851">
        <w:rPr>
          <w:b/>
          <w:sz w:val="24"/>
          <w:szCs w:val="24"/>
        </w:rPr>
        <w:t xml:space="preserve"> Муниципальный долг</w:t>
      </w:r>
    </w:p>
    <w:p w:rsidR="003743A4" w:rsidRDefault="00D40284" w:rsidP="003743A4">
      <w:pPr>
        <w:tabs>
          <w:tab w:val="left" w:pos="9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3010" w:rsidRPr="00CB3C35">
        <w:rPr>
          <w:rFonts w:ascii="Times New Roman" w:hAnsi="Times New Roman" w:cs="Times New Roman"/>
          <w:sz w:val="24"/>
          <w:szCs w:val="24"/>
        </w:rPr>
        <w:t>Долговые обязательства по кредитам администрация муниципального района на 01.07.202</w:t>
      </w:r>
      <w:r w:rsidR="00F22161" w:rsidRPr="00CB3C35">
        <w:rPr>
          <w:rFonts w:ascii="Times New Roman" w:hAnsi="Times New Roman" w:cs="Times New Roman"/>
          <w:sz w:val="24"/>
          <w:szCs w:val="24"/>
        </w:rPr>
        <w:t>1</w:t>
      </w:r>
      <w:r w:rsidR="004F3010" w:rsidRPr="00CB3C35">
        <w:rPr>
          <w:rFonts w:ascii="Times New Roman" w:hAnsi="Times New Roman" w:cs="Times New Roman"/>
          <w:sz w:val="24"/>
          <w:szCs w:val="24"/>
        </w:rPr>
        <w:t xml:space="preserve"> не имеет.</w:t>
      </w:r>
    </w:p>
    <w:p w:rsidR="004F3010" w:rsidRPr="003743A4" w:rsidRDefault="004F3010" w:rsidP="003743A4">
      <w:pPr>
        <w:tabs>
          <w:tab w:val="left" w:pos="96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3A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743A4">
        <w:rPr>
          <w:rFonts w:ascii="Times New Roman" w:hAnsi="Times New Roman" w:cs="Times New Roman"/>
          <w:b/>
          <w:sz w:val="24"/>
          <w:szCs w:val="24"/>
        </w:rPr>
        <w:t xml:space="preserve"> Выводы</w:t>
      </w:r>
    </w:p>
    <w:p w:rsidR="004F3010" w:rsidRPr="00E66DE4" w:rsidRDefault="004F3010" w:rsidP="003743A4">
      <w:pPr>
        <w:pStyle w:val="11"/>
        <w:shd w:val="clear" w:color="auto" w:fill="auto"/>
        <w:spacing w:line="240" w:lineRule="atLeast"/>
        <w:ind w:firstLine="360"/>
        <w:rPr>
          <w:sz w:val="24"/>
          <w:szCs w:val="24"/>
        </w:rPr>
      </w:pPr>
      <w:r w:rsidRPr="00E66DE4">
        <w:rPr>
          <w:sz w:val="24"/>
          <w:szCs w:val="24"/>
        </w:rPr>
        <w:t xml:space="preserve">   Отчет об исполнении бюджета муниципального района за 1 полугодие 20</w:t>
      </w:r>
      <w:r>
        <w:rPr>
          <w:sz w:val="24"/>
          <w:szCs w:val="24"/>
        </w:rPr>
        <w:t>2</w:t>
      </w:r>
      <w:r w:rsidR="00F22161">
        <w:rPr>
          <w:sz w:val="24"/>
          <w:szCs w:val="24"/>
        </w:rPr>
        <w:t>1</w:t>
      </w:r>
      <w:r w:rsidRPr="00E66DE4">
        <w:rPr>
          <w:sz w:val="24"/>
          <w:szCs w:val="24"/>
        </w:rPr>
        <w:t xml:space="preserve"> года утвержден постановлением администрации муниципального района от </w:t>
      </w:r>
      <w:r w:rsidR="00F22161">
        <w:rPr>
          <w:sz w:val="24"/>
          <w:szCs w:val="24"/>
        </w:rPr>
        <w:t>15</w:t>
      </w:r>
      <w:r w:rsidRPr="00E66DE4">
        <w:rPr>
          <w:sz w:val="24"/>
          <w:szCs w:val="24"/>
        </w:rPr>
        <w:t>.07.20</w:t>
      </w:r>
      <w:r>
        <w:rPr>
          <w:sz w:val="24"/>
          <w:szCs w:val="24"/>
        </w:rPr>
        <w:t>2</w:t>
      </w:r>
      <w:r w:rsidR="00F22161">
        <w:rPr>
          <w:sz w:val="24"/>
          <w:szCs w:val="24"/>
        </w:rPr>
        <w:t>1</w:t>
      </w:r>
      <w:r w:rsidRPr="00E66DE4">
        <w:rPr>
          <w:sz w:val="24"/>
          <w:szCs w:val="24"/>
        </w:rPr>
        <w:t xml:space="preserve"> № </w:t>
      </w:r>
      <w:r w:rsidR="00F22161">
        <w:rPr>
          <w:sz w:val="24"/>
          <w:szCs w:val="24"/>
        </w:rPr>
        <w:t>872</w:t>
      </w:r>
      <w:r w:rsidRPr="00E66DE4">
        <w:rPr>
          <w:sz w:val="24"/>
          <w:szCs w:val="24"/>
        </w:rPr>
        <w:t>, что соответствует требованиям п.5 ст.264.2 БК РФ.</w:t>
      </w:r>
    </w:p>
    <w:p w:rsidR="004F3010" w:rsidRDefault="004F3010" w:rsidP="004F3010">
      <w:pPr>
        <w:pStyle w:val="11"/>
        <w:shd w:val="clear" w:color="auto" w:fill="auto"/>
        <w:ind w:firstLine="360"/>
        <w:rPr>
          <w:sz w:val="24"/>
          <w:szCs w:val="24"/>
        </w:rPr>
      </w:pPr>
      <w:r w:rsidRPr="00E66DE4">
        <w:rPr>
          <w:sz w:val="24"/>
          <w:szCs w:val="24"/>
        </w:rPr>
        <w:t>Бюджетные назначения за отчетный период исполнены по:</w:t>
      </w:r>
    </w:p>
    <w:p w:rsidR="00F22161" w:rsidRPr="00036923" w:rsidRDefault="004F3010" w:rsidP="00F22161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   </w:t>
      </w:r>
      <w:r w:rsidR="00F22161" w:rsidRPr="00036923">
        <w:rPr>
          <w:sz w:val="24"/>
          <w:szCs w:val="24"/>
        </w:rPr>
        <w:t>Бюджетные назначения за отчетный период исполнены по:</w:t>
      </w:r>
    </w:p>
    <w:p w:rsidR="00F22161" w:rsidRPr="00036923" w:rsidRDefault="00F22161" w:rsidP="00F22161">
      <w:pPr>
        <w:pStyle w:val="11"/>
        <w:shd w:val="clear" w:color="auto" w:fill="auto"/>
        <w:tabs>
          <w:tab w:val="left" w:pos="782"/>
        </w:tabs>
        <w:ind w:firstLine="0"/>
        <w:rPr>
          <w:sz w:val="24"/>
          <w:szCs w:val="24"/>
        </w:rPr>
      </w:pPr>
      <w:r w:rsidRPr="00036923">
        <w:rPr>
          <w:sz w:val="24"/>
          <w:szCs w:val="24"/>
        </w:rPr>
        <w:t xml:space="preserve">         - доходам в сумме </w:t>
      </w:r>
      <w:r w:rsidRPr="00D1101B">
        <w:rPr>
          <w:i/>
          <w:sz w:val="24"/>
          <w:szCs w:val="24"/>
        </w:rPr>
        <w:t>831</w:t>
      </w:r>
      <w:r>
        <w:rPr>
          <w:i/>
          <w:sz w:val="24"/>
          <w:szCs w:val="24"/>
        </w:rPr>
        <w:t xml:space="preserve"> </w:t>
      </w:r>
      <w:r w:rsidRPr="00D1101B">
        <w:rPr>
          <w:i/>
          <w:sz w:val="24"/>
          <w:szCs w:val="24"/>
        </w:rPr>
        <w:t>152,0</w:t>
      </w:r>
      <w:r w:rsidRPr="00036923">
        <w:rPr>
          <w:rStyle w:val="a6"/>
        </w:rPr>
        <w:t xml:space="preserve"> тыс. рублей,</w:t>
      </w:r>
      <w:r w:rsidRPr="00036923">
        <w:rPr>
          <w:sz w:val="24"/>
          <w:szCs w:val="24"/>
        </w:rPr>
        <w:t xml:space="preserve"> или </w:t>
      </w:r>
      <w:r>
        <w:rPr>
          <w:sz w:val="24"/>
          <w:szCs w:val="24"/>
        </w:rPr>
        <w:t>49,2</w:t>
      </w:r>
      <w:r w:rsidRPr="00036923">
        <w:rPr>
          <w:sz w:val="24"/>
          <w:szCs w:val="24"/>
        </w:rPr>
        <w:t xml:space="preserve"> % при годовых уточненных плановых назначениях</w:t>
      </w:r>
      <w:r>
        <w:rPr>
          <w:sz w:val="24"/>
          <w:szCs w:val="24"/>
        </w:rPr>
        <w:t xml:space="preserve"> в сумме </w:t>
      </w:r>
      <w:r w:rsidRPr="00036923">
        <w:rPr>
          <w:sz w:val="24"/>
          <w:szCs w:val="24"/>
        </w:rPr>
        <w:t xml:space="preserve"> </w:t>
      </w:r>
      <w:r w:rsidRPr="00036923">
        <w:rPr>
          <w:rStyle w:val="a6"/>
        </w:rPr>
        <w:t>1</w:t>
      </w:r>
      <w:r>
        <w:rPr>
          <w:rStyle w:val="a6"/>
        </w:rPr>
        <w:t> 690 049,0</w:t>
      </w:r>
      <w:r w:rsidRPr="00036923">
        <w:rPr>
          <w:rStyle w:val="a6"/>
        </w:rPr>
        <w:t xml:space="preserve"> тыс. рублей.</w:t>
      </w:r>
    </w:p>
    <w:p w:rsidR="00F22161" w:rsidRPr="00036923" w:rsidRDefault="00F22161" w:rsidP="00F22161">
      <w:pPr>
        <w:pStyle w:val="11"/>
        <w:shd w:val="clear" w:color="auto" w:fill="auto"/>
        <w:tabs>
          <w:tab w:val="left" w:pos="78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- расходам в сумме </w:t>
      </w:r>
      <w:r w:rsidRPr="00D1101B">
        <w:rPr>
          <w:i/>
          <w:sz w:val="24"/>
          <w:szCs w:val="24"/>
        </w:rPr>
        <w:t>796</w:t>
      </w:r>
      <w:r>
        <w:rPr>
          <w:i/>
          <w:sz w:val="24"/>
          <w:szCs w:val="24"/>
        </w:rPr>
        <w:t xml:space="preserve"> </w:t>
      </w:r>
      <w:r w:rsidRPr="00D1101B">
        <w:rPr>
          <w:i/>
          <w:sz w:val="24"/>
          <w:szCs w:val="24"/>
        </w:rPr>
        <w:t>086,</w:t>
      </w:r>
      <w:r>
        <w:rPr>
          <w:sz w:val="24"/>
          <w:szCs w:val="24"/>
        </w:rPr>
        <w:t>0</w:t>
      </w:r>
      <w:r w:rsidRPr="00036923">
        <w:rPr>
          <w:rStyle w:val="a6"/>
        </w:rPr>
        <w:t xml:space="preserve"> тыс. рублей,</w:t>
      </w:r>
      <w:r w:rsidRPr="00036923">
        <w:rPr>
          <w:sz w:val="24"/>
          <w:szCs w:val="24"/>
        </w:rPr>
        <w:t xml:space="preserve"> или 4</w:t>
      </w:r>
      <w:r>
        <w:rPr>
          <w:sz w:val="24"/>
          <w:szCs w:val="24"/>
        </w:rPr>
        <w:t>5,1</w:t>
      </w:r>
      <w:r w:rsidRPr="00036923">
        <w:rPr>
          <w:sz w:val="24"/>
          <w:szCs w:val="24"/>
        </w:rPr>
        <w:t xml:space="preserve">% при уточненных плановых назначениях </w:t>
      </w:r>
      <w:r>
        <w:rPr>
          <w:sz w:val="24"/>
          <w:szCs w:val="24"/>
        </w:rPr>
        <w:t xml:space="preserve"> в сумме </w:t>
      </w:r>
      <w:r w:rsidRPr="00036923">
        <w:rPr>
          <w:rStyle w:val="a6"/>
        </w:rPr>
        <w:t>1</w:t>
      </w:r>
      <w:r>
        <w:rPr>
          <w:rStyle w:val="a6"/>
        </w:rPr>
        <w:t> 763 949,0</w:t>
      </w:r>
      <w:r w:rsidRPr="00036923">
        <w:rPr>
          <w:rStyle w:val="a6"/>
        </w:rPr>
        <w:t xml:space="preserve"> тыс. рублей.</w:t>
      </w:r>
    </w:p>
    <w:p w:rsidR="00F22161" w:rsidRPr="00036923" w:rsidRDefault="00F22161" w:rsidP="00F22161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Доходная часть бюджета в отчетном периоде по отношению к 201</w:t>
      </w:r>
      <w:r>
        <w:rPr>
          <w:sz w:val="24"/>
          <w:szCs w:val="24"/>
        </w:rPr>
        <w:t>9</w:t>
      </w:r>
      <w:r w:rsidRPr="00036923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="003743A4">
        <w:rPr>
          <w:sz w:val="24"/>
          <w:szCs w:val="24"/>
        </w:rPr>
        <w:t xml:space="preserve"> </w:t>
      </w:r>
      <w:r w:rsidRPr="00036923">
        <w:rPr>
          <w:sz w:val="24"/>
          <w:szCs w:val="24"/>
        </w:rPr>
        <w:t xml:space="preserve">гг. </w:t>
      </w:r>
      <w:r>
        <w:rPr>
          <w:sz w:val="24"/>
          <w:szCs w:val="24"/>
        </w:rPr>
        <w:t>увеличилась</w:t>
      </w:r>
      <w:r w:rsidRPr="00036923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</w:t>
      </w:r>
      <w:r w:rsidRPr="00036923">
        <w:rPr>
          <w:sz w:val="24"/>
          <w:szCs w:val="24"/>
        </w:rPr>
        <w:t xml:space="preserve"> </w:t>
      </w:r>
      <w:r w:rsidRPr="004440C5">
        <w:rPr>
          <w:i/>
          <w:sz w:val="24"/>
          <w:szCs w:val="24"/>
        </w:rPr>
        <w:t>70</w:t>
      </w:r>
      <w:r>
        <w:rPr>
          <w:i/>
          <w:sz w:val="24"/>
          <w:szCs w:val="24"/>
        </w:rPr>
        <w:t xml:space="preserve"> </w:t>
      </w:r>
      <w:r w:rsidRPr="004440C5">
        <w:rPr>
          <w:i/>
          <w:sz w:val="24"/>
          <w:szCs w:val="24"/>
        </w:rPr>
        <w:t>117,0</w:t>
      </w:r>
      <w:r>
        <w:rPr>
          <w:sz w:val="24"/>
          <w:szCs w:val="24"/>
        </w:rPr>
        <w:t xml:space="preserve"> </w:t>
      </w:r>
      <w:r w:rsidRPr="00036923">
        <w:rPr>
          <w:i/>
          <w:sz w:val="24"/>
          <w:szCs w:val="24"/>
        </w:rPr>
        <w:t xml:space="preserve"> тыс. рублей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4440C5">
        <w:rPr>
          <w:i/>
          <w:sz w:val="24"/>
          <w:szCs w:val="24"/>
        </w:rPr>
        <w:t>82</w:t>
      </w:r>
      <w:r>
        <w:rPr>
          <w:i/>
          <w:sz w:val="24"/>
          <w:szCs w:val="24"/>
        </w:rPr>
        <w:t xml:space="preserve"> </w:t>
      </w:r>
      <w:r w:rsidRPr="004440C5">
        <w:rPr>
          <w:i/>
          <w:sz w:val="24"/>
          <w:szCs w:val="24"/>
        </w:rPr>
        <w:t>468,0</w:t>
      </w:r>
      <w:r>
        <w:rPr>
          <w:sz w:val="24"/>
          <w:szCs w:val="24"/>
        </w:rPr>
        <w:t xml:space="preserve"> </w:t>
      </w:r>
      <w:r w:rsidRPr="00036923">
        <w:rPr>
          <w:i/>
          <w:sz w:val="24"/>
          <w:szCs w:val="24"/>
        </w:rPr>
        <w:t xml:space="preserve"> тыс. рублей</w:t>
      </w:r>
      <w:r>
        <w:rPr>
          <w:i/>
          <w:sz w:val="24"/>
          <w:szCs w:val="24"/>
        </w:rPr>
        <w:t xml:space="preserve"> </w:t>
      </w:r>
      <w:r w:rsidRPr="00036923">
        <w:rPr>
          <w:sz w:val="24"/>
          <w:szCs w:val="24"/>
        </w:rPr>
        <w:t>соответственно.</w:t>
      </w:r>
    </w:p>
    <w:p w:rsidR="00F22161" w:rsidRDefault="00F22161" w:rsidP="00F22161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 Расходная часть бюджета по отношению к 201</w:t>
      </w:r>
      <w:r>
        <w:rPr>
          <w:sz w:val="24"/>
          <w:szCs w:val="24"/>
        </w:rPr>
        <w:t>9-2020</w:t>
      </w:r>
      <w:r w:rsidRPr="00036923">
        <w:rPr>
          <w:sz w:val="24"/>
          <w:szCs w:val="24"/>
        </w:rPr>
        <w:t xml:space="preserve">гг. увеличилась на </w:t>
      </w:r>
      <w:r w:rsidRPr="00ED3EB4">
        <w:rPr>
          <w:i/>
          <w:sz w:val="24"/>
          <w:szCs w:val="24"/>
        </w:rPr>
        <w:t>147</w:t>
      </w:r>
      <w:r>
        <w:rPr>
          <w:i/>
          <w:sz w:val="24"/>
          <w:szCs w:val="24"/>
        </w:rPr>
        <w:t xml:space="preserve"> </w:t>
      </w:r>
      <w:r w:rsidRPr="00ED3EB4">
        <w:rPr>
          <w:i/>
          <w:sz w:val="24"/>
          <w:szCs w:val="24"/>
        </w:rPr>
        <w:t>834,0</w:t>
      </w:r>
      <w:r w:rsidRPr="00036923">
        <w:rPr>
          <w:i/>
          <w:sz w:val="24"/>
          <w:szCs w:val="24"/>
        </w:rPr>
        <w:t xml:space="preserve"> тыс. рублей</w:t>
      </w:r>
      <w:r>
        <w:rPr>
          <w:i/>
          <w:sz w:val="24"/>
          <w:szCs w:val="24"/>
        </w:rPr>
        <w:t xml:space="preserve"> </w:t>
      </w:r>
      <w:r w:rsidRPr="00E04524">
        <w:rPr>
          <w:sz w:val="24"/>
          <w:szCs w:val="24"/>
        </w:rPr>
        <w:t>и</w:t>
      </w:r>
      <w:r>
        <w:rPr>
          <w:i/>
          <w:sz w:val="24"/>
          <w:szCs w:val="24"/>
        </w:rPr>
        <w:t xml:space="preserve"> </w:t>
      </w:r>
      <w:r w:rsidRPr="0003692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117 275,0</w:t>
      </w:r>
      <w:r w:rsidRPr="00036923">
        <w:rPr>
          <w:i/>
          <w:sz w:val="24"/>
          <w:szCs w:val="24"/>
        </w:rPr>
        <w:t xml:space="preserve"> тыс. рублей </w:t>
      </w:r>
      <w:r w:rsidRPr="00036923">
        <w:rPr>
          <w:sz w:val="24"/>
          <w:szCs w:val="24"/>
        </w:rPr>
        <w:t>соответственно</w:t>
      </w:r>
      <w:r>
        <w:rPr>
          <w:sz w:val="24"/>
          <w:szCs w:val="24"/>
        </w:rPr>
        <w:t>.</w:t>
      </w:r>
    </w:p>
    <w:p w:rsidR="00F22161" w:rsidRDefault="00F22161" w:rsidP="00F22161">
      <w:pPr>
        <w:pStyle w:val="22"/>
        <w:shd w:val="clear" w:color="auto" w:fill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Pr="00036923">
        <w:rPr>
          <w:b w:val="0"/>
          <w:sz w:val="24"/>
          <w:szCs w:val="24"/>
        </w:rPr>
        <w:t xml:space="preserve">Бюджет исполнен с профицитом в размере </w:t>
      </w:r>
      <w:r w:rsidRPr="004440C5">
        <w:rPr>
          <w:b w:val="0"/>
          <w:i/>
          <w:sz w:val="24"/>
          <w:szCs w:val="24"/>
        </w:rPr>
        <w:t>35</w:t>
      </w:r>
      <w:r>
        <w:rPr>
          <w:b w:val="0"/>
          <w:i/>
          <w:sz w:val="24"/>
          <w:szCs w:val="24"/>
        </w:rPr>
        <w:t xml:space="preserve"> </w:t>
      </w:r>
      <w:r w:rsidRPr="004440C5">
        <w:rPr>
          <w:b w:val="0"/>
          <w:i/>
          <w:sz w:val="24"/>
          <w:szCs w:val="24"/>
        </w:rPr>
        <w:t>066,0</w:t>
      </w:r>
      <w:r>
        <w:rPr>
          <w:b w:val="0"/>
          <w:sz w:val="24"/>
          <w:szCs w:val="24"/>
        </w:rPr>
        <w:t xml:space="preserve"> </w:t>
      </w:r>
      <w:r w:rsidRPr="00037E44">
        <w:rPr>
          <w:b w:val="0"/>
          <w:i/>
          <w:sz w:val="24"/>
          <w:szCs w:val="24"/>
        </w:rPr>
        <w:t>т</w:t>
      </w:r>
      <w:r w:rsidRPr="00036923">
        <w:rPr>
          <w:b w:val="0"/>
          <w:i/>
          <w:sz w:val="24"/>
          <w:szCs w:val="24"/>
        </w:rPr>
        <w:t>ыс. рублей</w:t>
      </w:r>
      <w:r w:rsidRPr="00036923">
        <w:rPr>
          <w:b w:val="0"/>
          <w:sz w:val="24"/>
          <w:szCs w:val="24"/>
        </w:rPr>
        <w:t xml:space="preserve">, при планируемом </w:t>
      </w:r>
      <w:r>
        <w:rPr>
          <w:b w:val="0"/>
          <w:sz w:val="24"/>
          <w:szCs w:val="24"/>
        </w:rPr>
        <w:t xml:space="preserve">дефиците в размере </w:t>
      </w:r>
      <w:r w:rsidRPr="004440C5">
        <w:rPr>
          <w:b w:val="0"/>
          <w:i/>
          <w:sz w:val="24"/>
          <w:szCs w:val="24"/>
        </w:rPr>
        <w:t>73</w:t>
      </w:r>
      <w:r>
        <w:rPr>
          <w:b w:val="0"/>
          <w:i/>
          <w:sz w:val="24"/>
          <w:szCs w:val="24"/>
        </w:rPr>
        <w:t xml:space="preserve"> </w:t>
      </w:r>
      <w:r w:rsidRPr="004440C5">
        <w:rPr>
          <w:b w:val="0"/>
          <w:i/>
          <w:sz w:val="24"/>
          <w:szCs w:val="24"/>
        </w:rPr>
        <w:t>900,0</w:t>
      </w:r>
      <w:r>
        <w:rPr>
          <w:b w:val="0"/>
          <w:sz w:val="24"/>
          <w:szCs w:val="24"/>
        </w:rPr>
        <w:t xml:space="preserve"> </w:t>
      </w:r>
      <w:r w:rsidRPr="00036923">
        <w:rPr>
          <w:b w:val="0"/>
          <w:i/>
          <w:sz w:val="24"/>
          <w:szCs w:val="24"/>
        </w:rPr>
        <w:t>тыс. рублей</w:t>
      </w:r>
      <w:r w:rsidRPr="00036923">
        <w:rPr>
          <w:b w:val="0"/>
          <w:sz w:val="24"/>
          <w:szCs w:val="24"/>
        </w:rPr>
        <w:t>.</w:t>
      </w:r>
    </w:p>
    <w:p w:rsidR="004F3010" w:rsidRPr="00EE5A35" w:rsidRDefault="004F3010" w:rsidP="007A3E6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E5A35">
        <w:rPr>
          <w:rFonts w:ascii="Times New Roman" w:hAnsi="Times New Roman"/>
          <w:sz w:val="24"/>
          <w:szCs w:val="24"/>
        </w:rPr>
        <w:t xml:space="preserve">    Доходная часть бюджета в отчетном периоде сформирована за счет безвозмездных поступлений в размере </w:t>
      </w:r>
      <w:r w:rsidR="00F22161" w:rsidRPr="00EE5A35">
        <w:rPr>
          <w:rFonts w:ascii="Times New Roman" w:hAnsi="Times New Roman"/>
          <w:sz w:val="24"/>
          <w:szCs w:val="24"/>
        </w:rPr>
        <w:t xml:space="preserve">72,1 </w:t>
      </w:r>
      <w:r w:rsidRPr="00EE5A35">
        <w:rPr>
          <w:rFonts w:ascii="Times New Roman" w:hAnsi="Times New Roman"/>
          <w:sz w:val="24"/>
          <w:szCs w:val="24"/>
        </w:rPr>
        <w:t xml:space="preserve">%, налоговых и неналоговых доходов в размере </w:t>
      </w:r>
      <w:r w:rsidR="00F22161" w:rsidRPr="00EE5A35">
        <w:rPr>
          <w:rFonts w:ascii="Times New Roman" w:hAnsi="Times New Roman"/>
          <w:sz w:val="24"/>
          <w:szCs w:val="24"/>
        </w:rPr>
        <w:t>27,9</w:t>
      </w:r>
      <w:r w:rsidRPr="00EE5A35">
        <w:rPr>
          <w:rFonts w:ascii="Times New Roman" w:hAnsi="Times New Roman"/>
          <w:sz w:val="24"/>
          <w:szCs w:val="24"/>
        </w:rPr>
        <w:t>%.</w:t>
      </w:r>
    </w:p>
    <w:p w:rsidR="007A3E69" w:rsidRDefault="00EE5A35" w:rsidP="003743A4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</w:t>
      </w:r>
      <w:r w:rsidR="007A3E69" w:rsidRPr="00036923">
        <w:rPr>
          <w:sz w:val="24"/>
          <w:szCs w:val="24"/>
        </w:rPr>
        <w:t xml:space="preserve">В расходной части бюджета наибольший удельный вес занимают расходы </w:t>
      </w:r>
      <w:r w:rsidR="007A3E69">
        <w:rPr>
          <w:sz w:val="24"/>
          <w:szCs w:val="24"/>
        </w:rPr>
        <w:t xml:space="preserve">социального характера по </w:t>
      </w:r>
      <w:r w:rsidR="007A3E69" w:rsidRPr="00036923">
        <w:rPr>
          <w:sz w:val="24"/>
          <w:szCs w:val="24"/>
        </w:rPr>
        <w:t>разделам:</w:t>
      </w:r>
    </w:p>
    <w:p w:rsidR="007A3E69" w:rsidRPr="00036923" w:rsidRDefault="007A3E69" w:rsidP="007A3E69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 w:rsidRPr="001A0142">
        <w:rPr>
          <w:sz w:val="24"/>
          <w:szCs w:val="24"/>
        </w:rPr>
        <w:t xml:space="preserve">  «</w:t>
      </w:r>
      <w:r>
        <w:rPr>
          <w:sz w:val="24"/>
          <w:szCs w:val="24"/>
        </w:rPr>
        <w:t xml:space="preserve"> </w:t>
      </w:r>
      <w:r w:rsidRPr="001A0142">
        <w:rPr>
          <w:sz w:val="24"/>
          <w:szCs w:val="24"/>
        </w:rPr>
        <w:t>Образование»</w:t>
      </w:r>
      <w:r>
        <w:rPr>
          <w:sz w:val="24"/>
          <w:szCs w:val="24"/>
        </w:rPr>
        <w:t xml:space="preserve">    </w:t>
      </w:r>
      <w:r w:rsidRPr="005D4E30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 xml:space="preserve">40 307,0 </w:t>
      </w:r>
      <w:r w:rsidRPr="00036923">
        <w:rPr>
          <w:rStyle w:val="a6"/>
        </w:rPr>
        <w:t xml:space="preserve"> тыс. рублей,</w:t>
      </w:r>
      <w:r w:rsidRPr="00036923">
        <w:rPr>
          <w:sz w:val="24"/>
          <w:szCs w:val="24"/>
        </w:rPr>
        <w:t xml:space="preserve"> или </w:t>
      </w:r>
      <w:r>
        <w:rPr>
          <w:sz w:val="24"/>
          <w:szCs w:val="24"/>
        </w:rPr>
        <w:t xml:space="preserve">42,7 </w:t>
      </w:r>
      <w:r w:rsidRPr="00036923">
        <w:rPr>
          <w:sz w:val="24"/>
          <w:szCs w:val="24"/>
        </w:rPr>
        <w:t>%.</w:t>
      </w:r>
    </w:p>
    <w:p w:rsidR="007A3E69" w:rsidRDefault="007A3E69" w:rsidP="007A3E69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A0142">
        <w:rPr>
          <w:sz w:val="24"/>
          <w:szCs w:val="24"/>
        </w:rPr>
        <w:t>«</w:t>
      </w:r>
      <w:r>
        <w:rPr>
          <w:sz w:val="24"/>
          <w:szCs w:val="24"/>
        </w:rPr>
        <w:t xml:space="preserve"> </w:t>
      </w:r>
      <w:r w:rsidRPr="001A0142">
        <w:rPr>
          <w:sz w:val="24"/>
          <w:szCs w:val="24"/>
        </w:rPr>
        <w:t xml:space="preserve">Социальная политика» </w:t>
      </w:r>
      <w:r w:rsidRPr="00A52C78">
        <w:rPr>
          <w:i/>
          <w:sz w:val="24"/>
          <w:szCs w:val="24"/>
        </w:rPr>
        <w:t>317</w:t>
      </w:r>
      <w:r>
        <w:rPr>
          <w:i/>
          <w:sz w:val="24"/>
          <w:szCs w:val="24"/>
        </w:rPr>
        <w:t xml:space="preserve"> </w:t>
      </w:r>
      <w:r w:rsidRPr="00A52C78">
        <w:rPr>
          <w:i/>
          <w:sz w:val="24"/>
          <w:szCs w:val="24"/>
        </w:rPr>
        <w:t>504,0</w:t>
      </w:r>
      <w:r w:rsidRPr="00036923">
        <w:rPr>
          <w:rStyle w:val="a6"/>
        </w:rPr>
        <w:t xml:space="preserve"> тыс. рублей,</w:t>
      </w:r>
      <w:r w:rsidRPr="00036923">
        <w:rPr>
          <w:sz w:val="24"/>
          <w:szCs w:val="24"/>
        </w:rPr>
        <w:t xml:space="preserve"> или 3</w:t>
      </w:r>
      <w:r>
        <w:rPr>
          <w:sz w:val="24"/>
          <w:szCs w:val="24"/>
        </w:rPr>
        <w:t xml:space="preserve">9,9 </w:t>
      </w:r>
      <w:r w:rsidRPr="00036923">
        <w:rPr>
          <w:sz w:val="24"/>
          <w:szCs w:val="24"/>
        </w:rPr>
        <w:t>%</w:t>
      </w:r>
      <w:r>
        <w:rPr>
          <w:sz w:val="24"/>
          <w:szCs w:val="24"/>
        </w:rPr>
        <w:t>.</w:t>
      </w:r>
      <w:r w:rsidRPr="00036923">
        <w:rPr>
          <w:sz w:val="24"/>
          <w:szCs w:val="24"/>
        </w:rPr>
        <w:t xml:space="preserve">   Расходы на образовани</w:t>
      </w:r>
      <w:r>
        <w:rPr>
          <w:sz w:val="24"/>
          <w:szCs w:val="24"/>
        </w:rPr>
        <w:t>е</w:t>
      </w:r>
      <w:r w:rsidRPr="00036923">
        <w:rPr>
          <w:sz w:val="24"/>
          <w:szCs w:val="24"/>
        </w:rPr>
        <w:t xml:space="preserve"> по </w:t>
      </w:r>
      <w:r w:rsidRPr="00036923">
        <w:rPr>
          <w:sz w:val="24"/>
          <w:szCs w:val="24"/>
        </w:rPr>
        <w:lastRenderedPageBreak/>
        <w:t>отношению к 201</w:t>
      </w:r>
      <w:r>
        <w:rPr>
          <w:sz w:val="24"/>
          <w:szCs w:val="24"/>
        </w:rPr>
        <w:t>9</w:t>
      </w:r>
      <w:r w:rsidRPr="00036923">
        <w:rPr>
          <w:sz w:val="24"/>
          <w:szCs w:val="24"/>
        </w:rPr>
        <w:t>-20</w:t>
      </w:r>
      <w:r>
        <w:rPr>
          <w:sz w:val="24"/>
          <w:szCs w:val="24"/>
        </w:rPr>
        <w:t xml:space="preserve">20 </w:t>
      </w:r>
      <w:r w:rsidRPr="00036923">
        <w:rPr>
          <w:sz w:val="24"/>
          <w:szCs w:val="24"/>
        </w:rPr>
        <w:t>гг. увел</w:t>
      </w:r>
      <w:r>
        <w:rPr>
          <w:sz w:val="24"/>
          <w:szCs w:val="24"/>
        </w:rPr>
        <w:t>и</w:t>
      </w:r>
      <w:r w:rsidRPr="00036923">
        <w:rPr>
          <w:sz w:val="24"/>
          <w:szCs w:val="24"/>
        </w:rPr>
        <w:t xml:space="preserve">чились на </w:t>
      </w:r>
      <w:r w:rsidRPr="00A52C78">
        <w:rPr>
          <w:i/>
          <w:sz w:val="24"/>
          <w:szCs w:val="24"/>
        </w:rPr>
        <w:t>55</w:t>
      </w:r>
      <w:r>
        <w:rPr>
          <w:i/>
          <w:sz w:val="24"/>
          <w:szCs w:val="24"/>
        </w:rPr>
        <w:t xml:space="preserve"> </w:t>
      </w:r>
      <w:r w:rsidRPr="00A52C78">
        <w:rPr>
          <w:i/>
          <w:sz w:val="24"/>
          <w:szCs w:val="24"/>
        </w:rPr>
        <w:t>496,0</w:t>
      </w:r>
      <w:r>
        <w:rPr>
          <w:sz w:val="24"/>
          <w:szCs w:val="24"/>
        </w:rPr>
        <w:t xml:space="preserve"> </w:t>
      </w:r>
      <w:r w:rsidRPr="00036923"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и </w:t>
      </w:r>
      <w:r w:rsidRPr="00A52C78">
        <w:rPr>
          <w:i/>
          <w:sz w:val="24"/>
          <w:szCs w:val="24"/>
        </w:rPr>
        <w:t>30</w:t>
      </w:r>
      <w:r>
        <w:rPr>
          <w:i/>
          <w:sz w:val="24"/>
          <w:szCs w:val="24"/>
        </w:rPr>
        <w:t xml:space="preserve"> </w:t>
      </w:r>
      <w:r w:rsidRPr="00A52C78">
        <w:rPr>
          <w:i/>
          <w:sz w:val="24"/>
          <w:szCs w:val="24"/>
        </w:rPr>
        <w:t>560,0 тыс. рублей</w:t>
      </w:r>
      <w:r>
        <w:rPr>
          <w:sz w:val="24"/>
          <w:szCs w:val="24"/>
        </w:rPr>
        <w:t xml:space="preserve"> </w:t>
      </w:r>
      <w:r w:rsidRPr="00036923">
        <w:rPr>
          <w:sz w:val="24"/>
          <w:szCs w:val="24"/>
        </w:rPr>
        <w:t>соответственно.</w:t>
      </w:r>
    </w:p>
    <w:p w:rsidR="007A3E69" w:rsidRPr="0048709E" w:rsidRDefault="007A3E69" w:rsidP="007A3E69">
      <w:pPr>
        <w:pStyle w:val="11"/>
        <w:shd w:val="clear" w:color="auto" w:fill="auto"/>
        <w:spacing w:line="276" w:lineRule="exact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   Расходы на социальную политику в отчетном периоде по отношению к 2019-2020гг. увеличились на </w:t>
      </w:r>
      <w:r w:rsidRPr="00A6528A">
        <w:rPr>
          <w:i/>
          <w:sz w:val="24"/>
          <w:szCs w:val="24"/>
        </w:rPr>
        <w:t>67</w:t>
      </w:r>
      <w:r>
        <w:rPr>
          <w:i/>
          <w:sz w:val="24"/>
          <w:szCs w:val="24"/>
        </w:rPr>
        <w:t xml:space="preserve"> </w:t>
      </w:r>
      <w:r w:rsidRPr="00A6528A">
        <w:rPr>
          <w:i/>
          <w:sz w:val="24"/>
          <w:szCs w:val="24"/>
        </w:rPr>
        <w:t>686,</w:t>
      </w:r>
      <w:r>
        <w:rPr>
          <w:sz w:val="24"/>
          <w:szCs w:val="24"/>
        </w:rPr>
        <w:t>0</w:t>
      </w:r>
      <w:r w:rsidRPr="0048709E">
        <w:rPr>
          <w:i/>
          <w:sz w:val="24"/>
          <w:szCs w:val="24"/>
        </w:rPr>
        <w:t xml:space="preserve"> тыс. рублей</w:t>
      </w:r>
      <w:r>
        <w:rPr>
          <w:i/>
          <w:sz w:val="24"/>
          <w:szCs w:val="24"/>
        </w:rPr>
        <w:t xml:space="preserve"> </w:t>
      </w:r>
      <w:r w:rsidRPr="00F441BB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на </w:t>
      </w:r>
      <w:r w:rsidRPr="00A6528A">
        <w:rPr>
          <w:i/>
          <w:sz w:val="24"/>
          <w:szCs w:val="24"/>
        </w:rPr>
        <w:t>59</w:t>
      </w:r>
      <w:r>
        <w:rPr>
          <w:i/>
          <w:sz w:val="24"/>
          <w:szCs w:val="24"/>
        </w:rPr>
        <w:t xml:space="preserve"> </w:t>
      </w:r>
      <w:r w:rsidRPr="00A6528A">
        <w:rPr>
          <w:i/>
          <w:sz w:val="24"/>
          <w:szCs w:val="24"/>
        </w:rPr>
        <w:t>200,0</w:t>
      </w:r>
      <w:r w:rsidRPr="0048709E">
        <w:rPr>
          <w:i/>
          <w:sz w:val="24"/>
          <w:szCs w:val="24"/>
        </w:rPr>
        <w:t xml:space="preserve"> тыс. рублей</w:t>
      </w:r>
      <w:r>
        <w:rPr>
          <w:i/>
          <w:sz w:val="24"/>
          <w:szCs w:val="24"/>
        </w:rPr>
        <w:t xml:space="preserve"> </w:t>
      </w:r>
      <w:r w:rsidRPr="00AE1347">
        <w:rPr>
          <w:sz w:val="24"/>
          <w:szCs w:val="24"/>
        </w:rPr>
        <w:t>соответственно</w:t>
      </w:r>
      <w:r w:rsidRPr="0048709E">
        <w:rPr>
          <w:i/>
          <w:sz w:val="24"/>
          <w:szCs w:val="24"/>
        </w:rPr>
        <w:t>.</w:t>
      </w:r>
    </w:p>
    <w:p w:rsidR="007A3E69" w:rsidRPr="0048709E" w:rsidRDefault="007A3E69" w:rsidP="007A3E69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В общем объеме всех расходов произведенных в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полугодии 2021 года, расходы социального характера составили  </w:t>
      </w:r>
      <w:r w:rsidRPr="001335DF">
        <w:rPr>
          <w:i/>
          <w:sz w:val="24"/>
          <w:szCs w:val="24"/>
        </w:rPr>
        <w:t>704</w:t>
      </w:r>
      <w:r>
        <w:rPr>
          <w:i/>
          <w:sz w:val="24"/>
          <w:szCs w:val="24"/>
        </w:rPr>
        <w:t xml:space="preserve"> </w:t>
      </w:r>
      <w:r w:rsidRPr="001335DF">
        <w:rPr>
          <w:i/>
          <w:sz w:val="24"/>
          <w:szCs w:val="24"/>
        </w:rPr>
        <w:t>656,</w:t>
      </w:r>
      <w:r w:rsidRPr="000F6287">
        <w:rPr>
          <w:i/>
          <w:sz w:val="24"/>
          <w:szCs w:val="24"/>
        </w:rPr>
        <w:t xml:space="preserve">0 </w:t>
      </w:r>
      <w:r w:rsidRPr="0048709E">
        <w:rPr>
          <w:i/>
          <w:sz w:val="24"/>
          <w:szCs w:val="24"/>
        </w:rPr>
        <w:t>тыс. рублей</w:t>
      </w:r>
      <w:r>
        <w:rPr>
          <w:sz w:val="24"/>
          <w:szCs w:val="24"/>
        </w:rPr>
        <w:t>, или 88,5%</w:t>
      </w:r>
      <w:r w:rsidRPr="0048709E">
        <w:rPr>
          <w:i/>
          <w:sz w:val="24"/>
          <w:szCs w:val="24"/>
        </w:rPr>
        <w:t>.</w:t>
      </w:r>
    </w:p>
    <w:p w:rsidR="007A3E69" w:rsidRDefault="007A3E69" w:rsidP="007A3E69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Расходы в области решения общегосударственных вопросов </w:t>
      </w:r>
      <w:r>
        <w:rPr>
          <w:sz w:val="24"/>
          <w:szCs w:val="24"/>
        </w:rPr>
        <w:t>сократились</w:t>
      </w:r>
      <w:r w:rsidRPr="00036923">
        <w:rPr>
          <w:sz w:val="24"/>
          <w:szCs w:val="24"/>
        </w:rPr>
        <w:t xml:space="preserve"> по отношению </w:t>
      </w:r>
      <w:r>
        <w:rPr>
          <w:sz w:val="24"/>
          <w:szCs w:val="24"/>
        </w:rPr>
        <w:t xml:space="preserve">к 2019 </w:t>
      </w:r>
      <w:r w:rsidRPr="00036923">
        <w:rPr>
          <w:sz w:val="24"/>
          <w:szCs w:val="24"/>
        </w:rPr>
        <w:t xml:space="preserve">г. на </w:t>
      </w:r>
      <w:r w:rsidRPr="00794BC9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 </w:t>
      </w:r>
      <w:r w:rsidRPr="00794BC9">
        <w:rPr>
          <w:i/>
          <w:sz w:val="24"/>
          <w:szCs w:val="24"/>
        </w:rPr>
        <w:t>640</w:t>
      </w:r>
      <w:r w:rsidRPr="0048709E">
        <w:rPr>
          <w:i/>
          <w:sz w:val="24"/>
          <w:szCs w:val="24"/>
        </w:rPr>
        <w:t>,0</w:t>
      </w:r>
      <w:r>
        <w:rPr>
          <w:i/>
          <w:sz w:val="24"/>
          <w:szCs w:val="24"/>
        </w:rPr>
        <w:t xml:space="preserve"> </w:t>
      </w:r>
      <w:r w:rsidRPr="00036923">
        <w:rPr>
          <w:i/>
          <w:sz w:val="24"/>
          <w:szCs w:val="24"/>
        </w:rPr>
        <w:t>тыс. рублей</w:t>
      </w:r>
      <w:r w:rsidRPr="00036923">
        <w:rPr>
          <w:sz w:val="24"/>
          <w:szCs w:val="24"/>
        </w:rPr>
        <w:t>,</w:t>
      </w:r>
      <w:r>
        <w:rPr>
          <w:sz w:val="24"/>
          <w:szCs w:val="24"/>
        </w:rPr>
        <w:t xml:space="preserve"> а по отношению к 2020 году</w:t>
      </w:r>
      <w:r w:rsidRPr="000369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увеличились на </w:t>
      </w:r>
      <w:r w:rsidRPr="00794BC9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 xml:space="preserve"> </w:t>
      </w:r>
      <w:r w:rsidRPr="00794BC9">
        <w:rPr>
          <w:i/>
          <w:sz w:val="24"/>
          <w:szCs w:val="24"/>
        </w:rPr>
        <w:t>255,0 тыс.</w:t>
      </w:r>
      <w:r>
        <w:rPr>
          <w:i/>
          <w:sz w:val="24"/>
          <w:szCs w:val="24"/>
        </w:rPr>
        <w:t xml:space="preserve"> </w:t>
      </w:r>
      <w:r w:rsidRPr="00794BC9">
        <w:rPr>
          <w:i/>
          <w:sz w:val="24"/>
          <w:szCs w:val="24"/>
        </w:rPr>
        <w:t>рублей</w:t>
      </w:r>
      <w:r>
        <w:rPr>
          <w:sz w:val="24"/>
          <w:szCs w:val="24"/>
        </w:rPr>
        <w:t>.</w:t>
      </w:r>
    </w:p>
    <w:p w:rsidR="007A3E69" w:rsidRDefault="007A3E69" w:rsidP="007A3E69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В общем объеме всех произведенных расходов, расходы на решения общегосударственных вопросов составили </w:t>
      </w:r>
      <w:r w:rsidRPr="00794BC9">
        <w:rPr>
          <w:sz w:val="24"/>
          <w:szCs w:val="24"/>
        </w:rPr>
        <w:t>4,1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%.</w:t>
      </w:r>
    </w:p>
    <w:p w:rsidR="004F3010" w:rsidRPr="00E66DE4" w:rsidRDefault="007A3E69" w:rsidP="007A3E69">
      <w:pPr>
        <w:pStyle w:val="11"/>
        <w:shd w:val="clear" w:color="auto" w:fill="auto"/>
        <w:spacing w:line="240" w:lineRule="atLeast"/>
        <w:ind w:firstLine="360"/>
        <w:rPr>
          <w:sz w:val="24"/>
          <w:szCs w:val="24"/>
        </w:rPr>
      </w:pPr>
      <w:r>
        <w:rPr>
          <w:sz w:val="24"/>
          <w:szCs w:val="24"/>
        </w:rPr>
        <w:t>Сред</w:t>
      </w:r>
      <w:r w:rsidR="004F3010" w:rsidRPr="00E66DE4">
        <w:rPr>
          <w:sz w:val="24"/>
          <w:szCs w:val="24"/>
        </w:rPr>
        <w:t xml:space="preserve">ства из бюджета муниципального района </w:t>
      </w:r>
      <w:r w:rsidR="004F3010">
        <w:rPr>
          <w:sz w:val="24"/>
          <w:szCs w:val="24"/>
        </w:rPr>
        <w:t xml:space="preserve"> в отчетном периоде не использовались </w:t>
      </w:r>
      <w:r w:rsidR="004F3010" w:rsidRPr="00E66DE4">
        <w:rPr>
          <w:sz w:val="24"/>
          <w:szCs w:val="24"/>
        </w:rPr>
        <w:t>на реализацию</w:t>
      </w:r>
      <w:r>
        <w:rPr>
          <w:sz w:val="24"/>
          <w:szCs w:val="24"/>
        </w:rPr>
        <w:t xml:space="preserve"> пяти </w:t>
      </w:r>
      <w:r w:rsidR="004F3010" w:rsidRPr="00E66DE4">
        <w:rPr>
          <w:sz w:val="24"/>
          <w:szCs w:val="24"/>
        </w:rPr>
        <w:t xml:space="preserve">муниципальных программ: </w:t>
      </w:r>
      <w:r w:rsidR="004F3010" w:rsidRPr="00E66DE4">
        <w:rPr>
          <w:b/>
          <w:sz w:val="24"/>
          <w:szCs w:val="24"/>
        </w:rPr>
        <w:t>«</w:t>
      </w:r>
      <w:r w:rsidR="004F3010" w:rsidRPr="00E66DE4">
        <w:rPr>
          <w:sz w:val="24"/>
          <w:szCs w:val="24"/>
        </w:rPr>
        <w:t>Доступная среда в Людиновском районе</w:t>
      </w:r>
      <w:r w:rsidR="004F3010" w:rsidRPr="00E66DE4">
        <w:rPr>
          <w:b/>
          <w:sz w:val="24"/>
          <w:szCs w:val="24"/>
        </w:rPr>
        <w:t>»,</w:t>
      </w:r>
      <w:r w:rsidR="004F3010" w:rsidRPr="00E66DE4">
        <w:rPr>
          <w:sz w:val="24"/>
          <w:szCs w:val="24"/>
        </w:rPr>
        <w:t xml:space="preserve"> «Развитие предпринимательства на территории муниципального района «Город Людиново и Людиновский район»</w:t>
      </w:r>
      <w:r w:rsidR="004F3010">
        <w:rPr>
          <w:sz w:val="24"/>
          <w:szCs w:val="24"/>
        </w:rPr>
        <w:t>,</w:t>
      </w:r>
      <w:r w:rsidR="004F3010" w:rsidRPr="00E66DE4">
        <w:rPr>
          <w:sz w:val="24"/>
          <w:szCs w:val="24"/>
        </w:rPr>
        <w:t xml:space="preserve"> </w:t>
      </w:r>
      <w:r w:rsidR="004F3010">
        <w:rPr>
          <w:sz w:val="24"/>
          <w:szCs w:val="24"/>
        </w:rPr>
        <w:t>Комплексное развитие сельских территорий в Людиновском районе»;   «Поддержка развития российского казачества на территории муниципального района «Город Людиново и Людиновский район»</w:t>
      </w:r>
      <w:r>
        <w:rPr>
          <w:sz w:val="24"/>
          <w:szCs w:val="24"/>
        </w:rPr>
        <w:t>, «</w:t>
      </w:r>
      <w:r w:rsidRPr="00194088">
        <w:rPr>
          <w:sz w:val="24"/>
          <w:szCs w:val="24"/>
        </w:rPr>
        <w:t>Повышение правовой культуры населения, совершенствование и развитие избирательных технологий в Людиновском районе»</w:t>
      </w:r>
      <w:r w:rsidR="004F3010">
        <w:rPr>
          <w:sz w:val="24"/>
          <w:szCs w:val="24"/>
        </w:rPr>
        <w:t>.</w:t>
      </w:r>
    </w:p>
    <w:p w:rsidR="004F3010" w:rsidRPr="003743A4" w:rsidRDefault="004F3010" w:rsidP="007A3E6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6DE4">
        <w:rPr>
          <w:rFonts w:ascii="Times New Roman" w:hAnsi="Times New Roman" w:cs="Times New Roman"/>
        </w:rPr>
        <w:t xml:space="preserve">         </w:t>
      </w:r>
      <w:r w:rsidRPr="003743A4">
        <w:rPr>
          <w:rFonts w:ascii="Times New Roman" w:hAnsi="Times New Roman" w:cs="Times New Roman"/>
          <w:sz w:val="24"/>
          <w:szCs w:val="24"/>
        </w:rPr>
        <w:t>Н</w:t>
      </w:r>
      <w:r w:rsidR="007A3E69" w:rsidRPr="003743A4">
        <w:rPr>
          <w:rFonts w:ascii="Times New Roman" w:hAnsi="Times New Roman" w:cs="Times New Roman"/>
          <w:sz w:val="24"/>
          <w:szCs w:val="24"/>
        </w:rPr>
        <w:t>и</w:t>
      </w:r>
      <w:r w:rsidRPr="003743A4">
        <w:rPr>
          <w:rFonts w:ascii="Times New Roman" w:hAnsi="Times New Roman" w:cs="Times New Roman"/>
          <w:sz w:val="24"/>
          <w:szCs w:val="24"/>
        </w:rPr>
        <w:t xml:space="preserve">зкий процент освоения бюджетных средств по </w:t>
      </w:r>
      <w:r w:rsidR="007A3E69" w:rsidRPr="003743A4">
        <w:rPr>
          <w:rFonts w:ascii="Times New Roman" w:hAnsi="Times New Roman" w:cs="Times New Roman"/>
          <w:sz w:val="24"/>
          <w:szCs w:val="24"/>
        </w:rPr>
        <w:t>7</w:t>
      </w:r>
      <w:r w:rsidRPr="003743A4">
        <w:rPr>
          <w:rFonts w:ascii="Times New Roman" w:hAnsi="Times New Roman" w:cs="Times New Roman"/>
          <w:sz w:val="24"/>
          <w:szCs w:val="24"/>
        </w:rPr>
        <w:t xml:space="preserve"> муниципальным программам.</w:t>
      </w:r>
    </w:p>
    <w:p w:rsidR="004F3010" w:rsidRPr="00E66DE4" w:rsidRDefault="004F3010" w:rsidP="007A3E69">
      <w:pPr>
        <w:pStyle w:val="11"/>
        <w:shd w:val="clear" w:color="auto" w:fill="auto"/>
        <w:spacing w:line="240" w:lineRule="atLeast"/>
        <w:ind w:firstLine="360"/>
        <w:rPr>
          <w:sz w:val="24"/>
          <w:szCs w:val="24"/>
        </w:rPr>
      </w:pPr>
      <w:r w:rsidRPr="00E66DE4">
        <w:rPr>
          <w:sz w:val="24"/>
          <w:szCs w:val="24"/>
        </w:rPr>
        <w:t xml:space="preserve">   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</w:t>
      </w:r>
    </w:p>
    <w:p w:rsidR="003743A4" w:rsidRPr="00662EC4" w:rsidRDefault="004F3010" w:rsidP="003743A4">
      <w:pPr>
        <w:pStyle w:val="11"/>
        <w:shd w:val="clear" w:color="auto" w:fill="auto"/>
        <w:ind w:firstLine="360"/>
        <w:rPr>
          <w:rStyle w:val="a6"/>
          <w:i w:val="0"/>
        </w:rPr>
      </w:pPr>
      <w:r w:rsidRPr="00E66DE4">
        <w:rPr>
          <w:sz w:val="24"/>
          <w:szCs w:val="24"/>
        </w:rPr>
        <w:t xml:space="preserve">  </w:t>
      </w:r>
      <w:r w:rsidR="003743A4" w:rsidRPr="00662EC4">
        <w:rPr>
          <w:sz w:val="24"/>
          <w:szCs w:val="24"/>
        </w:rPr>
        <w:t xml:space="preserve">По данным аналитического учета отдела имущественных и земельных отношений на 01.07.2021 имеется задолженность за аренду земельных участков в сумме </w:t>
      </w:r>
      <w:r w:rsidR="003743A4" w:rsidRPr="00662EC4">
        <w:rPr>
          <w:i/>
          <w:sz w:val="24"/>
          <w:szCs w:val="24"/>
        </w:rPr>
        <w:t>15</w:t>
      </w:r>
      <w:r w:rsidR="003743A4">
        <w:rPr>
          <w:i/>
          <w:sz w:val="24"/>
          <w:szCs w:val="24"/>
        </w:rPr>
        <w:t xml:space="preserve"> </w:t>
      </w:r>
      <w:r w:rsidR="003743A4" w:rsidRPr="00662EC4">
        <w:rPr>
          <w:i/>
          <w:sz w:val="24"/>
          <w:szCs w:val="24"/>
        </w:rPr>
        <w:t>191,5</w:t>
      </w:r>
      <w:r w:rsidR="003743A4" w:rsidRPr="00662EC4">
        <w:rPr>
          <w:rStyle w:val="a6"/>
        </w:rPr>
        <w:t xml:space="preserve"> тыс. рублей,</w:t>
      </w:r>
      <w:r w:rsidR="003743A4" w:rsidRPr="00662EC4">
        <w:rPr>
          <w:sz w:val="24"/>
          <w:szCs w:val="24"/>
        </w:rPr>
        <w:t xml:space="preserve"> из них задолженность по основному долгу в сумме </w:t>
      </w:r>
      <w:r w:rsidR="003743A4" w:rsidRPr="00662EC4">
        <w:rPr>
          <w:i/>
          <w:sz w:val="24"/>
          <w:szCs w:val="24"/>
        </w:rPr>
        <w:t>10</w:t>
      </w:r>
      <w:r w:rsidR="003743A4">
        <w:rPr>
          <w:i/>
          <w:sz w:val="24"/>
          <w:szCs w:val="24"/>
        </w:rPr>
        <w:t xml:space="preserve"> </w:t>
      </w:r>
      <w:r w:rsidR="003743A4" w:rsidRPr="00662EC4">
        <w:rPr>
          <w:i/>
          <w:sz w:val="24"/>
          <w:szCs w:val="24"/>
        </w:rPr>
        <w:t>724,3</w:t>
      </w:r>
      <w:r w:rsidR="003743A4" w:rsidRPr="00662EC4">
        <w:rPr>
          <w:rStyle w:val="a6"/>
        </w:rPr>
        <w:t xml:space="preserve">  тыс. рублей.</w:t>
      </w:r>
    </w:p>
    <w:p w:rsidR="003743A4" w:rsidRPr="003743A4" w:rsidRDefault="003743A4" w:rsidP="003743A4">
      <w:pPr>
        <w:pStyle w:val="11"/>
        <w:shd w:val="clear" w:color="auto" w:fill="auto"/>
        <w:spacing w:line="240" w:lineRule="atLeast"/>
        <w:ind w:firstLine="360"/>
        <w:rPr>
          <w:sz w:val="24"/>
          <w:szCs w:val="24"/>
        </w:rPr>
      </w:pPr>
      <w:r w:rsidRPr="00662EC4">
        <w:rPr>
          <w:rStyle w:val="a6"/>
          <w:i w:val="0"/>
        </w:rPr>
        <w:t xml:space="preserve">Против уровня прошлого года задолженность сократилась на </w:t>
      </w:r>
      <w:r w:rsidRPr="00662EC4">
        <w:rPr>
          <w:rStyle w:val="a6"/>
        </w:rPr>
        <w:t>8441,5</w:t>
      </w:r>
      <w:r w:rsidRPr="00662EC4">
        <w:rPr>
          <w:rStyle w:val="a6"/>
          <w:i w:val="0"/>
        </w:rPr>
        <w:t xml:space="preserve"> </w:t>
      </w:r>
      <w:r w:rsidRPr="00662EC4">
        <w:rPr>
          <w:rStyle w:val="a6"/>
        </w:rPr>
        <w:t>тыс. рублей</w:t>
      </w:r>
      <w:r>
        <w:rPr>
          <w:rStyle w:val="a6"/>
        </w:rPr>
        <w:t xml:space="preserve">, </w:t>
      </w:r>
      <w:r w:rsidRPr="00D40284">
        <w:rPr>
          <w:rStyle w:val="a6"/>
          <w:i w:val="0"/>
        </w:rPr>
        <w:t xml:space="preserve">в том числе за счёт списания </w:t>
      </w:r>
      <w:r>
        <w:rPr>
          <w:rStyle w:val="a6"/>
          <w:i w:val="0"/>
        </w:rPr>
        <w:t xml:space="preserve">безнадёжной ко взысканию задолженности юридических лиц на сумму </w:t>
      </w:r>
      <w:r w:rsidRPr="00D40284">
        <w:rPr>
          <w:rStyle w:val="a6"/>
        </w:rPr>
        <w:t>6</w:t>
      </w:r>
      <w:r>
        <w:rPr>
          <w:rStyle w:val="a6"/>
        </w:rPr>
        <w:t xml:space="preserve"> </w:t>
      </w:r>
      <w:r w:rsidRPr="00D40284">
        <w:rPr>
          <w:rStyle w:val="a6"/>
        </w:rPr>
        <w:t>773,2 тыс</w:t>
      </w:r>
      <w:r w:rsidRPr="003743A4">
        <w:rPr>
          <w:rStyle w:val="a6"/>
        </w:rPr>
        <w:t>.рублей</w:t>
      </w:r>
    </w:p>
    <w:p w:rsidR="004F3010" w:rsidRPr="003743A4" w:rsidRDefault="004F3010" w:rsidP="007A3E69">
      <w:pPr>
        <w:tabs>
          <w:tab w:val="left" w:pos="9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6DE4">
        <w:rPr>
          <w:rFonts w:ascii="Times New Roman" w:hAnsi="Times New Roman" w:cs="Times New Roman"/>
        </w:rPr>
        <w:t xml:space="preserve">        </w:t>
      </w:r>
      <w:r w:rsidRPr="003743A4">
        <w:rPr>
          <w:rFonts w:ascii="Times New Roman" w:hAnsi="Times New Roman" w:cs="Times New Roman"/>
          <w:sz w:val="24"/>
          <w:szCs w:val="24"/>
        </w:rPr>
        <w:t>Долговые обязательства по кредитам администрация муниципального района на 01.07.202</w:t>
      </w:r>
      <w:r w:rsidR="007A3E69" w:rsidRPr="003743A4">
        <w:rPr>
          <w:rFonts w:ascii="Times New Roman" w:hAnsi="Times New Roman" w:cs="Times New Roman"/>
          <w:sz w:val="24"/>
          <w:szCs w:val="24"/>
        </w:rPr>
        <w:t>1</w:t>
      </w:r>
      <w:r w:rsidRPr="003743A4">
        <w:rPr>
          <w:rFonts w:ascii="Times New Roman" w:hAnsi="Times New Roman" w:cs="Times New Roman"/>
          <w:sz w:val="24"/>
          <w:szCs w:val="24"/>
        </w:rPr>
        <w:t xml:space="preserve"> не имеет.</w:t>
      </w:r>
    </w:p>
    <w:p w:rsidR="004F3010" w:rsidRPr="00E66DE4" w:rsidRDefault="004F3010" w:rsidP="004F3010">
      <w:pPr>
        <w:pStyle w:val="11"/>
        <w:shd w:val="clear" w:color="auto" w:fill="auto"/>
        <w:ind w:firstLine="360"/>
        <w:rPr>
          <w:b/>
          <w:sz w:val="24"/>
          <w:szCs w:val="24"/>
        </w:rPr>
      </w:pPr>
      <w:r w:rsidRPr="00E66DE4">
        <w:rPr>
          <w:b/>
          <w:sz w:val="24"/>
          <w:szCs w:val="24"/>
        </w:rPr>
        <w:t xml:space="preserve"> Предложения</w:t>
      </w:r>
    </w:p>
    <w:p w:rsidR="004F3010" w:rsidRPr="009253B9" w:rsidRDefault="004F3010" w:rsidP="004F3010">
      <w:pPr>
        <w:pStyle w:val="11"/>
        <w:shd w:val="clear" w:color="auto" w:fill="auto"/>
        <w:spacing w:line="23" w:lineRule="atLeast"/>
        <w:ind w:firstLine="360"/>
        <w:rPr>
          <w:sz w:val="24"/>
          <w:szCs w:val="24"/>
        </w:rPr>
      </w:pPr>
      <w:r w:rsidRPr="009253B9">
        <w:rPr>
          <w:sz w:val="24"/>
          <w:szCs w:val="24"/>
        </w:rPr>
        <w:t xml:space="preserve">   В целях эффективного и качественного исполнения бюджета муниципального района контрольно-счетная палата считает необходимым предложить администрации муниципального района:</w:t>
      </w:r>
    </w:p>
    <w:p w:rsidR="004F3010" w:rsidRPr="009253B9" w:rsidRDefault="004F3010" w:rsidP="004F3010">
      <w:pPr>
        <w:pStyle w:val="11"/>
        <w:shd w:val="clear" w:color="auto" w:fill="auto"/>
        <w:tabs>
          <w:tab w:val="left" w:pos="716"/>
        </w:tabs>
        <w:spacing w:line="23" w:lineRule="atLeast"/>
        <w:ind w:firstLine="0"/>
        <w:rPr>
          <w:sz w:val="24"/>
          <w:szCs w:val="24"/>
        </w:rPr>
      </w:pPr>
      <w:r w:rsidRPr="009253B9">
        <w:rPr>
          <w:sz w:val="24"/>
          <w:szCs w:val="24"/>
        </w:rPr>
        <w:t xml:space="preserve">        - принять необходимые меры по обеспечению выполнения плановых назначений по доходам бюджета муниципального района и взысканию задолженности за аренду земельных участков;</w:t>
      </w:r>
    </w:p>
    <w:p w:rsidR="004F3010" w:rsidRPr="009253B9" w:rsidRDefault="004F3010" w:rsidP="004F3010">
      <w:pPr>
        <w:pStyle w:val="af"/>
        <w:shd w:val="clear" w:color="auto" w:fill="FFFFFF"/>
        <w:spacing w:before="0" w:beforeAutospacing="0" w:after="0" w:afterAutospacing="0" w:line="23" w:lineRule="atLeast"/>
        <w:jc w:val="both"/>
        <w:rPr>
          <w:rFonts w:ascii="Roboto" w:hAnsi="Roboto"/>
          <w:bCs/>
          <w:color w:val="666666"/>
        </w:rPr>
      </w:pPr>
      <w:r w:rsidRPr="009253B9">
        <w:t xml:space="preserve">        - у</w:t>
      </w:r>
      <w:r w:rsidRPr="009253B9">
        <w:rPr>
          <w:bCs/>
          <w:color w:val="333333"/>
        </w:rPr>
        <w:t>силить контроль</w:t>
      </w:r>
      <w:r w:rsidR="003743A4">
        <w:rPr>
          <w:bCs/>
          <w:color w:val="333333"/>
        </w:rPr>
        <w:t xml:space="preserve"> </w:t>
      </w:r>
      <w:r w:rsidRPr="009253B9">
        <w:rPr>
          <w:bCs/>
          <w:color w:val="333333"/>
        </w:rPr>
        <w:t xml:space="preserve">за </w:t>
      </w:r>
      <w:r w:rsidR="003743A4">
        <w:rPr>
          <w:bCs/>
          <w:color w:val="333333"/>
        </w:rPr>
        <w:t>ис</w:t>
      </w:r>
      <w:r w:rsidRPr="009253B9">
        <w:rPr>
          <w:bCs/>
          <w:color w:val="333333"/>
        </w:rPr>
        <w:t>пользованием земельных участков, своевременностью и полнотой внесения арендной платы;</w:t>
      </w:r>
    </w:p>
    <w:p w:rsidR="004F3010" w:rsidRPr="009253B9" w:rsidRDefault="003743A4" w:rsidP="004F3010">
      <w:pPr>
        <w:pStyle w:val="af"/>
        <w:shd w:val="clear" w:color="auto" w:fill="FFFFFF"/>
        <w:spacing w:before="0" w:beforeAutospacing="0" w:after="0" w:afterAutospacing="0" w:line="23" w:lineRule="atLeast"/>
        <w:jc w:val="both"/>
      </w:pPr>
      <w:r>
        <w:t xml:space="preserve">        </w:t>
      </w:r>
      <w:r w:rsidR="004F3010" w:rsidRPr="009253B9">
        <w:t>- обеспечить исполнение плановых показателей расходной части бюджета по  муниципальным программам;</w:t>
      </w:r>
    </w:p>
    <w:p w:rsidR="004F3010" w:rsidRPr="00E66DE4" w:rsidRDefault="004F3010" w:rsidP="003743A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</w:rPr>
      </w:pPr>
      <w:r w:rsidRPr="009253B9">
        <w:rPr>
          <w:rFonts w:ascii="Times New Roman" w:hAnsi="Times New Roman" w:cs="Times New Roman"/>
          <w:bCs/>
          <w:sz w:val="24"/>
          <w:szCs w:val="24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</w:t>
      </w:r>
      <w:r w:rsidRPr="00E66DE4">
        <w:rPr>
          <w:rFonts w:ascii="Times New Roman" w:hAnsi="Times New Roman" w:cs="Times New Roman"/>
          <w:bCs/>
        </w:rPr>
        <w:t>.</w:t>
      </w:r>
    </w:p>
    <w:p w:rsidR="004F3010" w:rsidRPr="00E66DE4" w:rsidRDefault="004F3010" w:rsidP="003743A4">
      <w:pPr>
        <w:pStyle w:val="11"/>
        <w:shd w:val="clear" w:color="auto" w:fill="auto"/>
        <w:tabs>
          <w:tab w:val="left" w:pos="764"/>
        </w:tabs>
        <w:spacing w:line="240" w:lineRule="atLeast"/>
        <w:ind w:firstLine="0"/>
        <w:rPr>
          <w:sz w:val="24"/>
          <w:szCs w:val="24"/>
        </w:rPr>
      </w:pPr>
      <w:r w:rsidRPr="00E66DE4">
        <w:rPr>
          <w:sz w:val="24"/>
          <w:szCs w:val="24"/>
        </w:rPr>
        <w:t xml:space="preserve">         Рассмотреть отчет об исполнении бюджета муниципального района за 1 полугодие 20</w:t>
      </w:r>
      <w:r>
        <w:rPr>
          <w:sz w:val="24"/>
          <w:szCs w:val="24"/>
        </w:rPr>
        <w:t>2</w:t>
      </w:r>
      <w:r w:rsidR="009253B9">
        <w:rPr>
          <w:sz w:val="24"/>
          <w:szCs w:val="24"/>
        </w:rPr>
        <w:t>1</w:t>
      </w:r>
      <w:r w:rsidRPr="00E66DE4">
        <w:rPr>
          <w:sz w:val="24"/>
          <w:szCs w:val="24"/>
        </w:rPr>
        <w:t xml:space="preserve"> года с учетом выводов и предложений, изложенных в настоящем заключении.</w:t>
      </w:r>
    </w:p>
    <w:p w:rsidR="004F3010" w:rsidRDefault="004F3010" w:rsidP="004F3010">
      <w:pPr>
        <w:pStyle w:val="11"/>
        <w:shd w:val="clear" w:color="auto" w:fill="auto"/>
        <w:spacing w:line="23" w:lineRule="atLeast"/>
        <w:ind w:firstLine="360"/>
        <w:rPr>
          <w:sz w:val="24"/>
          <w:szCs w:val="24"/>
        </w:rPr>
      </w:pPr>
      <w:r w:rsidRPr="00E66DE4">
        <w:rPr>
          <w:sz w:val="24"/>
          <w:szCs w:val="24"/>
        </w:rPr>
        <w:t xml:space="preserve">  Контрольно-счетная палата муниципального района направляет заключение на отчет об исполнении бюджета муниципального района за 1 полугодие 20</w:t>
      </w:r>
      <w:r>
        <w:rPr>
          <w:sz w:val="24"/>
          <w:szCs w:val="24"/>
        </w:rPr>
        <w:t>2</w:t>
      </w:r>
      <w:r w:rsidR="009253B9">
        <w:rPr>
          <w:sz w:val="24"/>
          <w:szCs w:val="24"/>
        </w:rPr>
        <w:t>1</w:t>
      </w:r>
      <w:r w:rsidRPr="00E66DE4">
        <w:rPr>
          <w:sz w:val="24"/>
          <w:szCs w:val="24"/>
        </w:rPr>
        <w:t xml:space="preserve"> года Главе администрации муниципального района, Главе муниципального района.</w:t>
      </w:r>
    </w:p>
    <w:p w:rsidR="004F3010" w:rsidRDefault="004F3010" w:rsidP="004F3010">
      <w:pPr>
        <w:pStyle w:val="11"/>
        <w:shd w:val="clear" w:color="auto" w:fill="auto"/>
        <w:spacing w:line="23" w:lineRule="atLeast"/>
        <w:ind w:firstLine="360"/>
        <w:rPr>
          <w:sz w:val="24"/>
          <w:szCs w:val="24"/>
        </w:rPr>
      </w:pPr>
    </w:p>
    <w:p w:rsidR="004F3010" w:rsidRPr="00E66DE4" w:rsidRDefault="004F3010" w:rsidP="004F3010">
      <w:pPr>
        <w:pStyle w:val="11"/>
        <w:shd w:val="clear" w:color="auto" w:fill="auto"/>
        <w:spacing w:line="23" w:lineRule="atLeast"/>
        <w:ind w:firstLine="360"/>
        <w:rPr>
          <w:sz w:val="24"/>
          <w:szCs w:val="24"/>
        </w:rPr>
      </w:pPr>
    </w:p>
    <w:p w:rsidR="004F3010" w:rsidRPr="00036923" w:rsidRDefault="009253B9" w:rsidP="004F3010">
      <w:pPr>
        <w:tabs>
          <w:tab w:val="left" w:pos="67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Врио п</w:t>
      </w:r>
      <w:r w:rsidR="004F3010" w:rsidRPr="00036923">
        <w:rPr>
          <w:rFonts w:ascii="Times New Roman" w:hAnsi="Times New Roman" w:cs="Times New Roman"/>
          <w:b/>
        </w:rPr>
        <w:t>редседател</w:t>
      </w:r>
      <w:r>
        <w:rPr>
          <w:rFonts w:ascii="Times New Roman" w:hAnsi="Times New Roman" w:cs="Times New Roman"/>
          <w:b/>
        </w:rPr>
        <w:t>я</w:t>
      </w:r>
      <w:r w:rsidR="004F3010" w:rsidRPr="00036923">
        <w:rPr>
          <w:rFonts w:ascii="Times New Roman" w:hAnsi="Times New Roman" w:cs="Times New Roman"/>
          <w:b/>
        </w:rPr>
        <w:t xml:space="preserve"> контрольно-счетной палаты</w:t>
      </w:r>
      <w:r w:rsidR="004F3010" w:rsidRPr="00036923">
        <w:rPr>
          <w:rFonts w:ascii="Times New Roman" w:hAnsi="Times New Roman" w:cs="Times New Roman"/>
          <w:b/>
        </w:rPr>
        <w:tab/>
        <w:t xml:space="preserve">       </w:t>
      </w:r>
      <w:r w:rsidR="00BC5DE3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>С.В.Борисенкова</w:t>
      </w:r>
    </w:p>
    <w:p w:rsidR="004F3010" w:rsidRPr="00036923" w:rsidRDefault="004F3010" w:rsidP="004F3010">
      <w:pPr>
        <w:rPr>
          <w:rFonts w:ascii="Times New Roman" w:hAnsi="Times New Roman" w:cs="Times New Roman"/>
        </w:rPr>
      </w:pPr>
    </w:p>
    <w:p w:rsidR="004F3010" w:rsidRPr="00E66DE4" w:rsidRDefault="004F3010" w:rsidP="004F3010">
      <w:pPr>
        <w:spacing w:line="23" w:lineRule="atLeast"/>
        <w:jc w:val="both"/>
        <w:rPr>
          <w:rFonts w:ascii="Times New Roman" w:hAnsi="Times New Roman" w:cs="Times New Roman"/>
        </w:rPr>
      </w:pPr>
    </w:p>
    <w:p w:rsidR="004F3010" w:rsidRPr="00E66DE4" w:rsidRDefault="004F3010" w:rsidP="004F3010">
      <w:pPr>
        <w:spacing w:line="23" w:lineRule="atLeast"/>
        <w:rPr>
          <w:rFonts w:ascii="Times New Roman" w:hAnsi="Times New Roman" w:cs="Times New Roman"/>
        </w:rPr>
      </w:pPr>
    </w:p>
    <w:p w:rsidR="004F3010" w:rsidRPr="00E66DE4" w:rsidRDefault="004F3010" w:rsidP="004F3010">
      <w:pPr>
        <w:rPr>
          <w:rFonts w:ascii="Times New Roman" w:hAnsi="Times New Roman" w:cs="Times New Roman"/>
        </w:rPr>
      </w:pPr>
    </w:p>
    <w:p w:rsidR="004F3010" w:rsidRPr="00E66DE4" w:rsidRDefault="004F3010" w:rsidP="004F3010">
      <w:pPr>
        <w:rPr>
          <w:rFonts w:ascii="Times New Roman" w:hAnsi="Times New Roman" w:cs="Times New Roman"/>
        </w:rPr>
      </w:pPr>
    </w:p>
    <w:p w:rsidR="004F3010" w:rsidRPr="00E66DE4" w:rsidRDefault="004F3010" w:rsidP="004F3010">
      <w:pPr>
        <w:rPr>
          <w:rFonts w:ascii="Times New Roman" w:hAnsi="Times New Roman" w:cs="Times New Roman"/>
        </w:rPr>
      </w:pPr>
    </w:p>
    <w:p w:rsidR="004F3010" w:rsidRPr="00E66DE4" w:rsidRDefault="004F3010" w:rsidP="004F3010">
      <w:pPr>
        <w:rPr>
          <w:rFonts w:ascii="Times New Roman" w:hAnsi="Times New Roman" w:cs="Times New Roman"/>
        </w:rPr>
      </w:pPr>
    </w:p>
    <w:p w:rsidR="004F3010" w:rsidRDefault="004F3010" w:rsidP="004F3010">
      <w:pPr>
        <w:rPr>
          <w:rFonts w:ascii="Times New Roman" w:hAnsi="Times New Roman" w:cs="Times New Roman"/>
        </w:rPr>
      </w:pPr>
    </w:p>
    <w:p w:rsidR="004F3010" w:rsidRDefault="004F3010" w:rsidP="004F3010">
      <w:pPr>
        <w:rPr>
          <w:rFonts w:ascii="Times New Roman" w:hAnsi="Times New Roman" w:cs="Times New Roman"/>
        </w:rPr>
      </w:pPr>
    </w:p>
    <w:p w:rsidR="004F3010" w:rsidRPr="00036923" w:rsidRDefault="004F3010" w:rsidP="004F3010">
      <w:pPr>
        <w:rPr>
          <w:rFonts w:ascii="Times New Roman" w:hAnsi="Times New Roman" w:cs="Times New Roman"/>
        </w:rPr>
      </w:pPr>
    </w:p>
    <w:p w:rsidR="004F3010" w:rsidRPr="00036923" w:rsidRDefault="004F3010" w:rsidP="004F3010">
      <w:pPr>
        <w:rPr>
          <w:rFonts w:ascii="Times New Roman" w:hAnsi="Times New Roman" w:cs="Times New Roman"/>
        </w:rPr>
      </w:pPr>
    </w:p>
    <w:p w:rsidR="002961A8" w:rsidRDefault="002961A8"/>
    <w:sectPr w:rsidR="002961A8" w:rsidSect="00780D23">
      <w:headerReference w:type="default" r:id="rId7"/>
      <w:headerReference w:type="first" r:id="rId8"/>
      <w:pgSz w:w="11909" w:h="16834"/>
      <w:pgMar w:top="1134" w:right="851" w:bottom="1134" w:left="1418" w:header="0" w:footer="62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398" w:rsidRDefault="00F62398" w:rsidP="00200456">
      <w:pPr>
        <w:spacing w:after="0" w:line="240" w:lineRule="auto"/>
      </w:pPr>
      <w:r>
        <w:separator/>
      </w:r>
    </w:p>
  </w:endnote>
  <w:endnote w:type="continuationSeparator" w:id="1">
    <w:p w:rsidR="00F62398" w:rsidRDefault="00F62398" w:rsidP="0020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398" w:rsidRDefault="00F62398" w:rsidP="00200456">
      <w:pPr>
        <w:spacing w:after="0" w:line="240" w:lineRule="auto"/>
      </w:pPr>
      <w:r>
        <w:separator/>
      </w:r>
    </w:p>
  </w:footnote>
  <w:footnote w:type="continuationSeparator" w:id="1">
    <w:p w:rsidR="00F62398" w:rsidRDefault="00F62398" w:rsidP="00200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F2" w:rsidRDefault="00E62CF2">
    <w:pPr>
      <w:pStyle w:val="a9"/>
      <w:jc w:val="center"/>
      <w:rPr>
        <w:rFonts w:ascii="Times New Roman" w:hAnsi="Times New Roman" w:cs="Times New Roman"/>
      </w:rPr>
    </w:pPr>
  </w:p>
  <w:p w:rsidR="00E62CF2" w:rsidRDefault="00E62CF2">
    <w:pPr>
      <w:pStyle w:val="a9"/>
      <w:jc w:val="center"/>
      <w:rPr>
        <w:rFonts w:ascii="Times New Roman" w:hAnsi="Times New Roman" w:cs="Times New Roman"/>
      </w:rPr>
    </w:pPr>
  </w:p>
  <w:p w:rsidR="00E62CF2" w:rsidRDefault="00E62CF2">
    <w:pPr>
      <w:pStyle w:val="a9"/>
      <w:jc w:val="center"/>
      <w:rPr>
        <w:rFonts w:ascii="Times New Roman" w:hAnsi="Times New Roman" w:cs="Times New Roman"/>
      </w:rPr>
    </w:pPr>
  </w:p>
  <w:p w:rsidR="00E62CF2" w:rsidRPr="00127DFD" w:rsidRDefault="00E62CF2">
    <w:pPr>
      <w:pStyle w:val="a9"/>
      <w:jc w:val="center"/>
      <w:rPr>
        <w:rFonts w:ascii="Times New Roman" w:hAnsi="Times New Roman" w:cs="Times New Roman"/>
      </w:rPr>
    </w:pPr>
    <w:r w:rsidRPr="00127DFD">
      <w:rPr>
        <w:rFonts w:ascii="Times New Roman" w:hAnsi="Times New Roman" w:cs="Times New Roman"/>
      </w:rPr>
      <w:fldChar w:fldCharType="begin"/>
    </w:r>
    <w:r w:rsidRPr="00127DFD">
      <w:rPr>
        <w:rFonts w:ascii="Times New Roman" w:hAnsi="Times New Roman" w:cs="Times New Roman"/>
      </w:rPr>
      <w:instrText>PAGE   \* MERGEFORMAT</w:instrText>
    </w:r>
    <w:r w:rsidRPr="00127DFD">
      <w:rPr>
        <w:rFonts w:ascii="Times New Roman" w:hAnsi="Times New Roman" w:cs="Times New Roman"/>
      </w:rPr>
      <w:fldChar w:fldCharType="separate"/>
    </w:r>
    <w:r w:rsidR="005751F6">
      <w:rPr>
        <w:rFonts w:ascii="Times New Roman" w:hAnsi="Times New Roman" w:cs="Times New Roman"/>
        <w:noProof/>
      </w:rPr>
      <w:t>5</w:t>
    </w:r>
    <w:r w:rsidRPr="00127DFD">
      <w:rPr>
        <w:rFonts w:ascii="Times New Roman" w:hAnsi="Times New Roman" w:cs="Times New Roman"/>
      </w:rPr>
      <w:fldChar w:fldCharType="end"/>
    </w:r>
  </w:p>
  <w:p w:rsidR="00E62CF2" w:rsidRDefault="00E62CF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F2" w:rsidRDefault="00E62CF2">
    <w:pPr>
      <w:pStyle w:val="a9"/>
      <w:jc w:val="center"/>
    </w:pPr>
  </w:p>
  <w:p w:rsidR="00E62CF2" w:rsidRDefault="00E62CF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6E9F"/>
    <w:multiLevelType w:val="multilevel"/>
    <w:tmpl w:val="584A65EA"/>
    <w:lvl w:ilvl="0">
      <w:numFmt w:val="decimal"/>
      <w:lvlText w:val="32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E7744"/>
    <w:multiLevelType w:val="multilevel"/>
    <w:tmpl w:val="8990BA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243D10"/>
    <w:multiLevelType w:val="multilevel"/>
    <w:tmpl w:val="AB2ADE92"/>
    <w:lvl w:ilvl="0">
      <w:numFmt w:val="decimal"/>
      <w:lvlText w:val="629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2353D8"/>
    <w:multiLevelType w:val="multilevel"/>
    <w:tmpl w:val="BC546220"/>
    <w:lvl w:ilvl="0">
      <w:numFmt w:val="decimal"/>
      <w:lvlText w:val="629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9F2279"/>
    <w:multiLevelType w:val="multilevel"/>
    <w:tmpl w:val="77F6B1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66049B"/>
    <w:multiLevelType w:val="multilevel"/>
    <w:tmpl w:val="B5924560"/>
    <w:lvl w:ilvl="0">
      <w:start w:val="9"/>
      <w:numFmt w:val="decimal"/>
      <w:lvlText w:val="154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F61DE7"/>
    <w:multiLevelType w:val="multilevel"/>
    <w:tmpl w:val="D90C63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7">
    <w:nsid w:val="667E34DE"/>
    <w:multiLevelType w:val="multilevel"/>
    <w:tmpl w:val="AADAF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774D02"/>
    <w:multiLevelType w:val="multilevel"/>
    <w:tmpl w:val="29D06328"/>
    <w:lvl w:ilvl="0">
      <w:numFmt w:val="decimal"/>
      <w:lvlText w:val="32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4C1442"/>
    <w:multiLevelType w:val="multilevel"/>
    <w:tmpl w:val="D8665B04"/>
    <w:lvl w:ilvl="0">
      <w:start w:val="9"/>
      <w:numFmt w:val="decimal"/>
      <w:lvlText w:val="424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FA1073"/>
    <w:multiLevelType w:val="multilevel"/>
    <w:tmpl w:val="781058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3010"/>
    <w:rsid w:val="000014E8"/>
    <w:rsid w:val="00003F51"/>
    <w:rsid w:val="00007976"/>
    <w:rsid w:val="000139F3"/>
    <w:rsid w:val="0001578F"/>
    <w:rsid w:val="00056DE5"/>
    <w:rsid w:val="00070904"/>
    <w:rsid w:val="0007365C"/>
    <w:rsid w:val="00080FF4"/>
    <w:rsid w:val="00082FC5"/>
    <w:rsid w:val="000916FE"/>
    <w:rsid w:val="000A14D4"/>
    <w:rsid w:val="000B40A0"/>
    <w:rsid w:val="000F6287"/>
    <w:rsid w:val="0010408E"/>
    <w:rsid w:val="00105D4E"/>
    <w:rsid w:val="00111186"/>
    <w:rsid w:val="001335DF"/>
    <w:rsid w:val="001432FF"/>
    <w:rsid w:val="001660EC"/>
    <w:rsid w:val="0017411C"/>
    <w:rsid w:val="00177CC2"/>
    <w:rsid w:val="00194088"/>
    <w:rsid w:val="001A7182"/>
    <w:rsid w:val="001B1296"/>
    <w:rsid w:val="001B72C5"/>
    <w:rsid w:val="001D07A8"/>
    <w:rsid w:val="001D14CA"/>
    <w:rsid w:val="001D1C0D"/>
    <w:rsid w:val="001D43CB"/>
    <w:rsid w:val="001D447D"/>
    <w:rsid w:val="00200456"/>
    <w:rsid w:val="002147AC"/>
    <w:rsid w:val="00220865"/>
    <w:rsid w:val="00270320"/>
    <w:rsid w:val="002929A2"/>
    <w:rsid w:val="002961A8"/>
    <w:rsid w:val="00296BE9"/>
    <w:rsid w:val="002A222D"/>
    <w:rsid w:val="002C09D9"/>
    <w:rsid w:val="002E3101"/>
    <w:rsid w:val="002E7EAE"/>
    <w:rsid w:val="0030482A"/>
    <w:rsid w:val="00342CD3"/>
    <w:rsid w:val="00347731"/>
    <w:rsid w:val="003554F5"/>
    <w:rsid w:val="003743A4"/>
    <w:rsid w:val="00392645"/>
    <w:rsid w:val="003B6312"/>
    <w:rsid w:val="003C519F"/>
    <w:rsid w:val="003E09E8"/>
    <w:rsid w:val="00403E5B"/>
    <w:rsid w:val="00411B30"/>
    <w:rsid w:val="004270E7"/>
    <w:rsid w:val="004440C5"/>
    <w:rsid w:val="00466E13"/>
    <w:rsid w:val="004F3010"/>
    <w:rsid w:val="00507102"/>
    <w:rsid w:val="0051545B"/>
    <w:rsid w:val="00516378"/>
    <w:rsid w:val="00522F12"/>
    <w:rsid w:val="0052354B"/>
    <w:rsid w:val="00553481"/>
    <w:rsid w:val="005751F6"/>
    <w:rsid w:val="005930CA"/>
    <w:rsid w:val="005979FB"/>
    <w:rsid w:val="005A768D"/>
    <w:rsid w:val="005B3F6B"/>
    <w:rsid w:val="005C4679"/>
    <w:rsid w:val="005E376F"/>
    <w:rsid w:val="005F01C6"/>
    <w:rsid w:val="00607B51"/>
    <w:rsid w:val="00614F33"/>
    <w:rsid w:val="00622BBD"/>
    <w:rsid w:val="00636A9F"/>
    <w:rsid w:val="006406A5"/>
    <w:rsid w:val="00662EC4"/>
    <w:rsid w:val="006647C8"/>
    <w:rsid w:val="00667540"/>
    <w:rsid w:val="006676CD"/>
    <w:rsid w:val="006F133A"/>
    <w:rsid w:val="00705A7E"/>
    <w:rsid w:val="00712CCA"/>
    <w:rsid w:val="00713A06"/>
    <w:rsid w:val="0071415F"/>
    <w:rsid w:val="00733A81"/>
    <w:rsid w:val="00754585"/>
    <w:rsid w:val="00757148"/>
    <w:rsid w:val="00771123"/>
    <w:rsid w:val="00780D23"/>
    <w:rsid w:val="00781088"/>
    <w:rsid w:val="00781D3D"/>
    <w:rsid w:val="0078760A"/>
    <w:rsid w:val="00794BC9"/>
    <w:rsid w:val="007A04C9"/>
    <w:rsid w:val="007A3E69"/>
    <w:rsid w:val="007C53F6"/>
    <w:rsid w:val="007D597C"/>
    <w:rsid w:val="007E5BC5"/>
    <w:rsid w:val="007F06AF"/>
    <w:rsid w:val="00843981"/>
    <w:rsid w:val="00850158"/>
    <w:rsid w:val="0085496C"/>
    <w:rsid w:val="00854D94"/>
    <w:rsid w:val="00864587"/>
    <w:rsid w:val="008868DA"/>
    <w:rsid w:val="008922E5"/>
    <w:rsid w:val="008F1FA5"/>
    <w:rsid w:val="00913C0B"/>
    <w:rsid w:val="00924F88"/>
    <w:rsid w:val="009253B9"/>
    <w:rsid w:val="00951433"/>
    <w:rsid w:val="00986E7D"/>
    <w:rsid w:val="00995EE6"/>
    <w:rsid w:val="009A09BC"/>
    <w:rsid w:val="009A5E5A"/>
    <w:rsid w:val="009B28A9"/>
    <w:rsid w:val="009B6D9A"/>
    <w:rsid w:val="009E1B98"/>
    <w:rsid w:val="009E6CA6"/>
    <w:rsid w:val="009E6FC7"/>
    <w:rsid w:val="009F017F"/>
    <w:rsid w:val="009F39A2"/>
    <w:rsid w:val="00A13D2A"/>
    <w:rsid w:val="00A16925"/>
    <w:rsid w:val="00A36CEF"/>
    <w:rsid w:val="00A52C78"/>
    <w:rsid w:val="00A6528A"/>
    <w:rsid w:val="00A66E5C"/>
    <w:rsid w:val="00A92120"/>
    <w:rsid w:val="00AA4E9D"/>
    <w:rsid w:val="00AE1347"/>
    <w:rsid w:val="00AE7B08"/>
    <w:rsid w:val="00AF2163"/>
    <w:rsid w:val="00B30E4E"/>
    <w:rsid w:val="00B46218"/>
    <w:rsid w:val="00B50A69"/>
    <w:rsid w:val="00B521B3"/>
    <w:rsid w:val="00B7023F"/>
    <w:rsid w:val="00B73809"/>
    <w:rsid w:val="00BC5DE3"/>
    <w:rsid w:val="00BD4E84"/>
    <w:rsid w:val="00BD6354"/>
    <w:rsid w:val="00BF5A61"/>
    <w:rsid w:val="00C078BC"/>
    <w:rsid w:val="00C201C7"/>
    <w:rsid w:val="00C41B41"/>
    <w:rsid w:val="00C5068C"/>
    <w:rsid w:val="00C75185"/>
    <w:rsid w:val="00C841F3"/>
    <w:rsid w:val="00CB3C35"/>
    <w:rsid w:val="00CB7C70"/>
    <w:rsid w:val="00CE3C48"/>
    <w:rsid w:val="00CE46CF"/>
    <w:rsid w:val="00D01194"/>
    <w:rsid w:val="00D1101B"/>
    <w:rsid w:val="00D2418F"/>
    <w:rsid w:val="00D35A3A"/>
    <w:rsid w:val="00D40284"/>
    <w:rsid w:val="00D43820"/>
    <w:rsid w:val="00D5253C"/>
    <w:rsid w:val="00D53364"/>
    <w:rsid w:val="00D83335"/>
    <w:rsid w:val="00DB7EBF"/>
    <w:rsid w:val="00E04524"/>
    <w:rsid w:val="00E10526"/>
    <w:rsid w:val="00E17F03"/>
    <w:rsid w:val="00E21E8A"/>
    <w:rsid w:val="00E36415"/>
    <w:rsid w:val="00E62CF2"/>
    <w:rsid w:val="00E76E10"/>
    <w:rsid w:val="00E85D1F"/>
    <w:rsid w:val="00E94085"/>
    <w:rsid w:val="00EB2F5F"/>
    <w:rsid w:val="00EB3C80"/>
    <w:rsid w:val="00EC0B2B"/>
    <w:rsid w:val="00ED3EB4"/>
    <w:rsid w:val="00EE5A35"/>
    <w:rsid w:val="00F02E37"/>
    <w:rsid w:val="00F124CD"/>
    <w:rsid w:val="00F164F7"/>
    <w:rsid w:val="00F22161"/>
    <w:rsid w:val="00F31251"/>
    <w:rsid w:val="00F441BB"/>
    <w:rsid w:val="00F62398"/>
    <w:rsid w:val="00F64599"/>
    <w:rsid w:val="00F705EC"/>
    <w:rsid w:val="00F71099"/>
    <w:rsid w:val="00F81913"/>
    <w:rsid w:val="00F850D8"/>
    <w:rsid w:val="00F935CD"/>
    <w:rsid w:val="00FA059A"/>
    <w:rsid w:val="00FA568F"/>
    <w:rsid w:val="00FE117A"/>
    <w:rsid w:val="00FE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56"/>
  </w:style>
  <w:style w:type="paragraph" w:styleId="1">
    <w:name w:val="heading 1"/>
    <w:basedOn w:val="a"/>
    <w:next w:val="a"/>
    <w:link w:val="10"/>
    <w:qFormat/>
    <w:rsid w:val="004F3010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41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3010"/>
    <w:pPr>
      <w:keepNext/>
      <w:widowControl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010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4F301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styleId="a3">
    <w:name w:val="Emphasis"/>
    <w:basedOn w:val="a0"/>
    <w:uiPriority w:val="20"/>
    <w:qFormat/>
    <w:rsid w:val="004F3010"/>
    <w:rPr>
      <w:i/>
      <w:iCs/>
    </w:rPr>
  </w:style>
  <w:style w:type="character" w:styleId="a4">
    <w:name w:val="Hyperlink"/>
    <w:rsid w:val="004F3010"/>
    <w:rPr>
      <w:color w:val="0066CC"/>
      <w:u w:val="single"/>
    </w:rPr>
  </w:style>
  <w:style w:type="character" w:customStyle="1" w:styleId="21">
    <w:name w:val="Основной текст (2)_"/>
    <w:link w:val="22"/>
    <w:rsid w:val="004F301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link w:val="11"/>
    <w:rsid w:val="004F30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Курсив"/>
    <w:rsid w:val="004F30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4F301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1">
    <w:name w:val="Основной текст (3) + Не курсив"/>
    <w:rsid w:val="004F30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2">
    <w:name w:val="Основной текст (2)"/>
    <w:basedOn w:val="a"/>
    <w:link w:val="21"/>
    <w:rsid w:val="004F301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5"/>
    <w:rsid w:val="004F3010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F3010"/>
    <w:pPr>
      <w:widowControl w:val="0"/>
      <w:shd w:val="clear" w:color="auto" w:fill="FFFFFF"/>
      <w:spacing w:after="0" w:line="276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85pt">
    <w:name w:val="Основной текст + 8;5 pt;Полужирный"/>
    <w:rsid w:val="004F30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pt">
    <w:name w:val="Основной текст + 9 pt"/>
    <w:rsid w:val="004F30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pt">
    <w:name w:val="Основной текст + 4 pt"/>
    <w:rsid w:val="004F30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7">
    <w:name w:val="Подпись к таблице_"/>
    <w:link w:val="a8"/>
    <w:rsid w:val="004F301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85pt0">
    <w:name w:val="Основной текст + 8;5 pt"/>
    <w:rsid w:val="004F30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a8">
    <w:name w:val="Подпись к таблице"/>
    <w:basedOn w:val="a"/>
    <w:link w:val="a7"/>
    <w:rsid w:val="004F301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SegoeUI45pt">
    <w:name w:val="Основной текст + Segoe UI;4;5 pt;Полужирный"/>
    <w:rsid w:val="004F301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5pt">
    <w:name w:val="Основной текст + 4;5 pt;Полужирный"/>
    <w:rsid w:val="004F30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12">
    <w:name w:val="Заголовок №1_"/>
    <w:link w:val="13"/>
    <w:rsid w:val="004F30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4F3010"/>
    <w:pPr>
      <w:widowControl w:val="0"/>
      <w:shd w:val="clear" w:color="auto" w:fill="FFFFFF"/>
      <w:spacing w:after="0" w:line="269" w:lineRule="exact"/>
      <w:ind w:firstLine="360"/>
      <w:outlineLvl w:val="0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Не курсив"/>
    <w:rsid w:val="004F30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styleId="a9">
    <w:name w:val="header"/>
    <w:basedOn w:val="a"/>
    <w:link w:val="aa"/>
    <w:uiPriority w:val="99"/>
    <w:unhideWhenUsed/>
    <w:rsid w:val="004F301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4F3010"/>
    <w:rPr>
      <w:rFonts w:ascii="Courier New" w:eastAsia="Courier New" w:hAnsi="Courier New" w:cs="Courier New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F301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4F3010"/>
    <w:rPr>
      <w:rFonts w:ascii="Courier New" w:eastAsia="Courier New" w:hAnsi="Courier New" w:cs="Courier New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F3010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10"/>
    <w:rPr>
      <w:rFonts w:ascii="Tahoma" w:eastAsia="Courier New" w:hAnsi="Tahoma" w:cs="Tahoma"/>
      <w:color w:val="000000"/>
      <w:sz w:val="16"/>
      <w:szCs w:val="16"/>
    </w:rPr>
  </w:style>
  <w:style w:type="paragraph" w:styleId="af">
    <w:name w:val="Normal (Web)"/>
    <w:basedOn w:val="a"/>
    <w:uiPriority w:val="99"/>
    <w:unhideWhenUsed/>
    <w:rsid w:val="004F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4F301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F30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F3010"/>
    <w:rPr>
      <w:rFonts w:ascii="Courier New" w:eastAsia="Courier New" w:hAnsi="Courier New" w:cs="Courier New"/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F301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F3010"/>
    <w:rPr>
      <w:b/>
      <w:bCs/>
    </w:rPr>
  </w:style>
  <w:style w:type="paragraph" w:customStyle="1" w:styleId="Default">
    <w:name w:val="Default"/>
    <w:rsid w:val="00A66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List Paragraph"/>
    <w:basedOn w:val="a"/>
    <w:qFormat/>
    <w:rsid w:val="00D241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241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15</Pages>
  <Words>5972</Words>
  <Characters>34043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156</cp:revision>
  <cp:lastPrinted>2021-07-26T05:51:00Z</cp:lastPrinted>
  <dcterms:created xsi:type="dcterms:W3CDTF">2021-07-21T07:36:00Z</dcterms:created>
  <dcterms:modified xsi:type="dcterms:W3CDTF">2021-07-26T06:06:00Z</dcterms:modified>
</cp:coreProperties>
</file>